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12" w:rsidRPr="00FC1120" w:rsidRDefault="00292F12" w:rsidP="008F262D">
      <w:pPr>
        <w:jc w:val="center"/>
        <w:rPr>
          <w:rFonts w:ascii="Montserrat" w:hAnsi="Montserrat" w:cs="Arial"/>
          <w:b/>
          <w:bCs/>
          <w:sz w:val="22"/>
          <w:szCs w:val="22"/>
          <w:u w:val="single"/>
          <w:lang w:val="es-MX"/>
        </w:rPr>
      </w:pPr>
    </w:p>
    <w:p w:rsidR="00CE3D98" w:rsidRPr="00FC1120" w:rsidRDefault="00CE3D98" w:rsidP="008F262D">
      <w:pPr>
        <w:jc w:val="center"/>
        <w:rPr>
          <w:rFonts w:ascii="Montserrat" w:hAnsi="Montserrat" w:cs="Arial"/>
          <w:b/>
          <w:bCs/>
          <w:sz w:val="22"/>
          <w:szCs w:val="22"/>
          <w:u w:val="single"/>
          <w:lang w:val="es-MX"/>
        </w:rPr>
      </w:pPr>
    </w:p>
    <w:p w:rsidR="00757344" w:rsidRPr="00FC1120" w:rsidRDefault="00757344" w:rsidP="008F262D">
      <w:pPr>
        <w:jc w:val="center"/>
        <w:rPr>
          <w:rFonts w:ascii="Montserrat" w:hAnsi="Montserrat" w:cs="Arial"/>
          <w:b/>
          <w:bCs/>
          <w:sz w:val="22"/>
          <w:szCs w:val="22"/>
          <w:u w:val="single"/>
          <w:lang w:val="es-MX"/>
        </w:rPr>
      </w:pPr>
    </w:p>
    <w:p w:rsidR="00757344" w:rsidRPr="00FC1120" w:rsidRDefault="00757344" w:rsidP="008F262D">
      <w:pPr>
        <w:jc w:val="center"/>
        <w:rPr>
          <w:rFonts w:ascii="Montserrat" w:hAnsi="Montserrat" w:cs="Arial"/>
          <w:b/>
          <w:bCs/>
          <w:sz w:val="22"/>
          <w:szCs w:val="22"/>
          <w:u w:val="single"/>
          <w:lang w:val="es-MX"/>
        </w:rPr>
      </w:pPr>
    </w:p>
    <w:p w:rsidR="00CE3D98" w:rsidRPr="00FC1120" w:rsidRDefault="00CE3D98" w:rsidP="008F262D">
      <w:pPr>
        <w:jc w:val="center"/>
        <w:rPr>
          <w:rFonts w:ascii="Montserrat" w:hAnsi="Montserrat" w:cs="Arial"/>
          <w:b/>
          <w:bCs/>
          <w:sz w:val="22"/>
          <w:szCs w:val="22"/>
          <w:u w:val="single"/>
          <w:lang w:val="es-MX"/>
        </w:rPr>
      </w:pPr>
    </w:p>
    <w:p w:rsidR="003A068D" w:rsidRPr="00FC1120" w:rsidRDefault="003A068D" w:rsidP="008F262D">
      <w:pPr>
        <w:jc w:val="center"/>
        <w:rPr>
          <w:rFonts w:ascii="Montserrat" w:hAnsi="Montserrat" w:cs="Arial"/>
          <w:b/>
          <w:bCs/>
          <w:sz w:val="22"/>
          <w:szCs w:val="22"/>
          <w:u w:val="single"/>
          <w:lang w:val="es-MX"/>
        </w:rPr>
      </w:pPr>
    </w:p>
    <w:p w:rsidR="00EA5A8B" w:rsidRPr="00FC1120" w:rsidRDefault="00EA5A8B" w:rsidP="008F262D">
      <w:pPr>
        <w:jc w:val="center"/>
        <w:rPr>
          <w:rFonts w:ascii="Montserrat" w:hAnsi="Montserrat" w:cs="Arial"/>
          <w:b/>
          <w:bCs/>
          <w:sz w:val="22"/>
          <w:szCs w:val="22"/>
          <w:u w:val="single"/>
          <w:lang w:val="es-MX"/>
        </w:rPr>
      </w:pPr>
    </w:p>
    <w:p w:rsidR="006577D1" w:rsidRPr="00FC1120" w:rsidRDefault="006577D1" w:rsidP="008F262D">
      <w:pPr>
        <w:jc w:val="center"/>
        <w:rPr>
          <w:rFonts w:ascii="Montserrat" w:hAnsi="Montserrat" w:cs="Arial"/>
          <w:b/>
          <w:sz w:val="22"/>
          <w:szCs w:val="22"/>
          <w:lang w:val="es-MX"/>
        </w:rPr>
      </w:pPr>
    </w:p>
    <w:p w:rsidR="006577D1" w:rsidRPr="00DF2A6C" w:rsidRDefault="006577D1" w:rsidP="008F262D">
      <w:pPr>
        <w:jc w:val="center"/>
        <w:rPr>
          <w:rFonts w:ascii="Montserrat" w:hAnsi="Montserrat" w:cs="Arial"/>
          <w:b/>
          <w:sz w:val="40"/>
          <w:szCs w:val="40"/>
          <w:lang w:val="es-MX"/>
        </w:rPr>
      </w:pPr>
    </w:p>
    <w:p w:rsidR="00064671" w:rsidRPr="00DF2A6C" w:rsidRDefault="00DF2A6C" w:rsidP="008F262D">
      <w:pPr>
        <w:jc w:val="center"/>
        <w:rPr>
          <w:rFonts w:ascii="Montserrat" w:hAnsi="Montserrat" w:cs="Arial"/>
          <w:b/>
          <w:sz w:val="40"/>
          <w:szCs w:val="40"/>
          <w:lang w:val="es-MX"/>
        </w:rPr>
      </w:pPr>
      <w:r w:rsidRPr="00DF2A6C">
        <w:rPr>
          <w:rFonts w:ascii="Montserrat" w:hAnsi="Montserrat" w:cs="Arial"/>
          <w:b/>
          <w:sz w:val="40"/>
          <w:szCs w:val="40"/>
          <w:lang w:val="es-MX"/>
        </w:rPr>
        <w:t xml:space="preserve">CONVOCATORIA A LA INVITACIÓN A CUANDO </w:t>
      </w:r>
    </w:p>
    <w:p w:rsidR="009C1362" w:rsidRPr="00DF2A6C" w:rsidRDefault="00DF2A6C" w:rsidP="008F262D">
      <w:pPr>
        <w:jc w:val="center"/>
        <w:rPr>
          <w:rFonts w:ascii="Montserrat" w:hAnsi="Montserrat" w:cs="Arial"/>
          <w:b/>
          <w:sz w:val="40"/>
          <w:szCs w:val="40"/>
          <w:lang w:val="es-MX"/>
        </w:rPr>
      </w:pPr>
      <w:r w:rsidRPr="00DF2A6C">
        <w:rPr>
          <w:rFonts w:ascii="Montserrat" w:hAnsi="Montserrat" w:cs="Arial"/>
          <w:b/>
          <w:sz w:val="40"/>
          <w:szCs w:val="40"/>
          <w:lang w:val="es-MX"/>
        </w:rPr>
        <w:t xml:space="preserve">MENOS TRES PERSONAS ELECTRÓNICA DE CARÁCTER NACIONAL </w:t>
      </w:r>
    </w:p>
    <w:p w:rsidR="00CD79CF" w:rsidRPr="00DF2A6C" w:rsidRDefault="00DF2A6C" w:rsidP="008F262D">
      <w:pPr>
        <w:ind w:left="680" w:hanging="680"/>
        <w:jc w:val="center"/>
        <w:rPr>
          <w:rFonts w:ascii="Montserrat" w:hAnsi="Montserrat" w:cs="Arial"/>
          <w:b/>
          <w:bCs/>
          <w:sz w:val="40"/>
          <w:szCs w:val="40"/>
          <w:lang w:val="es-MX"/>
        </w:rPr>
      </w:pPr>
      <w:r w:rsidRPr="00DF2A6C">
        <w:rPr>
          <w:rFonts w:ascii="Montserrat" w:hAnsi="Montserrat" w:cs="Arial"/>
          <w:b/>
          <w:sz w:val="40"/>
          <w:szCs w:val="40"/>
          <w:lang w:val="es-MX"/>
        </w:rPr>
        <w:t xml:space="preserve">N° </w:t>
      </w:r>
      <w:r w:rsidRPr="00DF2A6C">
        <w:rPr>
          <w:rFonts w:ascii="Montserrat" w:hAnsi="Montserrat" w:cs="Arial"/>
          <w:b/>
          <w:bCs/>
          <w:sz w:val="40"/>
          <w:szCs w:val="40"/>
        </w:rPr>
        <w:t>IA-005000999-E</w:t>
      </w:r>
      <w:r w:rsidR="003028EA">
        <w:rPr>
          <w:rFonts w:ascii="Montserrat" w:hAnsi="Montserrat" w:cs="Arial"/>
          <w:b/>
          <w:bCs/>
          <w:sz w:val="40"/>
          <w:szCs w:val="40"/>
        </w:rPr>
        <w:t>143</w:t>
      </w:r>
      <w:r w:rsidRPr="00DF2A6C">
        <w:rPr>
          <w:rFonts w:ascii="Montserrat" w:hAnsi="Montserrat" w:cs="Arial"/>
          <w:b/>
          <w:bCs/>
          <w:sz w:val="40"/>
          <w:szCs w:val="40"/>
        </w:rPr>
        <w:t>-2019</w:t>
      </w:r>
    </w:p>
    <w:p w:rsidR="00952956" w:rsidRPr="00FC1120" w:rsidRDefault="00952956" w:rsidP="008F262D">
      <w:pPr>
        <w:ind w:left="708" w:hanging="708"/>
        <w:jc w:val="both"/>
        <w:rPr>
          <w:rFonts w:ascii="Montserrat" w:hAnsi="Montserrat" w:cs="Arial"/>
          <w:b/>
          <w:bCs/>
          <w:sz w:val="40"/>
          <w:szCs w:val="40"/>
          <w:u w:val="single"/>
          <w:lang w:val="es-MX"/>
        </w:rPr>
      </w:pPr>
    </w:p>
    <w:p w:rsidR="006B153D" w:rsidRPr="00FC1120" w:rsidRDefault="006B153D" w:rsidP="008F262D">
      <w:pPr>
        <w:ind w:left="708" w:hanging="708"/>
        <w:jc w:val="both"/>
        <w:rPr>
          <w:rFonts w:ascii="Montserrat" w:hAnsi="Montserrat" w:cs="Arial"/>
          <w:b/>
          <w:bCs/>
          <w:sz w:val="40"/>
          <w:szCs w:val="40"/>
          <w:u w:val="single"/>
          <w:lang w:val="es-MX"/>
        </w:rPr>
      </w:pPr>
    </w:p>
    <w:p w:rsidR="006135AA" w:rsidRPr="00FC1120" w:rsidRDefault="006135AA" w:rsidP="008F262D">
      <w:pPr>
        <w:ind w:left="708" w:hanging="708"/>
        <w:jc w:val="both"/>
        <w:rPr>
          <w:rFonts w:ascii="Montserrat" w:hAnsi="Montserrat" w:cs="Arial"/>
          <w:b/>
          <w:bCs/>
          <w:sz w:val="40"/>
          <w:szCs w:val="40"/>
          <w:u w:val="single"/>
          <w:lang w:val="es-MX"/>
        </w:rPr>
      </w:pPr>
    </w:p>
    <w:p w:rsidR="006135AA" w:rsidRPr="00FC1120" w:rsidRDefault="006135AA" w:rsidP="008F262D">
      <w:pPr>
        <w:ind w:left="708" w:hanging="708"/>
        <w:jc w:val="both"/>
        <w:rPr>
          <w:rFonts w:ascii="Montserrat" w:hAnsi="Montserrat" w:cs="Arial"/>
          <w:b/>
          <w:bCs/>
          <w:sz w:val="40"/>
          <w:szCs w:val="40"/>
          <w:u w:val="single"/>
          <w:lang w:val="es-MX"/>
        </w:rPr>
      </w:pPr>
    </w:p>
    <w:p w:rsidR="000B5400" w:rsidRPr="00FC1120" w:rsidRDefault="000B5400" w:rsidP="008F262D">
      <w:pPr>
        <w:jc w:val="both"/>
        <w:rPr>
          <w:rFonts w:ascii="Montserrat" w:hAnsi="Montserrat" w:cs="Arial"/>
          <w:b/>
          <w:bCs/>
          <w:sz w:val="40"/>
          <w:szCs w:val="40"/>
          <w:u w:val="single"/>
          <w:lang w:val="es-MX"/>
        </w:rPr>
      </w:pPr>
    </w:p>
    <w:p w:rsidR="00AA495D" w:rsidRPr="00FC1120" w:rsidRDefault="00D85D72" w:rsidP="008F262D">
      <w:pPr>
        <w:shd w:val="clear" w:color="auto" w:fill="FFFFFF"/>
        <w:jc w:val="center"/>
        <w:rPr>
          <w:rFonts w:ascii="Montserrat" w:hAnsi="Montserrat" w:cs="Arial"/>
          <w:b/>
          <w:sz w:val="40"/>
          <w:szCs w:val="40"/>
          <w:lang w:val="es-MX"/>
        </w:rPr>
        <w:sectPr w:rsidR="00AA495D" w:rsidRPr="00FC1120" w:rsidSect="003C324D">
          <w:headerReference w:type="default" r:id="rId8"/>
          <w:footerReference w:type="even" r:id="rId9"/>
          <w:footerReference w:type="default" r:id="rId10"/>
          <w:pgSz w:w="12242" w:h="15842" w:code="1"/>
          <w:pgMar w:top="902" w:right="1469" w:bottom="1304" w:left="1304" w:header="709" w:footer="568" w:gutter="0"/>
          <w:cols w:space="708"/>
          <w:docGrid w:linePitch="360"/>
        </w:sectPr>
      </w:pPr>
      <w:r>
        <w:rPr>
          <w:rFonts w:ascii="Montserrat" w:hAnsi="Montserrat" w:cs="Arial"/>
          <w:b/>
          <w:sz w:val="40"/>
          <w:szCs w:val="40"/>
          <w:lang w:val="es-MX"/>
        </w:rPr>
        <w:t>SERVICIO DE FUMIGACIÓN  EN LAS INSTALACIONES DE LA SECRETARÍA DE RELACIONES EXTERIORES</w:t>
      </w:r>
    </w:p>
    <w:p w:rsidR="00AA495D" w:rsidRPr="008C5821" w:rsidRDefault="00AA495D" w:rsidP="008F262D">
      <w:pPr>
        <w:ind w:right="136"/>
        <w:jc w:val="center"/>
        <w:rPr>
          <w:rFonts w:ascii="Montserrat" w:hAnsi="Montserrat" w:cs="Arial"/>
          <w:b/>
          <w:sz w:val="22"/>
          <w:szCs w:val="22"/>
          <w:lang w:val="es-MX"/>
        </w:rPr>
      </w:pPr>
      <w:r w:rsidRPr="008C5821">
        <w:rPr>
          <w:rFonts w:ascii="Montserrat" w:hAnsi="Montserrat" w:cs="Arial"/>
          <w:b/>
          <w:sz w:val="22"/>
          <w:szCs w:val="22"/>
          <w:lang w:val="es-MX"/>
        </w:rPr>
        <w:lastRenderedPageBreak/>
        <w:t>Í</w:t>
      </w:r>
      <w:r w:rsidR="00B432CF" w:rsidRPr="008C5821">
        <w:rPr>
          <w:rFonts w:ascii="Montserrat" w:hAnsi="Montserrat" w:cs="Arial"/>
          <w:b/>
          <w:sz w:val="22"/>
          <w:szCs w:val="22"/>
          <w:lang w:val="es-MX"/>
        </w:rPr>
        <w:t xml:space="preserve"> </w:t>
      </w:r>
      <w:r w:rsidRPr="008C5821">
        <w:rPr>
          <w:rFonts w:ascii="Montserrat" w:hAnsi="Montserrat" w:cs="Arial"/>
          <w:b/>
          <w:sz w:val="22"/>
          <w:szCs w:val="22"/>
          <w:lang w:val="es-MX"/>
        </w:rPr>
        <w:t>n</w:t>
      </w:r>
      <w:r w:rsidR="00B432CF" w:rsidRPr="008C5821">
        <w:rPr>
          <w:rFonts w:ascii="Montserrat" w:hAnsi="Montserrat" w:cs="Arial"/>
          <w:b/>
          <w:sz w:val="22"/>
          <w:szCs w:val="22"/>
          <w:lang w:val="es-MX"/>
        </w:rPr>
        <w:t xml:space="preserve"> </w:t>
      </w:r>
      <w:r w:rsidRPr="008C5821">
        <w:rPr>
          <w:rFonts w:ascii="Montserrat" w:hAnsi="Montserrat" w:cs="Arial"/>
          <w:b/>
          <w:sz w:val="22"/>
          <w:szCs w:val="22"/>
          <w:lang w:val="es-MX"/>
        </w:rPr>
        <w:t>d</w:t>
      </w:r>
      <w:r w:rsidR="00B432CF" w:rsidRPr="008C5821">
        <w:rPr>
          <w:rFonts w:ascii="Montserrat" w:hAnsi="Montserrat" w:cs="Arial"/>
          <w:b/>
          <w:sz w:val="22"/>
          <w:szCs w:val="22"/>
          <w:lang w:val="es-MX"/>
        </w:rPr>
        <w:t xml:space="preserve"> </w:t>
      </w:r>
      <w:r w:rsidRPr="008C5821">
        <w:rPr>
          <w:rFonts w:ascii="Montserrat" w:hAnsi="Montserrat" w:cs="Arial"/>
          <w:b/>
          <w:sz w:val="22"/>
          <w:szCs w:val="22"/>
          <w:lang w:val="es-MX"/>
        </w:rPr>
        <w:t>i</w:t>
      </w:r>
      <w:r w:rsidR="00B432CF" w:rsidRPr="008C5821">
        <w:rPr>
          <w:rFonts w:ascii="Montserrat" w:hAnsi="Montserrat" w:cs="Arial"/>
          <w:b/>
          <w:sz w:val="22"/>
          <w:szCs w:val="22"/>
          <w:lang w:val="es-MX"/>
        </w:rPr>
        <w:t xml:space="preserve"> </w:t>
      </w:r>
      <w:r w:rsidRPr="008C5821">
        <w:rPr>
          <w:rFonts w:ascii="Montserrat" w:hAnsi="Montserrat" w:cs="Arial"/>
          <w:b/>
          <w:sz w:val="22"/>
          <w:szCs w:val="22"/>
          <w:lang w:val="es-MX"/>
        </w:rPr>
        <w:t>c</w:t>
      </w:r>
      <w:r w:rsidR="00B432CF" w:rsidRPr="008C5821">
        <w:rPr>
          <w:rFonts w:ascii="Montserrat" w:hAnsi="Montserrat" w:cs="Arial"/>
          <w:b/>
          <w:sz w:val="22"/>
          <w:szCs w:val="22"/>
          <w:lang w:val="es-MX"/>
        </w:rPr>
        <w:t xml:space="preserve"> </w:t>
      </w:r>
      <w:r w:rsidRPr="008C5821">
        <w:rPr>
          <w:rFonts w:ascii="Montserrat" w:hAnsi="Montserrat" w:cs="Arial"/>
          <w:b/>
          <w:sz w:val="22"/>
          <w:szCs w:val="22"/>
          <w:lang w:val="es-MX"/>
        </w:rPr>
        <w:t>e</w:t>
      </w:r>
    </w:p>
    <w:p w:rsidR="00AA495D" w:rsidRPr="004B383E" w:rsidRDefault="00AA495D" w:rsidP="008F262D">
      <w:pPr>
        <w:ind w:left="3540" w:right="136" w:firstLine="708"/>
        <w:jc w:val="both"/>
        <w:rPr>
          <w:rFonts w:ascii="Montserrat" w:hAnsi="Montserrat" w:cs="Arial"/>
          <w:b/>
          <w:sz w:val="16"/>
          <w:szCs w:val="16"/>
          <w:lang w:val="es-MX"/>
        </w:rPr>
      </w:pPr>
    </w:p>
    <w:p w:rsidR="004B383E" w:rsidRPr="004B383E" w:rsidRDefault="00667E5D" w:rsidP="004B383E">
      <w:pPr>
        <w:pStyle w:val="TDC1"/>
        <w:jc w:val="both"/>
        <w:rPr>
          <w:rFonts w:asciiTheme="minorHAnsi" w:eastAsiaTheme="minorEastAsia" w:hAnsiTheme="minorHAnsi" w:cstheme="minorBidi"/>
          <w:b w:val="0"/>
          <w:bCs w:val="0"/>
          <w:iCs w:val="0"/>
          <w:caps w:val="0"/>
          <w:sz w:val="16"/>
          <w:szCs w:val="16"/>
          <w:lang w:eastAsia="es-MX"/>
        </w:rPr>
      </w:pPr>
      <w:r w:rsidRPr="004B383E">
        <w:rPr>
          <w:rStyle w:val="Hipervnculo"/>
          <w:rFonts w:ascii="Montserrat" w:hAnsi="Montserrat"/>
          <w:b w:val="0"/>
          <w:i/>
          <w:iCs w:val="0"/>
          <w:sz w:val="16"/>
          <w:szCs w:val="16"/>
        </w:rPr>
        <w:fldChar w:fldCharType="begin"/>
      </w:r>
      <w:r w:rsidR="00AA495D" w:rsidRPr="004B383E">
        <w:rPr>
          <w:rStyle w:val="Hipervnculo"/>
          <w:rFonts w:ascii="Montserrat" w:hAnsi="Montserrat"/>
          <w:b w:val="0"/>
          <w:i/>
          <w:iCs w:val="0"/>
          <w:sz w:val="16"/>
          <w:szCs w:val="16"/>
        </w:rPr>
        <w:instrText xml:space="preserve"> TOC \o "1-3" \h \z \u </w:instrText>
      </w:r>
      <w:r w:rsidRPr="004B383E">
        <w:rPr>
          <w:rStyle w:val="Hipervnculo"/>
          <w:rFonts w:ascii="Montserrat" w:hAnsi="Montserrat"/>
          <w:b w:val="0"/>
          <w:i/>
          <w:iCs w:val="0"/>
          <w:sz w:val="16"/>
          <w:szCs w:val="16"/>
        </w:rPr>
        <w:fldChar w:fldCharType="separate"/>
      </w:r>
      <w:hyperlink w:anchor="_Toc23356163" w:history="1">
        <w:r w:rsidR="004B383E" w:rsidRPr="004B383E">
          <w:rPr>
            <w:rStyle w:val="Hipervnculo"/>
            <w:rFonts w:ascii="Montserrat" w:hAnsi="Montserrat"/>
            <w:sz w:val="16"/>
            <w:szCs w:val="16"/>
          </w:rPr>
          <w:t>Apartado I. Datos Generales o de Identificación de la Invitación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_Toc23356163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3</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64" w:history="1">
        <w:r w:rsidR="004B383E" w:rsidRPr="004B383E">
          <w:rPr>
            <w:rStyle w:val="Hipervnculo"/>
            <w:rFonts w:ascii="Montserrat" w:hAnsi="Montserrat"/>
            <w:sz w:val="16"/>
            <w:szCs w:val="16"/>
          </w:rPr>
          <w:t>1.1.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Datos de la Convocante</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_Toc23356164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3</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65" w:history="1">
        <w:r w:rsidR="004B383E" w:rsidRPr="004B383E">
          <w:rPr>
            <w:rStyle w:val="Hipervnculo"/>
            <w:rFonts w:ascii="Montserrat" w:hAnsi="Montserrat"/>
            <w:sz w:val="16"/>
            <w:szCs w:val="16"/>
          </w:rPr>
          <w:t>1.2.</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Invitación a Cuando Menos Tres Personas Electrónica de carácter Nacional</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_Toc23356165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3</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66" w:history="1">
        <w:r w:rsidR="004B383E" w:rsidRPr="004B383E">
          <w:rPr>
            <w:rStyle w:val="Hipervnculo"/>
            <w:rFonts w:ascii="Montserrat" w:hAnsi="Montserrat"/>
            <w:sz w:val="16"/>
            <w:szCs w:val="16"/>
          </w:rPr>
          <w:t>1.3.</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Número de identificación de la Invitación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_Toc23356166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67" w:history="1">
        <w:r w:rsidR="004B383E" w:rsidRPr="004B383E">
          <w:rPr>
            <w:rStyle w:val="Hipervnculo"/>
            <w:rFonts w:ascii="Montserrat" w:hAnsi="Montserrat"/>
            <w:sz w:val="16"/>
            <w:szCs w:val="16"/>
          </w:rPr>
          <w:t>1.4.</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Ejercicio Fiscal de la contratación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_Toc23356167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68" w:history="1">
        <w:r w:rsidR="004B383E" w:rsidRPr="004B383E">
          <w:rPr>
            <w:rStyle w:val="Hipervnculo"/>
            <w:rFonts w:ascii="Montserrat" w:hAnsi="Montserrat"/>
            <w:sz w:val="16"/>
            <w:szCs w:val="16"/>
          </w:rPr>
          <w:t>1.5.</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Idioma</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_Toc23356168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69" w:history="1">
        <w:r w:rsidR="004B383E" w:rsidRPr="004B383E">
          <w:rPr>
            <w:rStyle w:val="Hipervnculo"/>
            <w:rFonts w:ascii="Montserrat" w:hAnsi="Montserrat"/>
            <w:sz w:val="16"/>
            <w:szCs w:val="16"/>
          </w:rPr>
          <w:t>1.6.</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Recursos para la contratación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_Toc23356169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70" w:history="1">
        <w:r w:rsidR="004B383E" w:rsidRPr="004B383E">
          <w:rPr>
            <w:rStyle w:val="Hipervnculo"/>
            <w:rFonts w:ascii="Montserrat" w:hAnsi="Montserrat"/>
            <w:sz w:val="16"/>
            <w:szCs w:val="16"/>
          </w:rPr>
          <w:t>1.7.</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Vigencia</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_Toc23356170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71" w:history="1">
        <w:r w:rsidR="004B383E" w:rsidRPr="004B383E">
          <w:rPr>
            <w:rStyle w:val="Hipervnculo"/>
            <w:rFonts w:ascii="Montserrat" w:hAnsi="Montserrat"/>
            <w:sz w:val="16"/>
            <w:szCs w:val="16"/>
          </w:rPr>
          <w:t>1.8.</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Forma de pago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_Toc23356171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72" w:history="1">
        <w:r w:rsidR="004B383E" w:rsidRPr="004B383E">
          <w:rPr>
            <w:rStyle w:val="Hipervnculo"/>
            <w:rFonts w:ascii="Montserrat" w:hAnsi="Montserrat"/>
            <w:sz w:val="16"/>
            <w:szCs w:val="16"/>
          </w:rPr>
          <w:t>1.9.</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Norma Mexicana en Igualdad Laboral y No Discriminación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_Toc23356172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73" w:history="1">
        <w:r w:rsidR="004B383E" w:rsidRPr="004B383E">
          <w:rPr>
            <w:rStyle w:val="Hipervnculo"/>
            <w:rFonts w:ascii="Montserrat" w:hAnsi="Montserrat"/>
            <w:sz w:val="16"/>
            <w:szCs w:val="16"/>
          </w:rPr>
          <w:t>1.10.</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Visita a las instalaciones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_Toc23356173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74" w:history="1">
        <w:r w:rsidR="004B383E" w:rsidRPr="004B383E">
          <w:rPr>
            <w:rStyle w:val="Hipervnculo"/>
            <w:rFonts w:ascii="Montserrat" w:hAnsi="Montserrat"/>
            <w:sz w:val="16"/>
            <w:szCs w:val="16"/>
          </w:rPr>
          <w:t>Apartado II. Objeto y Alcance de la Invitación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_Toc23356174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75" w:history="1">
        <w:r w:rsidR="004B383E" w:rsidRPr="004B383E">
          <w:rPr>
            <w:rStyle w:val="Hipervnculo"/>
            <w:rFonts w:ascii="Montserrat" w:hAnsi="Montserrat"/>
            <w:sz w:val="16"/>
            <w:szCs w:val="16"/>
          </w:rPr>
          <w:t>2.1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Descripción del servicio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_Toc23356175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5</w:t>
        </w:r>
        <w:r w:rsidR="004B383E" w:rsidRPr="004B383E">
          <w:rPr>
            <w:webHidden/>
            <w:sz w:val="16"/>
            <w:szCs w:val="16"/>
          </w:rPr>
          <w:fldChar w:fldCharType="end"/>
        </w:r>
      </w:hyperlink>
    </w:p>
    <w:p w:rsidR="004B383E" w:rsidRPr="004B383E" w:rsidRDefault="00855BF6" w:rsidP="00B91FE5">
      <w:pPr>
        <w:pStyle w:val="TDC1"/>
        <w:jc w:val="both"/>
        <w:rPr>
          <w:rFonts w:asciiTheme="minorHAnsi" w:eastAsiaTheme="minorEastAsia" w:hAnsiTheme="minorHAnsi" w:cstheme="minorBidi"/>
          <w:b w:val="0"/>
          <w:bCs w:val="0"/>
          <w:iCs w:val="0"/>
          <w:caps w:val="0"/>
          <w:sz w:val="16"/>
          <w:szCs w:val="16"/>
          <w:lang w:eastAsia="es-MX"/>
        </w:rPr>
      </w:pPr>
      <w:hyperlink w:anchor="_Toc23356176" w:history="1">
        <w:r w:rsidR="004B383E" w:rsidRPr="006F361C">
          <w:rPr>
            <w:rStyle w:val="Hipervnculo"/>
            <w:rFonts w:ascii="Montserrat" w:hAnsi="Montserrat"/>
            <w:sz w:val="16"/>
            <w:szCs w:val="16"/>
          </w:rPr>
          <w:t>2.2        Partidas que Integra la presente Invitación</w:t>
        </w:r>
        <w:r w:rsidR="004B383E" w:rsidRPr="006F361C">
          <w:rPr>
            <w:webHidden/>
            <w:sz w:val="16"/>
            <w:szCs w:val="16"/>
          </w:rPr>
          <w:tab/>
        </w:r>
        <w:r w:rsidR="004B383E" w:rsidRPr="006F361C">
          <w:rPr>
            <w:webHidden/>
            <w:sz w:val="16"/>
            <w:szCs w:val="16"/>
          </w:rPr>
          <w:fldChar w:fldCharType="begin"/>
        </w:r>
        <w:r w:rsidR="004B383E" w:rsidRPr="006F361C">
          <w:rPr>
            <w:webHidden/>
            <w:sz w:val="16"/>
            <w:szCs w:val="16"/>
          </w:rPr>
          <w:instrText xml:space="preserve"> PAGEREF _Toc23356176 \h </w:instrText>
        </w:r>
        <w:r w:rsidR="004B383E" w:rsidRPr="006F361C">
          <w:rPr>
            <w:webHidden/>
            <w:sz w:val="16"/>
            <w:szCs w:val="16"/>
          </w:rPr>
        </w:r>
        <w:r w:rsidR="004B383E" w:rsidRPr="006F361C">
          <w:rPr>
            <w:webHidden/>
            <w:sz w:val="16"/>
            <w:szCs w:val="16"/>
          </w:rPr>
          <w:fldChar w:fldCharType="separate"/>
        </w:r>
        <w:r w:rsidR="004B383E" w:rsidRPr="006F361C">
          <w:rPr>
            <w:webHidden/>
            <w:sz w:val="16"/>
            <w:szCs w:val="16"/>
          </w:rPr>
          <w:t>5</w:t>
        </w:r>
        <w:r w:rsidR="004B383E" w:rsidRPr="006F361C">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78" w:history="1">
        <w:r w:rsidR="004B383E" w:rsidRPr="004B383E">
          <w:rPr>
            <w:rStyle w:val="Hipervnculo"/>
            <w:rFonts w:ascii="Montserrat" w:hAnsi="Montserrat"/>
            <w:sz w:val="16"/>
            <w:szCs w:val="16"/>
          </w:rPr>
          <w:t>2.3</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Adjudicación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_Toc23356178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79" w:history="1">
        <w:r w:rsidR="004B383E" w:rsidRPr="004B383E">
          <w:rPr>
            <w:rStyle w:val="Hipervnculo"/>
            <w:rFonts w:ascii="Montserrat" w:hAnsi="Montserrat"/>
            <w:sz w:val="16"/>
            <w:szCs w:val="16"/>
          </w:rPr>
          <w:t>2.4</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Normas Oficiales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_Toc23356179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0" w:history="1">
        <w:r w:rsidR="004B383E" w:rsidRPr="004B383E">
          <w:rPr>
            <w:rStyle w:val="Hipervnculo"/>
            <w:rFonts w:ascii="Montserrat" w:hAnsi="Montserrat"/>
            <w:sz w:val="16"/>
            <w:szCs w:val="16"/>
          </w:rPr>
          <w:t>2.5</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Modelo de Contrato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_Toc23356180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1" w:history="1">
        <w:r w:rsidR="004B383E" w:rsidRPr="004B383E">
          <w:rPr>
            <w:rStyle w:val="Hipervnculo"/>
            <w:rFonts w:ascii="Montserrat" w:hAnsi="Montserrat"/>
            <w:sz w:val="16"/>
            <w:szCs w:val="16"/>
          </w:rPr>
          <w:t>2.6</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Tipo de contratación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_Toc23356181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2" w:history="1">
        <w:r w:rsidR="004B383E" w:rsidRPr="004B383E">
          <w:rPr>
            <w:rStyle w:val="Hipervnculo"/>
            <w:rFonts w:ascii="Montserrat" w:hAnsi="Montserrat"/>
            <w:sz w:val="16"/>
            <w:szCs w:val="16"/>
          </w:rPr>
          <w:t>Apartado III. Forma y términos que regirán los diversos actos de este procedimiento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_Toc23356182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3" w:history="1">
        <w:r w:rsidR="004B383E" w:rsidRPr="004B383E">
          <w:rPr>
            <w:rStyle w:val="Hipervnculo"/>
            <w:rFonts w:ascii="Montserrat" w:hAnsi="Montserrat"/>
            <w:sz w:val="16"/>
            <w:szCs w:val="16"/>
          </w:rPr>
          <w:t>3.1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Reducción de plazos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_Toc23356183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4" w:history="1">
        <w:r w:rsidR="004B383E" w:rsidRPr="004B383E">
          <w:rPr>
            <w:rStyle w:val="Hipervnculo"/>
            <w:rFonts w:ascii="Montserrat" w:hAnsi="Montserrat"/>
            <w:sz w:val="16"/>
            <w:szCs w:val="16"/>
          </w:rPr>
          <w:t>3.2</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Calendario de eventos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_Toc23356184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5" w:history="1">
        <w:r w:rsidR="004B383E" w:rsidRPr="004B383E">
          <w:rPr>
            <w:rStyle w:val="Hipervnculo"/>
            <w:rFonts w:ascii="Montserrat" w:hAnsi="Montserrat"/>
            <w:sz w:val="16"/>
            <w:szCs w:val="16"/>
          </w:rPr>
          <w:t>3.3</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Lugar en donde se llevarán a cabo los actos de la Invitación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_Toc23356185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6" w:history="1">
        <w:r w:rsidR="004B383E" w:rsidRPr="004B383E">
          <w:rPr>
            <w:rStyle w:val="Hipervnculo"/>
            <w:rFonts w:ascii="Montserrat" w:hAnsi="Montserrat"/>
            <w:sz w:val="16"/>
            <w:szCs w:val="16"/>
          </w:rPr>
          <w:t>3.4</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Actos de la Invitación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_Toc23356186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7" w:history="1">
        <w:r w:rsidR="004B383E" w:rsidRPr="004B383E">
          <w:rPr>
            <w:rStyle w:val="Hipervnculo"/>
            <w:rFonts w:ascii="Montserrat" w:hAnsi="Montserrat"/>
            <w:sz w:val="16"/>
            <w:szCs w:val="16"/>
          </w:rPr>
          <w:t>3.4.1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Acto de Junta de Aclaraciones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_Toc23356187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8" w:history="1">
        <w:r w:rsidR="004B383E" w:rsidRPr="004B383E">
          <w:rPr>
            <w:rStyle w:val="Hipervnculo"/>
            <w:rFonts w:ascii="Montserrat" w:hAnsi="Montserrat"/>
            <w:sz w:val="16"/>
            <w:szCs w:val="16"/>
          </w:rPr>
          <w:t>3.4.2</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Acto de Presentación y Apertura de Proposiciones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_Toc23356188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9</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89" w:history="1">
        <w:r w:rsidR="004B383E" w:rsidRPr="004B383E">
          <w:rPr>
            <w:rStyle w:val="Hipervnculo"/>
            <w:rFonts w:ascii="Montserrat" w:hAnsi="Montserrat"/>
            <w:sz w:val="16"/>
            <w:szCs w:val="16"/>
          </w:rPr>
          <w:t>3.4.3</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Acto de Fallo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_Toc23356189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10</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0" w:history="1">
        <w:r w:rsidR="004B383E" w:rsidRPr="004B383E">
          <w:rPr>
            <w:rStyle w:val="Hipervnculo"/>
            <w:rFonts w:ascii="Montserrat" w:hAnsi="Montserrat"/>
            <w:sz w:val="16"/>
            <w:szCs w:val="16"/>
          </w:rPr>
          <w:t>3.5</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Vigencia de Proposiciones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_Toc23356190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10</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1" w:history="1">
        <w:r w:rsidR="004B383E" w:rsidRPr="004B383E">
          <w:rPr>
            <w:rStyle w:val="Hipervnculo"/>
            <w:rFonts w:ascii="Montserrat" w:hAnsi="Montserrat"/>
            <w:sz w:val="16"/>
            <w:szCs w:val="16"/>
          </w:rPr>
          <w:t>3.6</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Proposiciones Conjuntas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_Toc23356191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11</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2" w:history="1">
        <w:r w:rsidR="004B383E" w:rsidRPr="004B383E">
          <w:rPr>
            <w:rStyle w:val="Hipervnculo"/>
            <w:rFonts w:ascii="Montserrat" w:hAnsi="Montserrat"/>
            <w:sz w:val="16"/>
            <w:szCs w:val="16"/>
          </w:rPr>
          <w:t>3.7</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Proposiciones para esta Invitación.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_Toc23356192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11</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3" w:history="1">
        <w:r w:rsidR="004B383E" w:rsidRPr="004B383E">
          <w:rPr>
            <w:rStyle w:val="Hipervnculo"/>
            <w:rFonts w:ascii="Montserrat" w:hAnsi="Montserrat"/>
            <w:sz w:val="16"/>
            <w:szCs w:val="16"/>
          </w:rPr>
          <w:t>3.8</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Forma de presentar la propuesta</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_Toc23356193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11</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4" w:history="1">
        <w:r w:rsidR="004B383E" w:rsidRPr="004B383E">
          <w:rPr>
            <w:rStyle w:val="Hipervnculo"/>
            <w:rFonts w:ascii="Montserrat" w:hAnsi="Montserrat"/>
            <w:sz w:val="16"/>
            <w:szCs w:val="16"/>
          </w:rPr>
          <w:t>3.9</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Acreditación legal</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_Toc23356194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11</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5" w:history="1">
        <w:r w:rsidR="004B383E" w:rsidRPr="004B383E">
          <w:rPr>
            <w:rStyle w:val="Hipervnculo"/>
            <w:rFonts w:ascii="Montserrat" w:hAnsi="Montserrat"/>
            <w:sz w:val="16"/>
            <w:szCs w:val="16"/>
          </w:rPr>
          <w:t>3.10</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Partes de las proposiciones que se rubricarán.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_Toc23356195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11</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6" w:history="1">
        <w:r w:rsidR="004B383E" w:rsidRPr="004B383E">
          <w:rPr>
            <w:rStyle w:val="Hipervnculo"/>
            <w:rFonts w:ascii="Montserrat" w:hAnsi="Montserrat"/>
            <w:sz w:val="16"/>
            <w:szCs w:val="16"/>
          </w:rPr>
          <w:t>3.11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Indicaciones respecto al Fallo y a la firma del pedido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_Toc23356196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11</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7" w:history="1">
        <w:r w:rsidR="004B383E" w:rsidRPr="004B383E">
          <w:rPr>
            <w:rStyle w:val="Hipervnculo"/>
            <w:rFonts w:ascii="Montserrat" w:hAnsi="Montserrat"/>
            <w:sz w:val="16"/>
            <w:szCs w:val="16"/>
          </w:rPr>
          <w:t>3.12</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Garantía de cumplimiento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_Toc23356197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8" w:history="1">
        <w:r w:rsidR="004B383E" w:rsidRPr="004B383E">
          <w:rPr>
            <w:rStyle w:val="Hipervnculo"/>
            <w:rFonts w:ascii="Montserrat" w:hAnsi="Montserrat"/>
            <w:sz w:val="16"/>
            <w:szCs w:val="16"/>
          </w:rPr>
          <w:t>3.13</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Póliza de Responsabilidad Civil</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_Toc23356198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199" w:history="1">
        <w:r w:rsidR="004B383E" w:rsidRPr="004B383E">
          <w:rPr>
            <w:rStyle w:val="Hipervnculo"/>
            <w:rFonts w:ascii="Montserrat" w:hAnsi="Montserrat"/>
            <w:sz w:val="16"/>
            <w:szCs w:val="16"/>
          </w:rPr>
          <w:t>3.14</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Anticipo.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_Toc23356199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0" w:history="1">
        <w:r w:rsidR="004B383E" w:rsidRPr="004B383E">
          <w:rPr>
            <w:rStyle w:val="Hipervnculo"/>
            <w:rFonts w:ascii="Montserrat" w:hAnsi="Montserrat"/>
            <w:sz w:val="16"/>
            <w:szCs w:val="16"/>
          </w:rPr>
          <w:t>3.15</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Garantía del anticipo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_Toc23356200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1" w:history="1">
        <w:r w:rsidR="004B383E" w:rsidRPr="004B383E">
          <w:rPr>
            <w:rStyle w:val="Hipervnculo"/>
            <w:rFonts w:ascii="Montserrat" w:hAnsi="Montserrat"/>
            <w:sz w:val="16"/>
            <w:szCs w:val="16"/>
          </w:rPr>
          <w:t>3.16</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Cadenas productivas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_Toc23356201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2" w:history="1">
        <w:r w:rsidR="004B383E" w:rsidRPr="004B383E">
          <w:rPr>
            <w:rStyle w:val="Hipervnculo"/>
            <w:rFonts w:ascii="Montserrat" w:hAnsi="Montserrat"/>
            <w:sz w:val="16"/>
            <w:szCs w:val="16"/>
          </w:rPr>
          <w:t>3.17</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Penas convencionales y/o Deducciones al Pago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_Toc23356202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3" w:history="1">
        <w:r w:rsidR="004B383E" w:rsidRPr="004B383E">
          <w:rPr>
            <w:rStyle w:val="Hipervnculo"/>
            <w:rFonts w:ascii="Montserrat" w:hAnsi="Montserrat"/>
            <w:sz w:val="16"/>
            <w:szCs w:val="16"/>
          </w:rPr>
          <w:t>3.18</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Rescisión del Contrato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_Toc23356203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4" w:history="1">
        <w:r w:rsidR="004B383E" w:rsidRPr="004B383E">
          <w:rPr>
            <w:rStyle w:val="Hipervnculo"/>
            <w:rFonts w:ascii="Montserrat" w:hAnsi="Montserrat"/>
            <w:sz w:val="16"/>
            <w:szCs w:val="16"/>
          </w:rPr>
          <w:t>3.19</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Terminación Anticipada</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_Toc23356204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5" w:history="1">
        <w:r w:rsidR="004B383E" w:rsidRPr="004B383E">
          <w:rPr>
            <w:rStyle w:val="Hipervnculo"/>
            <w:rFonts w:ascii="Montserrat" w:hAnsi="Montserrat"/>
            <w:sz w:val="16"/>
            <w:szCs w:val="16"/>
          </w:rPr>
          <w:t>3.20</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Controversias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_Toc23356205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6" w:history="1">
        <w:r w:rsidR="004B383E" w:rsidRPr="004B383E">
          <w:rPr>
            <w:rStyle w:val="Hipervnculo"/>
            <w:rFonts w:ascii="Montserrat" w:hAnsi="Montserrat"/>
            <w:sz w:val="16"/>
            <w:szCs w:val="16"/>
          </w:rPr>
          <w:t>Apartado IV. Requisitos que deberán cubrir quienes deseen participar</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_Toc23356206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7" w:history="1">
        <w:r w:rsidR="004B383E" w:rsidRPr="004B383E">
          <w:rPr>
            <w:rStyle w:val="Hipervnculo"/>
            <w:rFonts w:ascii="Montserrat" w:hAnsi="Montserrat"/>
            <w:kern w:val="32"/>
            <w:sz w:val="16"/>
            <w:szCs w:val="16"/>
          </w:rPr>
          <w:t>4.1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kern w:val="32"/>
            <w:sz w:val="16"/>
            <w:szCs w:val="16"/>
          </w:rPr>
          <w:t>Indicaciones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_Toc23356207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8" w:history="1">
        <w:r w:rsidR="004B383E" w:rsidRPr="004B383E">
          <w:rPr>
            <w:rStyle w:val="Hipervnculo"/>
            <w:rFonts w:ascii="Montserrat" w:hAnsi="Montserrat"/>
            <w:sz w:val="16"/>
            <w:szCs w:val="16"/>
          </w:rPr>
          <w:t>4.2</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Requisitos indispensables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_Toc23356208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09" w:history="1">
        <w:r w:rsidR="004B383E" w:rsidRPr="004B383E">
          <w:rPr>
            <w:rStyle w:val="Hipervnculo"/>
            <w:rFonts w:ascii="Montserrat" w:hAnsi="Montserrat"/>
            <w:sz w:val="16"/>
            <w:szCs w:val="16"/>
          </w:rPr>
          <w:t>Apartado V. Criterios para la evaluación de las propuestas y adjudicación del pedido.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_Toc23356209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17</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0" w:history="1">
        <w:r w:rsidR="004B383E" w:rsidRPr="004B383E">
          <w:rPr>
            <w:rStyle w:val="Hipervnculo"/>
            <w:rFonts w:ascii="Montserrat" w:hAnsi="Montserrat"/>
            <w:sz w:val="16"/>
            <w:szCs w:val="16"/>
          </w:rPr>
          <w:t>5.1.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Criterios de evaluación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_Toc23356210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17</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1" w:history="1">
        <w:r w:rsidR="004B383E" w:rsidRPr="004B383E">
          <w:rPr>
            <w:rStyle w:val="Hipervnculo"/>
            <w:rFonts w:ascii="Montserrat" w:hAnsi="Montserrat"/>
            <w:sz w:val="16"/>
            <w:szCs w:val="16"/>
          </w:rPr>
          <w:t>5.2.</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Causas de Desechamiento.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_Toc23356211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18</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2" w:history="1">
        <w:r w:rsidR="004B383E" w:rsidRPr="004B383E">
          <w:rPr>
            <w:rStyle w:val="Hipervnculo"/>
            <w:rFonts w:ascii="Montserrat" w:hAnsi="Montserrat"/>
            <w:sz w:val="16"/>
            <w:szCs w:val="16"/>
          </w:rPr>
          <w:t>5.3.</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Declaración desierta de la Invitación.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_Toc23356212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18</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3" w:history="1">
        <w:r w:rsidR="004B383E" w:rsidRPr="004B383E">
          <w:rPr>
            <w:rStyle w:val="Hipervnculo"/>
            <w:rFonts w:ascii="Montserrat" w:hAnsi="Montserrat"/>
            <w:sz w:val="16"/>
            <w:szCs w:val="16"/>
          </w:rPr>
          <w:t>5.4.</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Cancelación de la Invitación.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_Toc23356213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19</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4" w:history="1">
        <w:r w:rsidR="004B383E" w:rsidRPr="004B383E">
          <w:rPr>
            <w:rStyle w:val="Hipervnculo"/>
            <w:rFonts w:ascii="Montserrat" w:hAnsi="Montserrat"/>
            <w:sz w:val="16"/>
            <w:szCs w:val="16"/>
          </w:rPr>
          <w:t>Apartado VI. Documentos que debe contener la proposición.</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_Toc23356214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19</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5" w:history="1">
        <w:r w:rsidR="004B383E" w:rsidRPr="004B383E">
          <w:rPr>
            <w:rStyle w:val="Hipervnculo"/>
            <w:rFonts w:ascii="Montserrat" w:hAnsi="Montserrat"/>
            <w:sz w:val="16"/>
            <w:szCs w:val="16"/>
          </w:rPr>
          <w:t>6.1.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Documentación Legal y Administrativa, Propuesta Técnica y Propuesta Económica (obligatorio).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_Toc23356215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19</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6" w:history="1">
        <w:r w:rsidR="004B383E" w:rsidRPr="004B383E">
          <w:rPr>
            <w:rStyle w:val="Hipervnculo"/>
            <w:rFonts w:ascii="Montserrat" w:hAnsi="Montserrat"/>
            <w:sz w:val="16"/>
            <w:szCs w:val="16"/>
          </w:rPr>
          <w:t>6.1.1</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kern w:val="32"/>
            <w:sz w:val="16"/>
            <w:szCs w:val="16"/>
          </w:rPr>
          <w:t>Documentación Legal y Administrativa, su presentación es de carácter obligatorio</w:t>
        </w:r>
        <w:r w:rsidR="004B383E" w:rsidRPr="004B383E">
          <w:rPr>
            <w:rStyle w:val="Hipervnculo"/>
            <w:rFonts w:ascii="Montserrat" w:hAnsi="Montserrat"/>
            <w:sz w:val="16"/>
            <w:szCs w:val="16"/>
          </w:rPr>
          <w:t>.</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_Toc23356216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19</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7" w:history="1">
        <w:r w:rsidR="004B383E" w:rsidRPr="004B383E">
          <w:rPr>
            <w:rStyle w:val="Hipervnculo"/>
            <w:rFonts w:ascii="Montserrat" w:hAnsi="Montserrat"/>
            <w:sz w:val="16"/>
            <w:szCs w:val="16"/>
          </w:rPr>
          <w:t>6.1.2</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Documentos de la Propuesta Técnica, su presentación es de carácter obligatorio.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_Toc23356217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20</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8" w:history="1">
        <w:r w:rsidR="004B383E" w:rsidRPr="004B383E">
          <w:rPr>
            <w:rStyle w:val="Hipervnculo"/>
            <w:rFonts w:ascii="Montserrat" w:hAnsi="Montserrat"/>
            <w:sz w:val="16"/>
            <w:szCs w:val="16"/>
          </w:rPr>
          <w:t>6.1.3</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Documentos de la Propuesta Económica, su presentación es de carácter obligatorio.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_Toc23356218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20</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19" w:history="1">
        <w:r w:rsidR="004B383E" w:rsidRPr="004B383E">
          <w:rPr>
            <w:rStyle w:val="Hipervnculo"/>
            <w:rFonts w:ascii="Montserrat" w:hAnsi="Montserrat"/>
            <w:sz w:val="16"/>
            <w:szCs w:val="16"/>
          </w:rPr>
          <w:t>6.1.4</w:t>
        </w:r>
        <w:r w:rsidR="004B383E" w:rsidRPr="004B383E">
          <w:rPr>
            <w:rFonts w:asciiTheme="minorHAnsi" w:eastAsiaTheme="minorEastAsia" w:hAnsiTheme="minorHAnsi" w:cstheme="minorBidi"/>
            <w:b w:val="0"/>
            <w:bCs w:val="0"/>
            <w:iCs w:val="0"/>
            <w:caps w:val="0"/>
            <w:sz w:val="16"/>
            <w:szCs w:val="16"/>
            <w:lang w:eastAsia="es-MX"/>
          </w:rPr>
          <w:tab/>
        </w:r>
        <w:r w:rsidR="004B383E" w:rsidRPr="004B383E">
          <w:rPr>
            <w:rStyle w:val="Hipervnculo"/>
            <w:rFonts w:ascii="Montserrat" w:hAnsi="Montserrat"/>
            <w:sz w:val="16"/>
            <w:szCs w:val="16"/>
          </w:rPr>
          <w:t>Documentación complementaria que no afecta la solvencia de la propuesta.</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_Toc23356219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21</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20" w:history="1">
        <w:r w:rsidR="004B383E" w:rsidRPr="004B383E">
          <w:rPr>
            <w:rStyle w:val="Hipervnculo"/>
            <w:rFonts w:ascii="Montserrat" w:hAnsi="Montserrat"/>
            <w:sz w:val="16"/>
            <w:szCs w:val="16"/>
          </w:rPr>
          <w:t>Apartado VII. Inconformidades.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_Toc23356220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22</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21" w:history="1">
        <w:r w:rsidR="004B383E" w:rsidRPr="004B383E">
          <w:rPr>
            <w:rStyle w:val="Hipervnculo"/>
            <w:rFonts w:ascii="Montserrat" w:hAnsi="Montserrat"/>
            <w:sz w:val="16"/>
            <w:szCs w:val="16"/>
          </w:rPr>
          <w:t>Apartado VIII. Formatos que faciliten y agilicen la presentación y recepción de las proposiciones.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_Toc23356221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22</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22" w:history="1">
        <w:r w:rsidR="004B383E" w:rsidRPr="004B383E">
          <w:rPr>
            <w:rStyle w:val="Hipervnculo"/>
            <w:rFonts w:ascii="Montserrat" w:hAnsi="Montserrat"/>
            <w:sz w:val="16"/>
            <w:szCs w:val="16"/>
            <w:lang w:eastAsia="es-MX"/>
          </w:rPr>
          <w:t>ANEXO UNO “ESPECIFICACIONES TÉCNICAS”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_Toc23356222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23</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23" w:history="1">
        <w:r w:rsidR="004B383E" w:rsidRPr="004B383E">
          <w:rPr>
            <w:rStyle w:val="Hipervnculo"/>
            <w:rFonts w:ascii="Montserrat" w:hAnsi="Montserrat"/>
            <w:sz w:val="16"/>
            <w:szCs w:val="16"/>
            <w:lang w:eastAsia="es-MX"/>
          </w:rPr>
          <w:t>ANEXO DOS “PROPUESTA ECONÓMICA”</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_Toc23356223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44</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26" w:history="1">
        <w:r w:rsidR="004B383E" w:rsidRPr="004B383E">
          <w:rPr>
            <w:rStyle w:val="Hipervnculo"/>
            <w:rFonts w:ascii="Montserrat" w:hAnsi="Montserrat"/>
            <w:sz w:val="16"/>
            <w:szCs w:val="16"/>
            <w:lang w:eastAsia="es-MX"/>
          </w:rPr>
          <w:t>ANEXO TRES “MODELO DE CONTRATO”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_Toc23356226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46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27" w:history="1">
        <w:r w:rsidR="004B383E" w:rsidRPr="004B383E">
          <w:rPr>
            <w:rStyle w:val="Hipervnculo"/>
            <w:rFonts w:ascii="Montserrat" w:hAnsi="Montserrat"/>
            <w:sz w:val="16"/>
            <w:szCs w:val="16"/>
          </w:rPr>
          <w:t>FORMATO 1 “ACREDITACIÓN DE EXISTENCIA Y PERSONALIDAD JURÍDICA”</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_Toc23356227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66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28" w:history="1">
        <w:r w:rsidR="004B383E" w:rsidRPr="004B383E">
          <w:rPr>
            <w:rStyle w:val="Hipervnculo"/>
            <w:rFonts w:ascii="Montserrat" w:hAnsi="Montserrat"/>
            <w:sz w:val="16"/>
            <w:szCs w:val="16"/>
          </w:rPr>
          <w:t>FORMATO 2 “MANIFESTACIÓN DE NACIONALIDAD”</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_Toc23356228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67</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29" w:history="1">
        <w:r w:rsidR="004B383E" w:rsidRPr="004B383E">
          <w:rPr>
            <w:rStyle w:val="Hipervnculo"/>
            <w:rFonts w:ascii="Montserrat" w:hAnsi="Montserrat"/>
            <w:sz w:val="16"/>
            <w:szCs w:val="16"/>
          </w:rPr>
          <w:t>FORMATO 3 MANIFESTACIÓN DE LOS ARTÍCULOS 50 Y 60 DE “LA LEY”</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_Toc23356229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68</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30" w:history="1">
        <w:r w:rsidR="004B383E" w:rsidRPr="004B383E">
          <w:rPr>
            <w:rStyle w:val="Hipervnculo"/>
            <w:rFonts w:ascii="Montserrat" w:hAnsi="Montserrat"/>
            <w:sz w:val="16"/>
            <w:szCs w:val="16"/>
          </w:rPr>
          <w:t>FORMATO 4 “DECLARACIÓN DE INTEGRIDAD”</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_Toc23356230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69</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31" w:history="1">
        <w:r w:rsidR="004B383E" w:rsidRPr="004B383E">
          <w:rPr>
            <w:rStyle w:val="Hipervnculo"/>
            <w:rFonts w:ascii="Montserrat" w:hAnsi="Montserrat"/>
            <w:sz w:val="16"/>
            <w:szCs w:val="16"/>
          </w:rPr>
          <w:t>FORMATO 5 “MANIFESTACIÓN DE ESTRATIFICACIÓN DE LAS MICRO, PEQUEÑA O MEDIANA EMPRESA (MIPYMES)”</w:t>
        </w:r>
        <w:r w:rsidR="004B383E">
          <w:rPr>
            <w:webHidden/>
            <w:sz w:val="16"/>
            <w:szCs w:val="16"/>
          </w:rPr>
          <w:t>…………………………………………………………………………………………………………………………………………………………………………..</w:t>
        </w:r>
        <w:r w:rsidR="004B383E" w:rsidRPr="004B383E">
          <w:rPr>
            <w:webHidden/>
            <w:sz w:val="16"/>
            <w:szCs w:val="16"/>
          </w:rPr>
          <w:fldChar w:fldCharType="begin"/>
        </w:r>
        <w:r w:rsidR="004B383E" w:rsidRPr="004B383E">
          <w:rPr>
            <w:webHidden/>
            <w:sz w:val="16"/>
            <w:szCs w:val="16"/>
          </w:rPr>
          <w:instrText xml:space="preserve"> PAGEREF _Toc23356231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70</w:t>
        </w:r>
        <w:r w:rsidR="004B383E" w:rsidRPr="004B383E">
          <w:rPr>
            <w:webHidden/>
            <w:sz w:val="16"/>
            <w:szCs w:val="16"/>
          </w:rPr>
          <w:fldChar w:fldCharType="end"/>
        </w:r>
      </w:hyperlink>
    </w:p>
    <w:p w:rsidR="004B383E" w:rsidRPr="004B383E" w:rsidRDefault="00855BF6" w:rsidP="004B383E">
      <w:pPr>
        <w:pStyle w:val="TDC1"/>
        <w:jc w:val="both"/>
        <w:rPr>
          <w:rStyle w:val="Hipervnculo"/>
          <w:rFonts w:ascii="Montserrat" w:hAnsi="Montserrat"/>
          <w:sz w:val="16"/>
          <w:szCs w:val="16"/>
        </w:rPr>
      </w:pPr>
      <w:hyperlink w:anchor="_Toc23356232" w:history="1">
        <w:r w:rsidR="004B383E" w:rsidRPr="004B383E">
          <w:rPr>
            <w:rStyle w:val="Hipervnculo"/>
            <w:rFonts w:ascii="Montserrat" w:hAnsi="Montserrat"/>
            <w:sz w:val="16"/>
            <w:szCs w:val="16"/>
          </w:rPr>
          <w:t>Formato 6 “Recepción de documentos (OBLIGATORIOS)”</w:t>
        </w:r>
        <w:r w:rsidR="004B383E" w:rsidRPr="004B383E">
          <w:rPr>
            <w:rStyle w:val="Hipervnculo"/>
            <w:rFonts w:ascii="Montserrat" w:hAnsi="Montserrat"/>
            <w:webHidden/>
            <w:sz w:val="16"/>
            <w:szCs w:val="16"/>
          </w:rPr>
          <w:tab/>
        </w:r>
        <w:r w:rsidR="004B383E" w:rsidRPr="004B383E">
          <w:rPr>
            <w:rStyle w:val="Hipervnculo"/>
            <w:rFonts w:ascii="Montserrat" w:hAnsi="Montserrat"/>
            <w:webHidden/>
            <w:sz w:val="16"/>
            <w:szCs w:val="16"/>
          </w:rPr>
          <w:fldChar w:fldCharType="begin"/>
        </w:r>
        <w:r w:rsidR="004B383E" w:rsidRPr="004B383E">
          <w:rPr>
            <w:rStyle w:val="Hipervnculo"/>
            <w:rFonts w:ascii="Montserrat" w:hAnsi="Montserrat"/>
            <w:webHidden/>
            <w:sz w:val="16"/>
            <w:szCs w:val="16"/>
          </w:rPr>
          <w:instrText xml:space="preserve"> PAGEREF _Toc23356232 \h </w:instrText>
        </w:r>
        <w:r w:rsidR="004B383E" w:rsidRPr="004B383E">
          <w:rPr>
            <w:rStyle w:val="Hipervnculo"/>
            <w:rFonts w:ascii="Montserrat" w:hAnsi="Montserrat"/>
            <w:webHidden/>
            <w:sz w:val="16"/>
            <w:szCs w:val="16"/>
          </w:rPr>
        </w:r>
        <w:r w:rsidR="004B383E" w:rsidRPr="004B383E">
          <w:rPr>
            <w:rStyle w:val="Hipervnculo"/>
            <w:rFonts w:ascii="Montserrat" w:hAnsi="Montserrat"/>
            <w:webHidden/>
            <w:sz w:val="16"/>
            <w:szCs w:val="16"/>
          </w:rPr>
          <w:fldChar w:fldCharType="separate"/>
        </w:r>
        <w:r w:rsidR="004B383E" w:rsidRPr="004B383E">
          <w:rPr>
            <w:rStyle w:val="Hipervnculo"/>
            <w:rFonts w:ascii="Montserrat" w:hAnsi="Montserrat"/>
            <w:webHidden/>
            <w:sz w:val="16"/>
            <w:szCs w:val="16"/>
          </w:rPr>
          <w:t>71</w:t>
        </w:r>
        <w:r w:rsidR="004B383E" w:rsidRPr="004B383E">
          <w:rPr>
            <w:rStyle w:val="Hipervnculo"/>
            <w:rFonts w:ascii="Montserrat" w:hAnsi="Montserrat"/>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33" w:history="1">
        <w:r w:rsidR="004B383E" w:rsidRPr="004B383E">
          <w:rPr>
            <w:rStyle w:val="Hipervnculo"/>
            <w:rFonts w:ascii="Montserrat" w:hAnsi="Montserrat"/>
            <w:sz w:val="16"/>
            <w:szCs w:val="16"/>
          </w:rPr>
          <w:t>FORMATO 7 “TEXTO DE LA FIANZA PARA GARANTIZAR EL CUMPLIMIENTO”</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_Toc23356233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75</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34" w:history="1">
        <w:r w:rsidR="004B383E" w:rsidRPr="004B383E">
          <w:rPr>
            <w:rStyle w:val="Hipervnculo"/>
            <w:rFonts w:ascii="Montserrat" w:hAnsi="Montserrat"/>
            <w:sz w:val="16"/>
            <w:szCs w:val="16"/>
          </w:rPr>
          <w:t>FORMATO 8 MANIFESTACIÓN DE AUSENCIA DE CONFLICTO DE INTERÉS PARA EL CASO EN EL QUE EL PROVEEDOR SEA UNA PERSONA FÍSICA EN LOS PROCEDIMIENTOS DE CONTRATACIONES PÚBLICAS PARA LA SECRETARÍA DE RELACIONES EXTERIORES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_Toc23356234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76</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35" w:history="1">
        <w:r w:rsidR="004B383E" w:rsidRPr="004B383E">
          <w:rPr>
            <w:rStyle w:val="Hipervnculo"/>
            <w:rFonts w:ascii="Montserrat" w:hAnsi="Montserrat"/>
            <w:sz w:val="16"/>
            <w:szCs w:val="16"/>
          </w:rPr>
          <w:t>FORMATO 9. MANIFESTACIÓN DE AUSENCIA DE CONFLICTO DE INTERÉS PARA EL CASO EN EL QUE EL PROVEEDOR SEA UNA PERSONA MORAL EN LOS PROCEDIMIENTOS DE CONTRATACIONES PÚBLICAS PARA LA SECRETARÍA DE RELACIONES EXTERIORES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_Toc23356235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77</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36" w:history="1">
        <w:r w:rsidR="004B383E" w:rsidRPr="004B383E">
          <w:rPr>
            <w:rStyle w:val="Hipervnculo"/>
            <w:rFonts w:ascii="Montserrat" w:hAnsi="Montserrat"/>
            <w:sz w:val="16"/>
            <w:szCs w:val="16"/>
          </w:rPr>
          <w:t>NOTA 1. “REQUISITOS QUE DEBEN REUNIR LAS FACTURAS”</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_Toc23356236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78</w:t>
        </w:r>
        <w:r w:rsidR="004B383E" w:rsidRPr="004B383E">
          <w:rPr>
            <w:webHidden/>
            <w:sz w:val="16"/>
            <w:szCs w:val="16"/>
          </w:rPr>
          <w:fldChar w:fldCharType="end"/>
        </w:r>
      </w:hyperlink>
    </w:p>
    <w:p w:rsidR="004B383E" w:rsidRPr="004B383E" w:rsidRDefault="00855BF6" w:rsidP="004B383E">
      <w:pPr>
        <w:pStyle w:val="TDC1"/>
        <w:jc w:val="both"/>
        <w:rPr>
          <w:rFonts w:asciiTheme="minorHAnsi" w:eastAsiaTheme="minorEastAsia" w:hAnsiTheme="minorHAnsi" w:cstheme="minorBidi"/>
          <w:b w:val="0"/>
          <w:bCs w:val="0"/>
          <w:iCs w:val="0"/>
          <w:caps w:val="0"/>
          <w:sz w:val="16"/>
          <w:szCs w:val="16"/>
          <w:lang w:eastAsia="es-MX"/>
        </w:rPr>
      </w:pPr>
      <w:hyperlink w:anchor="_Toc23356237" w:history="1">
        <w:r w:rsidR="004B383E" w:rsidRPr="004B383E">
          <w:rPr>
            <w:rStyle w:val="Hipervnculo"/>
            <w:rFonts w:ascii="Montserrat" w:hAnsi="Montserrat"/>
            <w:sz w:val="16"/>
            <w:szCs w:val="16"/>
          </w:rPr>
          <w:t>NOTA 2 “OCDE”</w:t>
        </w:r>
        <w:r w:rsidR="004B383E" w:rsidRPr="004B383E">
          <w:rPr>
            <w:webHidden/>
            <w:sz w:val="16"/>
            <w:szCs w:val="16"/>
          </w:rPr>
          <w:tab/>
        </w:r>
        <w:r w:rsidR="004B383E" w:rsidRPr="004B383E">
          <w:rPr>
            <w:webHidden/>
            <w:sz w:val="16"/>
            <w:szCs w:val="16"/>
          </w:rPr>
          <w:fldChar w:fldCharType="begin"/>
        </w:r>
        <w:r w:rsidR="004B383E" w:rsidRPr="004B383E">
          <w:rPr>
            <w:webHidden/>
            <w:sz w:val="16"/>
            <w:szCs w:val="16"/>
          </w:rPr>
          <w:instrText xml:space="preserve"> PAGEREF _Toc23356237 \h </w:instrText>
        </w:r>
        <w:r w:rsidR="004B383E" w:rsidRPr="004B383E">
          <w:rPr>
            <w:webHidden/>
            <w:sz w:val="16"/>
            <w:szCs w:val="16"/>
          </w:rPr>
        </w:r>
        <w:r w:rsidR="004B383E" w:rsidRPr="004B383E">
          <w:rPr>
            <w:webHidden/>
            <w:sz w:val="16"/>
            <w:szCs w:val="16"/>
          </w:rPr>
          <w:fldChar w:fldCharType="separate"/>
        </w:r>
        <w:r w:rsidR="004B383E" w:rsidRPr="004B383E">
          <w:rPr>
            <w:webHidden/>
            <w:sz w:val="16"/>
            <w:szCs w:val="16"/>
          </w:rPr>
          <w:t>79</w:t>
        </w:r>
        <w:r w:rsidR="004B383E" w:rsidRPr="004B383E">
          <w:rPr>
            <w:webHidden/>
            <w:sz w:val="16"/>
            <w:szCs w:val="16"/>
          </w:rPr>
          <w:fldChar w:fldCharType="end"/>
        </w:r>
      </w:hyperlink>
    </w:p>
    <w:p w:rsidR="001350A9" w:rsidRPr="008C5821" w:rsidRDefault="00667E5D" w:rsidP="004B383E">
      <w:pPr>
        <w:pStyle w:val="TDC1"/>
        <w:jc w:val="both"/>
        <w:rPr>
          <w:rStyle w:val="Hipervnculo"/>
          <w:rFonts w:ascii="Montserrat" w:hAnsi="Montserrat"/>
          <w:b w:val="0"/>
          <w:sz w:val="20"/>
          <w:szCs w:val="20"/>
        </w:rPr>
      </w:pPr>
      <w:r w:rsidRPr="004B383E">
        <w:rPr>
          <w:rStyle w:val="Hipervnculo"/>
          <w:rFonts w:ascii="Montserrat" w:hAnsi="Montserrat"/>
          <w:b w:val="0"/>
          <w:sz w:val="16"/>
          <w:szCs w:val="16"/>
        </w:rPr>
        <w:fldChar w:fldCharType="end"/>
      </w:r>
      <w:bookmarkStart w:id="0" w:name="_Toc423420267"/>
    </w:p>
    <w:p w:rsidR="009B0E38" w:rsidRPr="00CB77E1" w:rsidRDefault="009B0E38" w:rsidP="004B383E">
      <w:pPr>
        <w:jc w:val="both"/>
        <w:rPr>
          <w:sz w:val="20"/>
          <w:szCs w:val="20"/>
          <w:lang w:val="es-MX"/>
        </w:rPr>
      </w:pPr>
    </w:p>
    <w:p w:rsidR="00062E4C" w:rsidRDefault="00062E4C" w:rsidP="004B383E">
      <w:pPr>
        <w:jc w:val="both"/>
        <w:rPr>
          <w:sz w:val="22"/>
          <w:szCs w:val="22"/>
          <w:lang w:val="es-MX"/>
        </w:rPr>
      </w:pPr>
    </w:p>
    <w:p w:rsidR="00062E4C" w:rsidRDefault="00062E4C" w:rsidP="004B383E">
      <w:pPr>
        <w:jc w:val="both"/>
        <w:rPr>
          <w:sz w:val="22"/>
          <w:szCs w:val="22"/>
          <w:lang w:val="es-MX"/>
        </w:rPr>
      </w:pPr>
    </w:p>
    <w:p w:rsidR="000172A9" w:rsidRDefault="000172A9" w:rsidP="004B383E">
      <w:pPr>
        <w:jc w:val="both"/>
        <w:rPr>
          <w:sz w:val="22"/>
          <w:szCs w:val="22"/>
          <w:lang w:val="es-MX"/>
        </w:rPr>
      </w:pPr>
    </w:p>
    <w:p w:rsidR="000172A9" w:rsidRDefault="000172A9" w:rsidP="004B383E">
      <w:pPr>
        <w:jc w:val="both"/>
        <w:rPr>
          <w:sz w:val="22"/>
          <w:szCs w:val="22"/>
          <w:lang w:val="es-MX"/>
        </w:rPr>
      </w:pPr>
    </w:p>
    <w:p w:rsidR="00062E4C" w:rsidRDefault="00062E4C" w:rsidP="004B383E">
      <w:pPr>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4B383E">
      <w:pPr>
        <w:tabs>
          <w:tab w:val="left" w:pos="6580"/>
        </w:tabs>
        <w:jc w:val="both"/>
        <w:rPr>
          <w:sz w:val="22"/>
          <w:szCs w:val="22"/>
          <w:lang w:val="es-MX"/>
        </w:rPr>
      </w:pPr>
    </w:p>
    <w:p w:rsidR="00F9730F" w:rsidRDefault="00F9730F"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5924ED" w:rsidRDefault="005924ED" w:rsidP="008C5821">
      <w:pPr>
        <w:tabs>
          <w:tab w:val="left" w:pos="6580"/>
        </w:tabs>
        <w:rPr>
          <w:sz w:val="22"/>
          <w:szCs w:val="22"/>
          <w:lang w:val="es-MX"/>
        </w:rPr>
      </w:pPr>
    </w:p>
    <w:p w:rsidR="00F9730F" w:rsidRDefault="00F9730F" w:rsidP="008C5821">
      <w:pPr>
        <w:tabs>
          <w:tab w:val="left" w:pos="6580"/>
        </w:tabs>
        <w:rPr>
          <w:sz w:val="22"/>
          <w:szCs w:val="22"/>
          <w:lang w:val="es-MX"/>
        </w:rPr>
      </w:pPr>
    </w:p>
    <w:p w:rsidR="008428CD" w:rsidRDefault="001922CF" w:rsidP="008C5821">
      <w:pPr>
        <w:tabs>
          <w:tab w:val="left" w:pos="6580"/>
        </w:tabs>
        <w:rPr>
          <w:sz w:val="22"/>
          <w:szCs w:val="22"/>
          <w:lang w:val="es-MX"/>
        </w:rPr>
      </w:pPr>
      <w:r>
        <w:rPr>
          <w:sz w:val="22"/>
          <w:szCs w:val="22"/>
          <w:lang w:val="es-MX"/>
        </w:rPr>
        <w:tab/>
      </w:r>
    </w:p>
    <w:p w:rsidR="008C5821" w:rsidRDefault="008C5821" w:rsidP="008C5821">
      <w:pPr>
        <w:tabs>
          <w:tab w:val="left" w:pos="6580"/>
        </w:tabs>
        <w:rPr>
          <w:sz w:val="22"/>
          <w:szCs w:val="22"/>
          <w:lang w:val="es-MX"/>
        </w:rPr>
      </w:pPr>
    </w:p>
    <w:p w:rsidR="00F81154" w:rsidRPr="00FC1120" w:rsidRDefault="00F81154" w:rsidP="008F262D">
      <w:pPr>
        <w:outlineLvl w:val="0"/>
        <w:rPr>
          <w:rFonts w:ascii="Montserrat" w:hAnsi="Montserrat" w:cs="Arial"/>
          <w:b/>
          <w:bCs/>
          <w:iCs/>
          <w:sz w:val="22"/>
          <w:szCs w:val="22"/>
          <w:lang w:val="es-MX"/>
        </w:rPr>
      </w:pPr>
      <w:bookmarkStart w:id="1" w:name="_Toc23356163"/>
      <w:r w:rsidRPr="00FC1120">
        <w:rPr>
          <w:rFonts w:ascii="Montserrat" w:hAnsi="Montserrat" w:cs="Arial"/>
          <w:b/>
          <w:bCs/>
          <w:iCs/>
          <w:sz w:val="22"/>
          <w:szCs w:val="22"/>
          <w:lang w:val="es-MX"/>
        </w:rPr>
        <w:t>Apartado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I.</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Datos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Generales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Identificación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la</w:t>
      </w:r>
      <w:r w:rsidR="00B432CF" w:rsidRPr="00FC1120">
        <w:rPr>
          <w:rFonts w:ascii="Montserrat" w:hAnsi="Montserrat" w:cs="Arial"/>
          <w:b/>
          <w:bCs/>
          <w:iCs/>
          <w:sz w:val="22"/>
          <w:szCs w:val="22"/>
          <w:lang w:val="es-MX"/>
        </w:rPr>
        <w:t xml:space="preserve"> </w:t>
      </w:r>
      <w:r w:rsidR="003B13EB" w:rsidRPr="00FC1120">
        <w:rPr>
          <w:rFonts w:ascii="Montserrat" w:hAnsi="Montserrat" w:cs="Arial"/>
          <w:b/>
          <w:bCs/>
          <w:iCs/>
          <w:sz w:val="22"/>
          <w:szCs w:val="22"/>
          <w:lang w:val="es-MX"/>
        </w:rPr>
        <w:t>Inv</w:t>
      </w:r>
      <w:r w:rsidR="00AF4CB7" w:rsidRPr="00FC1120">
        <w:rPr>
          <w:rFonts w:ascii="Montserrat" w:hAnsi="Montserrat" w:cs="Arial"/>
          <w:b/>
          <w:bCs/>
          <w:iCs/>
          <w:sz w:val="22"/>
          <w:szCs w:val="22"/>
          <w:lang w:val="es-MX"/>
        </w:rPr>
        <w:t>itación</w:t>
      </w:r>
      <w:bookmarkEnd w:id="0"/>
      <w:bookmarkEnd w:id="1"/>
    </w:p>
    <w:p w:rsidR="00147178" w:rsidRPr="00FC1120" w:rsidRDefault="00147178" w:rsidP="008F262D">
      <w:pPr>
        <w:tabs>
          <w:tab w:val="left" w:pos="567"/>
        </w:tabs>
        <w:outlineLvl w:val="0"/>
        <w:rPr>
          <w:rFonts w:ascii="Montserrat" w:hAnsi="Montserrat" w:cs="Arial"/>
          <w:b/>
          <w:bCs/>
          <w:iCs/>
          <w:sz w:val="22"/>
          <w:szCs w:val="22"/>
          <w:lang w:val="es-MX"/>
        </w:rPr>
      </w:pPr>
    </w:p>
    <w:p w:rsidR="00147178" w:rsidRPr="00FC1120" w:rsidRDefault="00147178" w:rsidP="001F726C">
      <w:pPr>
        <w:numPr>
          <w:ilvl w:val="1"/>
          <w:numId w:val="113"/>
        </w:numPr>
        <w:tabs>
          <w:tab w:val="left" w:pos="567"/>
        </w:tabs>
        <w:ind w:left="0" w:firstLine="0"/>
        <w:outlineLvl w:val="0"/>
        <w:rPr>
          <w:rFonts w:ascii="Montserrat" w:hAnsi="Montserrat" w:cs="Arial"/>
          <w:b/>
          <w:bCs/>
          <w:iCs/>
          <w:sz w:val="22"/>
          <w:szCs w:val="22"/>
          <w:lang w:val="es-MX"/>
        </w:rPr>
      </w:pPr>
      <w:bookmarkStart w:id="2" w:name="_Toc23356164"/>
      <w:r w:rsidRPr="00FC1120">
        <w:rPr>
          <w:rFonts w:ascii="Montserrat" w:hAnsi="Montserrat" w:cs="Arial"/>
          <w:b/>
          <w:bCs/>
          <w:iCs/>
          <w:sz w:val="22"/>
          <w:szCs w:val="22"/>
          <w:lang w:val="es-MX"/>
        </w:rPr>
        <w:t>Datos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la</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Convocante</w:t>
      </w:r>
      <w:bookmarkEnd w:id="2"/>
    </w:p>
    <w:p w:rsidR="008428CD" w:rsidRPr="00C72409" w:rsidRDefault="008428CD" w:rsidP="008428CD">
      <w:pPr>
        <w:ind w:right="420"/>
        <w:jc w:val="both"/>
        <w:outlineLvl w:val="0"/>
        <w:rPr>
          <w:rFonts w:ascii="Montserrat" w:hAnsi="Montserrat" w:cs="Arial"/>
          <w:b/>
          <w:sz w:val="22"/>
          <w:szCs w:val="22"/>
          <w:lang w:val="es-MX"/>
        </w:rPr>
      </w:pPr>
    </w:p>
    <w:p w:rsidR="00C37A66" w:rsidRPr="00C72409" w:rsidRDefault="00C37A66" w:rsidP="00C37A66">
      <w:pPr>
        <w:jc w:val="both"/>
        <w:rPr>
          <w:rFonts w:ascii="Montserrat" w:hAnsi="Montserrat" w:cs="Arial"/>
          <w:sz w:val="22"/>
          <w:szCs w:val="22"/>
          <w:lang w:val="es-MX"/>
        </w:rPr>
      </w:pPr>
      <w:r w:rsidRPr="00C72409">
        <w:rPr>
          <w:rFonts w:ascii="Montserrat" w:hAnsi="Montserrat" w:cs="Arial"/>
          <w:sz w:val="22"/>
          <w:szCs w:val="22"/>
          <w:lang w:val="es-MX"/>
        </w:rPr>
        <w:t xml:space="preserve">La </w:t>
      </w:r>
      <w:r w:rsidRPr="00C72409">
        <w:rPr>
          <w:rFonts w:ascii="Montserrat" w:hAnsi="Montserrat" w:cs="Arial"/>
          <w:b/>
          <w:sz w:val="22"/>
          <w:szCs w:val="22"/>
          <w:lang w:val="es-MX"/>
        </w:rPr>
        <w:t>Secretaría de Relaciones Exteriores</w:t>
      </w:r>
      <w:r w:rsidRPr="00C72409">
        <w:rPr>
          <w:rFonts w:ascii="Montserrat" w:hAnsi="Montserrat" w:cs="Arial"/>
          <w:sz w:val="22"/>
          <w:szCs w:val="22"/>
          <w:lang w:val="es-MX"/>
        </w:rPr>
        <w:t xml:space="preserve">, en lo sucesivo </w:t>
      </w:r>
      <w:r w:rsidRPr="00C72409">
        <w:rPr>
          <w:rFonts w:ascii="Montserrat" w:hAnsi="Montserrat" w:cs="Arial"/>
          <w:b/>
          <w:sz w:val="22"/>
          <w:szCs w:val="22"/>
          <w:lang w:val="es-MX"/>
        </w:rPr>
        <w:t>“La Secretaría”</w:t>
      </w:r>
      <w:r w:rsidRPr="00C72409">
        <w:rPr>
          <w:rFonts w:ascii="Montserrat" w:hAnsi="Montserrat" w:cs="Arial"/>
          <w:sz w:val="22"/>
          <w:szCs w:val="22"/>
          <w:lang w:val="es-MX"/>
        </w:rPr>
        <w:t xml:space="preserve"> en cumplimiento a las disposiciones que establece el artículo 134 de la Constitución Política de los Estados Unidos Mexicanos; Título Segundo “De los procedimientos de contratación”, Capítulo Primero “Generalidades”, Capítulo Tercero “De las Excepciones a la Licitación Pública”, artículos</w:t>
      </w:r>
      <w:r w:rsidR="00CD2B0D">
        <w:rPr>
          <w:rFonts w:ascii="Montserrat" w:hAnsi="Montserrat" w:cs="Arial"/>
          <w:sz w:val="22"/>
          <w:szCs w:val="22"/>
          <w:lang w:val="es-MX"/>
        </w:rPr>
        <w:t xml:space="preserve"> 17 segundo párrafo,</w:t>
      </w:r>
      <w:r w:rsidRPr="00C72409">
        <w:rPr>
          <w:rFonts w:ascii="Montserrat" w:hAnsi="Montserrat" w:cs="Arial"/>
          <w:sz w:val="22"/>
          <w:szCs w:val="22"/>
          <w:lang w:val="es-MX"/>
        </w:rPr>
        <w:t xml:space="preserve"> 26 fracción II, 26 Bis fracción II, 27, 28 fracción I, 40,</w:t>
      </w:r>
      <w:r w:rsidR="00CD2B0D">
        <w:rPr>
          <w:rFonts w:ascii="Montserrat" w:hAnsi="Montserrat" w:cs="Arial"/>
          <w:sz w:val="22"/>
          <w:szCs w:val="22"/>
          <w:lang w:val="es-MX"/>
        </w:rPr>
        <w:t xml:space="preserve"> 41 fracción XX,</w:t>
      </w:r>
      <w:r w:rsidRPr="00C72409">
        <w:rPr>
          <w:rFonts w:ascii="Montserrat" w:hAnsi="Montserrat" w:cs="Arial"/>
          <w:sz w:val="22"/>
          <w:szCs w:val="22"/>
          <w:lang w:val="es-MX"/>
        </w:rPr>
        <w:t xml:space="preserve"> 42, 43 Y 47 de la </w:t>
      </w:r>
      <w:r w:rsidRPr="00C72409">
        <w:rPr>
          <w:rFonts w:ascii="Montserrat" w:hAnsi="Montserrat" w:cs="Arial"/>
          <w:b/>
          <w:sz w:val="22"/>
          <w:szCs w:val="22"/>
          <w:lang w:val="es-MX"/>
        </w:rPr>
        <w:t>Ley de Adquisiciones, Arrendamientos y Servicios del Sector Público</w:t>
      </w:r>
      <w:r w:rsidRPr="00C72409">
        <w:rPr>
          <w:rFonts w:ascii="Montserrat" w:hAnsi="Montserrat" w:cs="Arial"/>
          <w:sz w:val="22"/>
          <w:szCs w:val="22"/>
          <w:lang w:val="es-MX"/>
        </w:rPr>
        <w:t xml:space="preserve">, en lo sucesivo </w:t>
      </w:r>
      <w:r w:rsidRPr="00C72409">
        <w:rPr>
          <w:rFonts w:ascii="Montserrat" w:hAnsi="Montserrat" w:cs="Arial"/>
          <w:b/>
          <w:sz w:val="22"/>
          <w:szCs w:val="22"/>
          <w:lang w:val="es-MX"/>
        </w:rPr>
        <w:t>“La Ley”</w:t>
      </w:r>
      <w:r w:rsidRPr="00C72409">
        <w:rPr>
          <w:rFonts w:ascii="Montserrat" w:hAnsi="Montserrat" w:cs="Arial"/>
          <w:sz w:val="22"/>
          <w:szCs w:val="22"/>
          <w:lang w:val="es-MX"/>
        </w:rPr>
        <w:t>; el Título Segundo “De los procedimientos de contratación”, Capitulo Primero “Disposiciones Generales”, Capítulo Cuarto “De las Excepciones a la Licitación Pública”, artículos</w:t>
      </w:r>
      <w:r w:rsidR="00D22CBB">
        <w:rPr>
          <w:rFonts w:ascii="Montserrat" w:hAnsi="Montserrat" w:cs="Arial"/>
          <w:sz w:val="22"/>
          <w:szCs w:val="22"/>
          <w:lang w:val="es-MX"/>
        </w:rPr>
        <w:t xml:space="preserve"> 14,</w:t>
      </w:r>
      <w:r w:rsidRPr="00C72409">
        <w:rPr>
          <w:rFonts w:ascii="Montserrat" w:hAnsi="Montserrat" w:cs="Arial"/>
          <w:sz w:val="22"/>
          <w:szCs w:val="22"/>
          <w:lang w:val="es-MX"/>
        </w:rPr>
        <w:t xml:space="preserve"> 31, 42, 45, 46, 47, 48, 49, 50, 51, 54, 55, 77, 85 y los correlativos del </w:t>
      </w:r>
      <w:r w:rsidRPr="00C72409">
        <w:rPr>
          <w:rFonts w:ascii="Montserrat" w:hAnsi="Montserrat" w:cs="Arial"/>
          <w:b/>
          <w:sz w:val="22"/>
          <w:szCs w:val="22"/>
          <w:lang w:val="es-MX"/>
        </w:rPr>
        <w:t>Reglamento de “La Ley”</w:t>
      </w:r>
      <w:r w:rsidRPr="00C72409">
        <w:rPr>
          <w:rFonts w:ascii="Montserrat" w:hAnsi="Montserrat" w:cs="Arial"/>
          <w:sz w:val="22"/>
          <w:szCs w:val="22"/>
          <w:lang w:val="es-MX"/>
        </w:rPr>
        <w:t xml:space="preserve"> en lo sucesivo </w:t>
      </w:r>
      <w:r w:rsidRPr="00C72409">
        <w:rPr>
          <w:rFonts w:ascii="Montserrat" w:hAnsi="Montserrat" w:cs="Arial"/>
          <w:b/>
          <w:sz w:val="22"/>
          <w:szCs w:val="22"/>
          <w:lang w:val="es-MX"/>
        </w:rPr>
        <w:t>“</w:t>
      </w:r>
      <w:r w:rsidR="006F361C">
        <w:rPr>
          <w:rFonts w:ascii="Montserrat" w:hAnsi="Montserrat" w:cs="Arial"/>
          <w:b/>
          <w:sz w:val="22"/>
          <w:szCs w:val="22"/>
          <w:lang w:val="es-MX"/>
        </w:rPr>
        <w:t xml:space="preserve">El </w:t>
      </w:r>
      <w:r w:rsidRPr="00C72409">
        <w:rPr>
          <w:rFonts w:ascii="Montserrat" w:hAnsi="Montserrat" w:cs="Arial"/>
          <w:b/>
          <w:sz w:val="22"/>
          <w:szCs w:val="22"/>
          <w:lang w:val="es-MX"/>
        </w:rPr>
        <w:t>Reglamento”</w:t>
      </w:r>
      <w:r w:rsidRPr="00C72409">
        <w:rPr>
          <w:rFonts w:ascii="Montserrat" w:hAnsi="Montserrat" w:cs="Arial"/>
          <w:sz w:val="22"/>
          <w:szCs w:val="22"/>
          <w:lang w:val="es-MX"/>
        </w:rPr>
        <w:t xml:space="preserve">; Numeral 4.2.3 “Invitación a cuando menos tres personas” del </w:t>
      </w:r>
      <w:r w:rsidRPr="00C72409">
        <w:rPr>
          <w:rFonts w:ascii="Montserrat" w:hAnsi="Montserrat" w:cs="Arial"/>
          <w:b/>
          <w:sz w:val="22"/>
          <w:szCs w:val="22"/>
          <w:lang w:val="es-MX"/>
        </w:rPr>
        <w:t>Acuerdo por el que se expide el Manual Administrativo de Aplicación General en Materia de Adquisiciones, Arrendamientos y Servicios del Sector Público”</w:t>
      </w:r>
      <w:r w:rsidRPr="00C72409">
        <w:rPr>
          <w:rFonts w:ascii="Montserrat" w:hAnsi="Montserrat" w:cs="Arial"/>
          <w:sz w:val="22"/>
          <w:szCs w:val="22"/>
          <w:lang w:val="es-MX"/>
        </w:rPr>
        <w:t xml:space="preserve"> y el artículo Único del </w:t>
      </w:r>
      <w:r w:rsidRPr="00C72409">
        <w:rPr>
          <w:rFonts w:ascii="Montserrat" w:hAnsi="Montserrat" w:cs="Arial"/>
          <w:b/>
          <w:sz w:val="22"/>
          <w:szCs w:val="22"/>
          <w:lang w:val="es-MX"/>
        </w:rPr>
        <w:t>Acuerdo por el que se establecen las disposiciones que se deberán observar para la utilización del Sistema Electrónico de Información Pública Gubernamental denominado CompraNet</w:t>
      </w:r>
      <w:r w:rsidRPr="00C72409">
        <w:rPr>
          <w:rFonts w:ascii="Montserrat" w:hAnsi="Montserrat" w:cs="Arial"/>
          <w:sz w:val="22"/>
          <w:szCs w:val="22"/>
          <w:lang w:val="es-MX"/>
        </w:rPr>
        <w:t xml:space="preserve">, así como lo establecido en las demás disposiciones relativas vigentes aplicables en la materia, a través de la Dirección de Adquisiciones y Contrataciones de la Dirección General Adjunta de Adquisiciones y Control de Bienes, de la Dirección General de Bienes Inmuebles y Recursos Materiales de </w:t>
      </w:r>
      <w:r w:rsidRPr="00C72409">
        <w:rPr>
          <w:rFonts w:ascii="Montserrat" w:hAnsi="Montserrat" w:cs="Arial"/>
          <w:b/>
          <w:sz w:val="22"/>
          <w:szCs w:val="22"/>
          <w:lang w:val="es-MX"/>
        </w:rPr>
        <w:t xml:space="preserve">“La Secretaría”, </w:t>
      </w:r>
      <w:r w:rsidRPr="00C72409">
        <w:rPr>
          <w:rFonts w:ascii="Montserrat" w:hAnsi="Montserrat" w:cs="Arial"/>
          <w:sz w:val="22"/>
          <w:szCs w:val="22"/>
          <w:lang w:val="es-MX"/>
        </w:rPr>
        <w:t xml:space="preserve">sita en Plaza Juárez, número 20, piso 10, Colonia Centro, </w:t>
      </w:r>
      <w:r>
        <w:rPr>
          <w:rFonts w:ascii="Montserrat" w:hAnsi="Montserrat" w:cs="Arial"/>
          <w:sz w:val="22"/>
          <w:szCs w:val="22"/>
          <w:lang w:val="es-MX"/>
        </w:rPr>
        <w:t xml:space="preserve">Alcaldía </w:t>
      </w:r>
      <w:r w:rsidRPr="00C72409">
        <w:rPr>
          <w:rFonts w:ascii="Montserrat" w:hAnsi="Montserrat" w:cs="Arial"/>
          <w:sz w:val="22"/>
          <w:szCs w:val="22"/>
          <w:lang w:val="es-MX"/>
        </w:rPr>
        <w:t>Cuauhtémoc, Código Postal 06010, Ciudad de México, realiza la:</w:t>
      </w:r>
    </w:p>
    <w:p w:rsidR="00D8304C" w:rsidRDefault="00D8304C" w:rsidP="008F262D">
      <w:pPr>
        <w:pStyle w:val="Prrafodelista"/>
        <w:ind w:left="0" w:right="-5"/>
        <w:jc w:val="both"/>
        <w:rPr>
          <w:rFonts w:ascii="Montserrat" w:hAnsi="Montserrat" w:cs="Arial"/>
          <w:sz w:val="22"/>
          <w:szCs w:val="22"/>
          <w:lang w:val="es-MX"/>
        </w:rPr>
      </w:pPr>
    </w:p>
    <w:p w:rsidR="00D8304C" w:rsidRPr="00FC1120" w:rsidRDefault="003B13EB" w:rsidP="001F726C">
      <w:pPr>
        <w:numPr>
          <w:ilvl w:val="1"/>
          <w:numId w:val="113"/>
        </w:numPr>
        <w:tabs>
          <w:tab w:val="left" w:pos="567"/>
        </w:tabs>
        <w:ind w:left="0" w:firstLine="0"/>
        <w:outlineLvl w:val="0"/>
        <w:rPr>
          <w:rFonts w:ascii="Montserrat" w:hAnsi="Montserrat" w:cs="Arial"/>
          <w:b/>
          <w:bCs/>
          <w:iCs/>
          <w:sz w:val="22"/>
          <w:szCs w:val="22"/>
          <w:lang w:val="es-MX"/>
        </w:rPr>
      </w:pPr>
      <w:bookmarkStart w:id="3" w:name="_Toc351651720"/>
      <w:bookmarkStart w:id="4" w:name="_Toc424044583"/>
      <w:bookmarkStart w:id="5" w:name="_Toc23356165"/>
      <w:r w:rsidRPr="00FC1120">
        <w:rPr>
          <w:rFonts w:ascii="Montserrat" w:hAnsi="Montserrat" w:cs="Arial"/>
          <w:b/>
          <w:bCs/>
          <w:iCs/>
          <w:sz w:val="22"/>
          <w:szCs w:val="22"/>
          <w:lang w:val="es-MX"/>
        </w:rPr>
        <w:t>Invitación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a</w:t>
      </w:r>
      <w:r w:rsidR="00B432CF" w:rsidRPr="00FC1120">
        <w:rPr>
          <w:rFonts w:ascii="Montserrat" w:hAnsi="Montserrat" w:cs="Arial"/>
          <w:b/>
          <w:bCs/>
          <w:iCs/>
          <w:sz w:val="22"/>
          <w:szCs w:val="22"/>
          <w:lang w:val="es-MX"/>
        </w:rPr>
        <w:t xml:space="preserve"> </w:t>
      </w:r>
      <w:r w:rsidR="00E663B3" w:rsidRPr="00FC1120">
        <w:rPr>
          <w:rFonts w:ascii="Montserrat" w:hAnsi="Montserrat" w:cs="Arial"/>
          <w:b/>
          <w:bCs/>
          <w:iCs/>
          <w:sz w:val="22"/>
          <w:szCs w:val="22"/>
          <w:lang w:val="es-MX"/>
        </w:rPr>
        <w:t xml:space="preserve">Cuando Menos Tres Personas </w:t>
      </w:r>
      <w:bookmarkEnd w:id="3"/>
      <w:bookmarkEnd w:id="4"/>
      <w:r w:rsidR="00E663B3" w:rsidRPr="00FC1120">
        <w:rPr>
          <w:rFonts w:ascii="Montserrat" w:hAnsi="Montserrat" w:cs="Arial"/>
          <w:b/>
          <w:bCs/>
          <w:iCs/>
          <w:sz w:val="22"/>
          <w:szCs w:val="22"/>
          <w:lang w:val="es-MX"/>
        </w:rPr>
        <w:t>Electrónica</w:t>
      </w:r>
      <w:r w:rsidR="00327D01" w:rsidRPr="00FC1120">
        <w:rPr>
          <w:rFonts w:ascii="Montserrat" w:hAnsi="Montserrat" w:cs="Arial"/>
          <w:b/>
          <w:bCs/>
          <w:iCs/>
          <w:sz w:val="22"/>
          <w:szCs w:val="22"/>
          <w:lang w:val="es-MX"/>
        </w:rPr>
        <w:t xml:space="preserve"> de carácter</w:t>
      </w:r>
      <w:r w:rsidR="00E663B3" w:rsidRPr="00FC1120">
        <w:rPr>
          <w:rFonts w:ascii="Montserrat" w:hAnsi="Montserrat" w:cs="Arial"/>
          <w:b/>
          <w:bCs/>
          <w:iCs/>
          <w:sz w:val="22"/>
          <w:szCs w:val="22"/>
          <w:lang w:val="es-MX"/>
        </w:rPr>
        <w:t xml:space="preserve"> Nacional</w:t>
      </w:r>
      <w:bookmarkEnd w:id="5"/>
    </w:p>
    <w:p w:rsidR="00D8304C" w:rsidRPr="00FC1120" w:rsidRDefault="00D8304C" w:rsidP="008F262D">
      <w:pPr>
        <w:pStyle w:val="Prrafodelista"/>
        <w:ind w:left="0" w:right="-5"/>
        <w:jc w:val="both"/>
        <w:rPr>
          <w:rFonts w:ascii="Montserrat" w:hAnsi="Montserrat" w:cs="Arial"/>
          <w:sz w:val="22"/>
          <w:szCs w:val="22"/>
          <w:lang w:val="es-MX"/>
        </w:rPr>
      </w:pPr>
    </w:p>
    <w:p w:rsidR="00D22CBB" w:rsidRPr="00862A8B" w:rsidRDefault="00D22CBB" w:rsidP="008428CD">
      <w:pPr>
        <w:pStyle w:val="Prrafodelista"/>
        <w:ind w:left="0" w:right="-5"/>
        <w:jc w:val="both"/>
        <w:rPr>
          <w:rFonts w:ascii="Montserrat" w:hAnsi="Montserrat" w:cs="Arial"/>
          <w:sz w:val="22"/>
          <w:szCs w:val="22"/>
          <w:lang w:val="es-MX"/>
        </w:rPr>
      </w:pPr>
      <w:r>
        <w:rPr>
          <w:rFonts w:ascii="Montserrat" w:hAnsi="Montserrat" w:cs="Arial"/>
          <w:sz w:val="22"/>
          <w:szCs w:val="22"/>
          <w:lang w:val="es-MX"/>
        </w:rPr>
        <w:t xml:space="preserve">Con fundamento en el artículo 41 fracción XX y </w:t>
      </w:r>
      <w:r w:rsidR="00862A8B">
        <w:rPr>
          <w:rFonts w:ascii="Montserrat" w:hAnsi="Montserrat" w:cs="Arial"/>
          <w:sz w:val="22"/>
          <w:szCs w:val="22"/>
          <w:lang w:val="es-MX"/>
        </w:rPr>
        <w:t xml:space="preserve">43 de la </w:t>
      </w:r>
      <w:r w:rsidR="00862A8B" w:rsidRPr="00862A8B">
        <w:rPr>
          <w:rFonts w:ascii="Montserrat" w:hAnsi="Montserrat" w:cs="Arial"/>
          <w:b/>
          <w:sz w:val="22"/>
          <w:szCs w:val="22"/>
          <w:lang w:val="es-MX"/>
        </w:rPr>
        <w:t>“</w:t>
      </w:r>
      <w:r w:rsidR="00862A8B">
        <w:rPr>
          <w:rFonts w:ascii="Montserrat" w:hAnsi="Montserrat" w:cs="Arial"/>
          <w:b/>
          <w:sz w:val="22"/>
          <w:szCs w:val="22"/>
          <w:lang w:val="es-MX"/>
        </w:rPr>
        <w:t>La Ley</w:t>
      </w:r>
      <w:r w:rsidR="00862A8B" w:rsidRPr="00862A8B">
        <w:rPr>
          <w:rFonts w:ascii="Montserrat" w:hAnsi="Montserrat" w:cs="Arial"/>
          <w:b/>
          <w:sz w:val="22"/>
          <w:szCs w:val="22"/>
          <w:lang w:val="es-MX"/>
        </w:rPr>
        <w:t>”</w:t>
      </w:r>
      <w:r w:rsidR="00862A8B">
        <w:rPr>
          <w:rFonts w:ascii="Montserrat" w:hAnsi="Montserrat" w:cs="Arial"/>
          <w:b/>
          <w:sz w:val="22"/>
          <w:szCs w:val="22"/>
          <w:lang w:val="es-MX"/>
        </w:rPr>
        <w:t xml:space="preserve">, </w:t>
      </w:r>
      <w:r w:rsidR="00862A8B">
        <w:rPr>
          <w:rFonts w:ascii="Montserrat" w:hAnsi="Montserrat" w:cs="Arial"/>
          <w:sz w:val="22"/>
          <w:szCs w:val="22"/>
          <w:lang w:val="es-MX"/>
        </w:rPr>
        <w:t xml:space="preserve">la presente Invitación electrónica es de carácter nacional en términos del </w:t>
      </w:r>
      <w:r w:rsidR="00862A8B">
        <w:rPr>
          <w:rFonts w:ascii="Montserrat" w:hAnsi="Montserrat" w:cs="Arial"/>
          <w:b/>
          <w:sz w:val="22"/>
          <w:szCs w:val="22"/>
          <w:lang w:val="es-MX"/>
        </w:rPr>
        <w:t xml:space="preserve">Contrato Marco para la prestación </w:t>
      </w:r>
      <w:r w:rsidR="00862A8B" w:rsidRPr="000C586B">
        <w:rPr>
          <w:rFonts w:ascii="Montserrat" w:hAnsi="Montserrat" w:cs="Arial"/>
          <w:b/>
          <w:sz w:val="22"/>
          <w:szCs w:val="22"/>
          <w:lang w:val="es-MX"/>
        </w:rPr>
        <w:t>del servicio</w:t>
      </w:r>
      <w:r w:rsidR="000C586B" w:rsidRPr="000C586B">
        <w:rPr>
          <w:rFonts w:ascii="Montserrat" w:hAnsi="Montserrat" w:cs="Arial"/>
          <w:b/>
          <w:sz w:val="22"/>
          <w:szCs w:val="22"/>
          <w:lang w:val="es-MX"/>
        </w:rPr>
        <w:t xml:space="preserve"> de</w:t>
      </w:r>
      <w:r w:rsidR="00862A8B" w:rsidRPr="000C586B">
        <w:rPr>
          <w:rFonts w:ascii="Montserrat" w:hAnsi="Montserrat" w:cs="Arial"/>
          <w:b/>
          <w:sz w:val="22"/>
          <w:szCs w:val="22"/>
          <w:lang w:val="es-MX"/>
        </w:rPr>
        <w:t xml:space="preserve"> </w:t>
      </w:r>
      <w:r w:rsidR="000C586B" w:rsidRPr="000C586B">
        <w:rPr>
          <w:rFonts w:ascii="Montserrat" w:hAnsi="Montserrat" w:cs="Arial"/>
          <w:b/>
          <w:sz w:val="22"/>
          <w:szCs w:val="22"/>
          <w:lang w:val="es-MX"/>
        </w:rPr>
        <w:t xml:space="preserve">fumigación en las instalaciones de la Secretaría de Relaciones Exteriores </w:t>
      </w:r>
      <w:r w:rsidR="00862A8B" w:rsidRPr="000C586B">
        <w:rPr>
          <w:rFonts w:ascii="Montserrat" w:hAnsi="Montserrat" w:cs="Arial"/>
          <w:sz w:val="22"/>
          <w:szCs w:val="22"/>
          <w:lang w:val="es-MX"/>
        </w:rPr>
        <w:t>y</w:t>
      </w:r>
      <w:r w:rsidR="00862A8B">
        <w:rPr>
          <w:rFonts w:ascii="Montserrat" w:hAnsi="Montserrat" w:cs="Arial"/>
          <w:sz w:val="22"/>
          <w:szCs w:val="22"/>
          <w:lang w:val="es-MX"/>
        </w:rPr>
        <w:t xml:space="preserve"> no se aceptarán proposiciones de manera presencial o por medio de servicio portal o mensajería. Asimismo, dicha Convocatoria se encuentra disponible en la </w:t>
      </w:r>
      <w:r w:rsidR="00862A8B">
        <w:rPr>
          <w:rFonts w:ascii="Montserrat" w:hAnsi="Montserrat" w:cs="Arial"/>
          <w:b/>
          <w:sz w:val="22"/>
          <w:szCs w:val="22"/>
          <w:lang w:val="es-MX"/>
        </w:rPr>
        <w:t xml:space="preserve">Dirección General de Bienes Inmuebles y Recursos Materiales </w:t>
      </w:r>
      <w:r w:rsidR="00862A8B">
        <w:rPr>
          <w:rFonts w:ascii="Montserrat" w:hAnsi="Montserrat" w:cs="Arial"/>
          <w:sz w:val="22"/>
          <w:szCs w:val="22"/>
          <w:lang w:val="es-MX"/>
        </w:rPr>
        <w:t xml:space="preserve">de </w:t>
      </w:r>
      <w:r w:rsidR="00862A8B">
        <w:rPr>
          <w:rFonts w:ascii="Montserrat" w:hAnsi="Montserrat" w:cs="Arial"/>
          <w:b/>
          <w:sz w:val="22"/>
          <w:szCs w:val="22"/>
          <w:lang w:val="es-MX"/>
        </w:rPr>
        <w:t xml:space="preserve">“La Secretaría” </w:t>
      </w:r>
      <w:r w:rsidR="00862A8B">
        <w:rPr>
          <w:rFonts w:ascii="Montserrat" w:hAnsi="Montserrat" w:cs="Arial"/>
          <w:sz w:val="22"/>
          <w:szCs w:val="22"/>
          <w:lang w:val="es-MX"/>
        </w:rPr>
        <w:t>y en CompraNet.</w:t>
      </w:r>
    </w:p>
    <w:p w:rsidR="00F81154" w:rsidRPr="00EC7B05" w:rsidRDefault="00F81154" w:rsidP="00EC7B05">
      <w:pPr>
        <w:autoSpaceDE w:val="0"/>
        <w:autoSpaceDN w:val="0"/>
        <w:adjustRightInd w:val="0"/>
        <w:ind w:right="-5"/>
        <w:jc w:val="both"/>
        <w:rPr>
          <w:rFonts w:ascii="Montserrat" w:hAnsi="Montserrat" w:cs="Arial"/>
          <w:sz w:val="22"/>
          <w:szCs w:val="22"/>
          <w:lang w:val="es-MX"/>
        </w:rPr>
      </w:pPr>
    </w:p>
    <w:p w:rsidR="0048252A" w:rsidRPr="00FC1120" w:rsidRDefault="0048252A" w:rsidP="001F726C">
      <w:pPr>
        <w:numPr>
          <w:ilvl w:val="1"/>
          <w:numId w:val="113"/>
        </w:numPr>
        <w:tabs>
          <w:tab w:val="left" w:pos="567"/>
        </w:tabs>
        <w:ind w:left="0" w:firstLine="0"/>
        <w:outlineLvl w:val="0"/>
        <w:rPr>
          <w:rFonts w:ascii="Montserrat" w:hAnsi="Montserrat" w:cs="Arial"/>
          <w:b/>
          <w:bCs/>
          <w:iCs/>
          <w:sz w:val="22"/>
          <w:szCs w:val="22"/>
          <w:lang w:val="es-MX"/>
        </w:rPr>
      </w:pPr>
      <w:bookmarkStart w:id="6" w:name="_Toc351651721"/>
      <w:bookmarkStart w:id="7" w:name="_Toc423420270"/>
      <w:bookmarkStart w:id="8" w:name="_Toc23356166"/>
      <w:r w:rsidRPr="00FC1120">
        <w:rPr>
          <w:rFonts w:ascii="Montserrat" w:hAnsi="Montserrat" w:cs="Arial"/>
          <w:b/>
          <w:bCs/>
          <w:iCs/>
          <w:sz w:val="22"/>
          <w:szCs w:val="22"/>
          <w:lang w:val="es-MX"/>
        </w:rPr>
        <w:t>Número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identificación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la</w:t>
      </w:r>
      <w:r w:rsidR="00B432CF" w:rsidRPr="00FC1120">
        <w:rPr>
          <w:rFonts w:ascii="Montserrat" w:hAnsi="Montserrat" w:cs="Arial"/>
          <w:b/>
          <w:bCs/>
          <w:iCs/>
          <w:sz w:val="22"/>
          <w:szCs w:val="22"/>
          <w:lang w:val="es-MX"/>
        </w:rPr>
        <w:t xml:space="preserve"> </w:t>
      </w:r>
      <w:bookmarkEnd w:id="6"/>
      <w:bookmarkEnd w:id="7"/>
      <w:r w:rsidR="003B13EB" w:rsidRPr="00FC1120">
        <w:rPr>
          <w:rFonts w:ascii="Montserrat" w:hAnsi="Montserrat" w:cs="Arial"/>
          <w:b/>
          <w:bCs/>
          <w:iCs/>
          <w:sz w:val="22"/>
          <w:szCs w:val="22"/>
          <w:lang w:val="es-MX"/>
        </w:rPr>
        <w:t>Invitación</w:t>
      </w:r>
      <w:bookmarkEnd w:id="8"/>
      <w:r w:rsidR="00B432CF" w:rsidRPr="00FC1120">
        <w:rPr>
          <w:rFonts w:ascii="Montserrat" w:hAnsi="Montserrat" w:cs="Arial"/>
          <w:b/>
          <w:bCs/>
          <w:iCs/>
          <w:sz w:val="22"/>
          <w:szCs w:val="22"/>
          <w:lang w:val="es-MX"/>
        </w:rPr>
        <w:t xml:space="preserve"> </w:t>
      </w:r>
    </w:p>
    <w:p w:rsidR="0048252A" w:rsidRPr="00FC1120" w:rsidRDefault="0048252A" w:rsidP="008F262D">
      <w:pPr>
        <w:jc w:val="both"/>
        <w:rPr>
          <w:rFonts w:ascii="Montserrat" w:hAnsi="Montserrat" w:cs="Arial"/>
          <w:sz w:val="22"/>
          <w:szCs w:val="22"/>
          <w:lang w:val="es-MX"/>
        </w:rPr>
      </w:pPr>
    </w:p>
    <w:p w:rsidR="008428CD" w:rsidRDefault="008428CD" w:rsidP="00CB7164">
      <w:pPr>
        <w:ind w:right="38"/>
        <w:jc w:val="both"/>
        <w:rPr>
          <w:rFonts w:ascii="Montserrat" w:hAnsi="Montserrat" w:cs="Arial"/>
          <w:b/>
          <w:color w:val="000000"/>
          <w:sz w:val="22"/>
          <w:szCs w:val="22"/>
          <w:lang w:val="es-MX"/>
        </w:rPr>
      </w:pPr>
      <w:r w:rsidRPr="00533D00">
        <w:rPr>
          <w:rFonts w:ascii="Montserrat" w:hAnsi="Montserrat" w:cs="Arial"/>
          <w:color w:val="000000"/>
          <w:sz w:val="22"/>
          <w:szCs w:val="22"/>
          <w:lang w:val="es-MX"/>
        </w:rPr>
        <w:t>El número de la presente Invitación a Cuando Menos Tres Personas Electrónica de Carácter Nacional es</w:t>
      </w:r>
      <w:r w:rsidRPr="00533D00">
        <w:rPr>
          <w:rFonts w:ascii="Montserrat" w:hAnsi="Montserrat" w:cs="Arial"/>
          <w:b/>
          <w:color w:val="000000"/>
          <w:sz w:val="22"/>
          <w:szCs w:val="22"/>
          <w:lang w:val="es-MX"/>
        </w:rPr>
        <w:t xml:space="preserve"> </w:t>
      </w:r>
      <w:r w:rsidRPr="00533D00">
        <w:rPr>
          <w:rFonts w:ascii="Montserrat" w:hAnsi="Montserrat" w:cs="Arial"/>
          <w:b/>
          <w:bCs/>
          <w:color w:val="000000"/>
          <w:sz w:val="22"/>
          <w:szCs w:val="22"/>
          <w:lang w:val="es-MX"/>
        </w:rPr>
        <w:t>IA-005000999</w:t>
      </w:r>
      <w:r w:rsidRPr="00655B36">
        <w:rPr>
          <w:rFonts w:ascii="Montserrat" w:hAnsi="Montserrat" w:cs="Arial"/>
          <w:b/>
          <w:bCs/>
          <w:color w:val="000000"/>
          <w:sz w:val="22"/>
          <w:szCs w:val="22"/>
          <w:lang w:val="es-MX"/>
        </w:rPr>
        <w:t>-</w:t>
      </w:r>
      <w:r w:rsidR="003028EA">
        <w:rPr>
          <w:rFonts w:ascii="Montserrat" w:hAnsi="Montserrat" w:cs="Arial"/>
          <w:b/>
          <w:bCs/>
          <w:color w:val="000000"/>
          <w:sz w:val="22"/>
          <w:szCs w:val="22"/>
          <w:lang w:val="es-MX"/>
        </w:rPr>
        <w:t>E143</w:t>
      </w:r>
      <w:r w:rsidRPr="00533D00">
        <w:rPr>
          <w:rFonts w:ascii="Montserrat" w:hAnsi="Montserrat" w:cs="Arial"/>
          <w:b/>
          <w:bCs/>
          <w:color w:val="000000"/>
          <w:sz w:val="22"/>
          <w:szCs w:val="22"/>
          <w:lang w:val="es-MX"/>
        </w:rPr>
        <w:t>-201</w:t>
      </w:r>
      <w:r>
        <w:rPr>
          <w:rFonts w:ascii="Montserrat" w:hAnsi="Montserrat" w:cs="Arial"/>
          <w:b/>
          <w:bCs/>
          <w:color w:val="000000"/>
          <w:sz w:val="22"/>
          <w:szCs w:val="22"/>
          <w:lang w:val="es-MX"/>
        </w:rPr>
        <w:t>9</w:t>
      </w:r>
      <w:r w:rsidRPr="00533D00">
        <w:rPr>
          <w:rFonts w:ascii="Montserrat" w:hAnsi="Montserrat" w:cs="Arial"/>
          <w:color w:val="000000"/>
          <w:sz w:val="22"/>
          <w:szCs w:val="22"/>
          <w:lang w:val="es-MX"/>
        </w:rPr>
        <w:t xml:space="preserve">, </w:t>
      </w:r>
      <w:r w:rsidR="00CB7164" w:rsidRPr="00CB7164">
        <w:rPr>
          <w:rFonts w:ascii="Montserrat" w:hAnsi="Montserrat" w:cs="Arial"/>
          <w:sz w:val="22"/>
          <w:szCs w:val="22"/>
          <w:lang w:val="es-MX"/>
        </w:rPr>
        <w:t xml:space="preserve">para la </w:t>
      </w:r>
      <w:r w:rsidR="00CB7164" w:rsidRPr="00CB7164">
        <w:rPr>
          <w:rFonts w:ascii="Montserrat" w:hAnsi="Montserrat"/>
          <w:sz w:val="22"/>
          <w:szCs w:val="22"/>
        </w:rPr>
        <w:t>contratación</w:t>
      </w:r>
      <w:r w:rsidR="00CB7164" w:rsidRPr="00CB7164">
        <w:rPr>
          <w:rFonts w:ascii="Montserrat" w:hAnsi="Montserrat"/>
          <w:b/>
          <w:sz w:val="22"/>
          <w:szCs w:val="22"/>
        </w:rPr>
        <w:t xml:space="preserve"> </w:t>
      </w:r>
      <w:r w:rsidR="00CB7164" w:rsidRPr="00CB7164">
        <w:rPr>
          <w:rFonts w:ascii="Montserrat" w:hAnsi="Montserrat"/>
          <w:sz w:val="22"/>
          <w:szCs w:val="22"/>
        </w:rPr>
        <w:t>del servicio</w:t>
      </w:r>
      <w:r w:rsidR="00CB7164" w:rsidRPr="00CB7164">
        <w:rPr>
          <w:rFonts w:ascii="Montserrat" w:hAnsi="Montserrat"/>
          <w:b/>
          <w:sz w:val="22"/>
          <w:szCs w:val="22"/>
        </w:rPr>
        <w:t xml:space="preserve"> </w:t>
      </w:r>
      <w:r w:rsidR="00CB7164" w:rsidRPr="00CB7164">
        <w:rPr>
          <w:rFonts w:ascii="Montserrat" w:hAnsi="Montserrat"/>
          <w:sz w:val="22"/>
          <w:szCs w:val="22"/>
        </w:rPr>
        <w:t xml:space="preserve">de </w:t>
      </w:r>
      <w:r w:rsidR="00CB7164" w:rsidRPr="00CB7164">
        <w:rPr>
          <w:rFonts w:ascii="Montserrat" w:hAnsi="Montserrat"/>
          <w:b/>
          <w:sz w:val="22"/>
          <w:szCs w:val="22"/>
        </w:rPr>
        <w:t>“</w:t>
      </w:r>
      <w:r w:rsidR="00EC7B05">
        <w:rPr>
          <w:rFonts w:ascii="Montserrat" w:hAnsi="Montserrat"/>
          <w:b/>
          <w:sz w:val="22"/>
          <w:szCs w:val="22"/>
        </w:rPr>
        <w:t>Servicio de fumigación en las instalaciones de la Secretaría de Relaciones Exteriores</w:t>
      </w:r>
      <w:r w:rsidR="00CB7164" w:rsidRPr="00CB7164">
        <w:rPr>
          <w:rFonts w:ascii="Montserrat" w:hAnsi="Montserrat"/>
          <w:b/>
          <w:sz w:val="22"/>
          <w:szCs w:val="22"/>
        </w:rPr>
        <w:t>”</w:t>
      </w:r>
      <w:r w:rsidRPr="00CB7164">
        <w:rPr>
          <w:rFonts w:ascii="Montserrat" w:hAnsi="Montserrat" w:cs="Arial"/>
          <w:b/>
          <w:color w:val="000000"/>
          <w:sz w:val="22"/>
          <w:szCs w:val="22"/>
          <w:lang w:val="es-MX"/>
        </w:rPr>
        <w:t>.</w:t>
      </w:r>
    </w:p>
    <w:p w:rsidR="00C33461" w:rsidRPr="00CB7164" w:rsidRDefault="00C33461" w:rsidP="00CB7164">
      <w:pPr>
        <w:ind w:right="38"/>
        <w:jc w:val="both"/>
        <w:rPr>
          <w:rFonts w:ascii="Montserrat" w:hAnsi="Montserrat" w:cs="Arial"/>
          <w:b/>
          <w:sz w:val="22"/>
          <w:szCs w:val="22"/>
          <w:lang w:val="es-MX"/>
        </w:rPr>
      </w:pPr>
    </w:p>
    <w:p w:rsidR="0048252A" w:rsidRPr="00FC1120" w:rsidRDefault="0048252A" w:rsidP="001F726C">
      <w:pPr>
        <w:numPr>
          <w:ilvl w:val="1"/>
          <w:numId w:val="113"/>
        </w:numPr>
        <w:tabs>
          <w:tab w:val="left" w:pos="567"/>
        </w:tabs>
        <w:ind w:left="0" w:firstLine="0"/>
        <w:outlineLvl w:val="0"/>
        <w:rPr>
          <w:rFonts w:ascii="Montserrat" w:hAnsi="Montserrat" w:cs="Arial"/>
          <w:b/>
          <w:bCs/>
          <w:iCs/>
          <w:sz w:val="22"/>
          <w:szCs w:val="22"/>
          <w:lang w:val="es-MX"/>
        </w:rPr>
      </w:pPr>
      <w:bookmarkStart w:id="9" w:name="_Toc351651722"/>
      <w:bookmarkStart w:id="10" w:name="_Toc423420271"/>
      <w:bookmarkStart w:id="11" w:name="_Toc23356167"/>
      <w:r w:rsidRPr="00FC1120">
        <w:rPr>
          <w:rFonts w:ascii="Montserrat" w:hAnsi="Montserrat" w:cs="Arial"/>
          <w:b/>
          <w:bCs/>
          <w:iCs/>
          <w:sz w:val="22"/>
          <w:szCs w:val="22"/>
          <w:lang w:val="es-MX"/>
        </w:rPr>
        <w:lastRenderedPageBreak/>
        <w:t>Ejercicio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Fiscal</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la</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contratación</w:t>
      </w:r>
      <w:bookmarkEnd w:id="9"/>
      <w:bookmarkEnd w:id="10"/>
      <w:bookmarkEnd w:id="11"/>
    </w:p>
    <w:p w:rsidR="009254C1" w:rsidRDefault="00A6410D" w:rsidP="008F262D">
      <w:pPr>
        <w:pStyle w:val="Prrafodelista"/>
        <w:ind w:left="0" w:right="-5"/>
        <w:jc w:val="both"/>
        <w:rPr>
          <w:rFonts w:ascii="Montserrat" w:hAnsi="Montserrat" w:cs="Arial"/>
          <w:sz w:val="22"/>
          <w:szCs w:val="22"/>
          <w:lang w:val="es-MX"/>
        </w:rPr>
      </w:pPr>
      <w:r w:rsidRPr="00FC1120">
        <w:rPr>
          <w:rFonts w:ascii="Montserrat" w:hAnsi="Montserrat" w:cs="Arial"/>
          <w:sz w:val="22"/>
          <w:szCs w:val="22"/>
          <w:lang w:val="es-MX"/>
        </w:rPr>
        <w:t>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contratación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realizará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recursos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fiscales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w:t>
      </w:r>
      <w:r w:rsidR="003278CC" w:rsidRPr="00FC1120">
        <w:rPr>
          <w:rFonts w:ascii="Montserrat" w:hAnsi="Montserrat" w:cs="Arial"/>
          <w:sz w:val="22"/>
          <w:szCs w:val="22"/>
          <w:lang w:val="es-MX"/>
        </w:rPr>
        <w:t>jercicio</w:t>
      </w:r>
      <w:r w:rsidR="00B432CF" w:rsidRPr="00FC1120">
        <w:rPr>
          <w:rFonts w:ascii="Montserrat" w:hAnsi="Montserrat" w:cs="Arial"/>
          <w:sz w:val="22"/>
          <w:szCs w:val="22"/>
          <w:lang w:val="es-MX"/>
        </w:rPr>
        <w:t xml:space="preserve"> </w:t>
      </w:r>
      <w:r w:rsidR="009254C1" w:rsidRPr="00FC1120">
        <w:rPr>
          <w:rFonts w:ascii="Montserrat" w:hAnsi="Montserrat" w:cs="Arial"/>
          <w:sz w:val="22"/>
          <w:szCs w:val="22"/>
          <w:lang w:val="es-MX"/>
        </w:rPr>
        <w:t>201</w:t>
      </w:r>
      <w:r w:rsidR="00880176" w:rsidRPr="00FC1120">
        <w:rPr>
          <w:rFonts w:ascii="Montserrat" w:hAnsi="Montserrat" w:cs="Arial"/>
          <w:sz w:val="22"/>
          <w:szCs w:val="22"/>
          <w:lang w:val="es-MX"/>
        </w:rPr>
        <w:t>9</w:t>
      </w:r>
      <w:r w:rsidR="005B30C7" w:rsidRPr="00FC1120">
        <w:rPr>
          <w:rFonts w:ascii="Montserrat" w:hAnsi="Montserrat" w:cs="Arial"/>
          <w:sz w:val="22"/>
          <w:szCs w:val="22"/>
          <w:lang w:val="es-MX"/>
        </w:rPr>
        <w:t>.</w:t>
      </w:r>
    </w:p>
    <w:p w:rsidR="002F21BF" w:rsidRDefault="002F21BF" w:rsidP="008F262D">
      <w:pPr>
        <w:pStyle w:val="Prrafodelista"/>
        <w:ind w:left="0" w:right="-5"/>
        <w:jc w:val="both"/>
        <w:rPr>
          <w:rFonts w:ascii="Montserrat" w:hAnsi="Montserrat" w:cs="Arial"/>
          <w:sz w:val="20"/>
          <w:szCs w:val="20"/>
          <w:lang w:val="es-MX"/>
        </w:rPr>
      </w:pPr>
    </w:p>
    <w:p w:rsidR="0048252A" w:rsidRPr="00FC1120" w:rsidRDefault="0048252A" w:rsidP="001F726C">
      <w:pPr>
        <w:numPr>
          <w:ilvl w:val="1"/>
          <w:numId w:val="113"/>
        </w:numPr>
        <w:tabs>
          <w:tab w:val="left" w:pos="567"/>
        </w:tabs>
        <w:ind w:left="0" w:firstLine="0"/>
        <w:outlineLvl w:val="0"/>
        <w:rPr>
          <w:rFonts w:ascii="Montserrat" w:hAnsi="Montserrat" w:cs="Arial"/>
          <w:b/>
          <w:bCs/>
          <w:iCs/>
          <w:sz w:val="22"/>
          <w:szCs w:val="22"/>
          <w:lang w:val="es-MX"/>
        </w:rPr>
      </w:pPr>
      <w:bookmarkStart w:id="12" w:name="_Toc351651723"/>
      <w:bookmarkStart w:id="13" w:name="_Toc423420272"/>
      <w:bookmarkStart w:id="14" w:name="_Toc23356168"/>
      <w:r w:rsidRPr="00FC1120">
        <w:rPr>
          <w:rFonts w:ascii="Montserrat" w:hAnsi="Montserrat" w:cs="Arial"/>
          <w:b/>
          <w:bCs/>
          <w:iCs/>
          <w:sz w:val="22"/>
          <w:szCs w:val="22"/>
          <w:lang w:val="es-MX"/>
        </w:rPr>
        <w:t>Idioma</w:t>
      </w:r>
      <w:bookmarkEnd w:id="12"/>
      <w:bookmarkEnd w:id="13"/>
      <w:bookmarkEnd w:id="14"/>
    </w:p>
    <w:p w:rsidR="0048252A" w:rsidRPr="00206814" w:rsidRDefault="0048252A" w:rsidP="008F262D">
      <w:pPr>
        <w:pStyle w:val="Prrafodelista"/>
        <w:ind w:left="0" w:right="-5"/>
        <w:jc w:val="both"/>
        <w:rPr>
          <w:rFonts w:ascii="Montserrat" w:hAnsi="Montserrat" w:cs="Arial"/>
          <w:sz w:val="20"/>
          <w:szCs w:val="20"/>
          <w:lang w:val="es-MX"/>
        </w:rPr>
      </w:pPr>
    </w:p>
    <w:p w:rsidR="008428CD" w:rsidRDefault="008428CD" w:rsidP="008428CD">
      <w:pPr>
        <w:pStyle w:val="Prrafodelista"/>
        <w:ind w:left="0"/>
        <w:jc w:val="both"/>
        <w:rPr>
          <w:rFonts w:ascii="Montserrat" w:hAnsi="Montserrat" w:cs="Arial"/>
          <w:color w:val="000000"/>
          <w:sz w:val="22"/>
          <w:szCs w:val="22"/>
          <w:lang w:val="es-MX"/>
        </w:rPr>
      </w:pPr>
      <w:r w:rsidRPr="00533D00">
        <w:rPr>
          <w:rFonts w:ascii="Montserrat" w:hAnsi="Montserrat" w:cs="Arial"/>
          <w:color w:val="000000"/>
          <w:sz w:val="22"/>
          <w:szCs w:val="22"/>
          <w:lang w:val="es-MX"/>
        </w:rPr>
        <w:t>El idioma en que se deberá presentar la proposición, los anexos y demás documentación solicitada en la convocatoria, deberá ser en español.</w:t>
      </w:r>
    </w:p>
    <w:p w:rsidR="00CB7164" w:rsidRPr="00206814" w:rsidRDefault="00CB7164" w:rsidP="008F262D">
      <w:pPr>
        <w:pStyle w:val="Prrafodelista"/>
        <w:ind w:right="-5" w:hanging="708"/>
        <w:jc w:val="both"/>
        <w:rPr>
          <w:rFonts w:ascii="Montserrat" w:hAnsi="Montserrat" w:cs="Arial"/>
          <w:sz w:val="20"/>
          <w:szCs w:val="20"/>
          <w:lang w:val="es-MX"/>
        </w:rPr>
      </w:pPr>
    </w:p>
    <w:p w:rsidR="000172A9" w:rsidRPr="000172A9" w:rsidRDefault="0048252A" w:rsidP="000172A9">
      <w:pPr>
        <w:numPr>
          <w:ilvl w:val="1"/>
          <w:numId w:val="113"/>
        </w:numPr>
        <w:tabs>
          <w:tab w:val="left" w:pos="567"/>
        </w:tabs>
        <w:ind w:left="0" w:firstLine="0"/>
        <w:outlineLvl w:val="0"/>
        <w:rPr>
          <w:rFonts w:ascii="Montserrat" w:hAnsi="Montserrat" w:cs="Arial"/>
          <w:b/>
          <w:bCs/>
          <w:iCs/>
          <w:sz w:val="22"/>
          <w:szCs w:val="22"/>
          <w:lang w:val="es-MX"/>
        </w:rPr>
      </w:pPr>
      <w:bookmarkStart w:id="15" w:name="_Toc351651724"/>
      <w:bookmarkStart w:id="16" w:name="_Toc423420273"/>
      <w:bookmarkStart w:id="17" w:name="_Toc23356169"/>
      <w:r w:rsidRPr="00FC1120">
        <w:rPr>
          <w:rFonts w:ascii="Montserrat" w:hAnsi="Montserrat" w:cs="Arial"/>
          <w:b/>
          <w:bCs/>
          <w:iCs/>
          <w:sz w:val="22"/>
          <w:szCs w:val="22"/>
          <w:lang w:val="es-MX"/>
        </w:rPr>
        <w:t>Recursos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para</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la</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contratación</w:t>
      </w:r>
      <w:bookmarkEnd w:id="15"/>
      <w:bookmarkEnd w:id="16"/>
      <w:bookmarkEnd w:id="17"/>
    </w:p>
    <w:p w:rsidR="0048252A" w:rsidRPr="00FC1120" w:rsidRDefault="00B432CF" w:rsidP="00AE4707">
      <w:pPr>
        <w:tabs>
          <w:tab w:val="left" w:pos="567"/>
        </w:tabs>
        <w:outlineLvl w:val="0"/>
        <w:rPr>
          <w:rFonts w:ascii="Montserrat" w:hAnsi="Montserrat" w:cs="Arial"/>
          <w:b/>
          <w:bCs/>
          <w:iCs/>
          <w:sz w:val="22"/>
          <w:szCs w:val="22"/>
          <w:lang w:val="es-MX"/>
        </w:rPr>
      </w:pPr>
      <w:r w:rsidRPr="00FC1120">
        <w:rPr>
          <w:rFonts w:ascii="Montserrat" w:hAnsi="Montserrat" w:cs="Arial"/>
          <w:b/>
          <w:bCs/>
          <w:iCs/>
          <w:sz w:val="22"/>
          <w:szCs w:val="22"/>
          <w:lang w:val="es-MX"/>
        </w:rPr>
        <w:t xml:space="preserve"> </w:t>
      </w:r>
    </w:p>
    <w:p w:rsidR="008428CD" w:rsidRPr="00533D00" w:rsidRDefault="008428CD" w:rsidP="008428CD">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Para cubrir las erogaciones que se deriven de la presente contratación, </w:t>
      </w:r>
      <w:r w:rsidRPr="00533D00">
        <w:rPr>
          <w:rFonts w:ascii="Montserrat" w:hAnsi="Montserrat" w:cs="Arial"/>
          <w:b/>
          <w:color w:val="000000"/>
          <w:sz w:val="22"/>
          <w:szCs w:val="22"/>
          <w:lang w:val="es-MX"/>
        </w:rPr>
        <w:t>“La Secretaría”</w:t>
      </w:r>
      <w:r w:rsidRPr="00533D00">
        <w:rPr>
          <w:rFonts w:ascii="Montserrat" w:hAnsi="Montserrat" w:cs="Arial"/>
          <w:color w:val="000000"/>
          <w:sz w:val="22"/>
          <w:szCs w:val="22"/>
          <w:lang w:val="es-MX"/>
        </w:rPr>
        <w:t xml:space="preserve"> cuenta con la Certificación de Disponibilidad Presupuestaria Número </w:t>
      </w:r>
      <w:r w:rsidRPr="007E261F">
        <w:rPr>
          <w:rFonts w:ascii="Montserrat" w:hAnsi="Montserrat" w:cs="Arial"/>
          <w:b/>
          <w:color w:val="000000"/>
          <w:sz w:val="22"/>
          <w:szCs w:val="22"/>
          <w:lang w:val="es-MX"/>
        </w:rPr>
        <w:t>C.P. 00</w:t>
      </w:r>
      <w:r w:rsidR="000501F0">
        <w:rPr>
          <w:rFonts w:ascii="Montserrat" w:hAnsi="Montserrat" w:cs="Arial"/>
          <w:b/>
          <w:color w:val="000000"/>
          <w:sz w:val="22"/>
          <w:szCs w:val="22"/>
          <w:lang w:val="es-MX"/>
        </w:rPr>
        <w:t>184</w:t>
      </w:r>
      <w:r w:rsidRPr="007E261F">
        <w:rPr>
          <w:rFonts w:ascii="Montserrat" w:hAnsi="Montserrat" w:cs="Arial"/>
          <w:b/>
          <w:color w:val="000000"/>
          <w:sz w:val="22"/>
          <w:szCs w:val="22"/>
          <w:lang w:val="es-MX"/>
        </w:rPr>
        <w:t xml:space="preserve">, de fecha </w:t>
      </w:r>
      <w:r w:rsidR="000501F0">
        <w:rPr>
          <w:rFonts w:ascii="Montserrat" w:hAnsi="Montserrat" w:cs="Arial"/>
          <w:b/>
          <w:color w:val="000000"/>
          <w:sz w:val="22"/>
          <w:szCs w:val="22"/>
          <w:lang w:val="es-MX"/>
        </w:rPr>
        <w:t>14 de agosto</w:t>
      </w:r>
      <w:r w:rsidRPr="007E261F">
        <w:rPr>
          <w:rFonts w:ascii="Montserrat" w:hAnsi="Montserrat" w:cs="Arial"/>
          <w:b/>
          <w:color w:val="000000"/>
          <w:sz w:val="22"/>
          <w:szCs w:val="22"/>
          <w:lang w:val="es-MX"/>
        </w:rPr>
        <w:t xml:space="preserve"> de 2019</w:t>
      </w:r>
      <w:r w:rsidRPr="007E261F">
        <w:rPr>
          <w:rFonts w:ascii="Montserrat" w:hAnsi="Montserrat" w:cs="Arial"/>
          <w:color w:val="000000"/>
          <w:sz w:val="22"/>
          <w:szCs w:val="22"/>
          <w:lang w:val="es-MX"/>
        </w:rPr>
        <w:t>,</w:t>
      </w:r>
      <w:r w:rsidRPr="00533D00">
        <w:rPr>
          <w:rFonts w:ascii="Montserrat" w:hAnsi="Montserrat" w:cs="Arial"/>
          <w:color w:val="000000"/>
          <w:sz w:val="22"/>
          <w:szCs w:val="22"/>
          <w:lang w:val="es-MX"/>
        </w:rPr>
        <w:t xml:space="preserve"> expedida por la Dirección General de Programación, Organización y Presupuesto, mediante la cual certifica que los recursos para llevar a cabo la contratación se encuentran disponibles.</w:t>
      </w:r>
    </w:p>
    <w:p w:rsidR="008428CD" w:rsidRPr="00206814" w:rsidRDefault="008428CD" w:rsidP="008428CD">
      <w:pPr>
        <w:jc w:val="both"/>
        <w:rPr>
          <w:rFonts w:ascii="Montserrat" w:hAnsi="Montserrat" w:cs="Arial"/>
          <w:color w:val="000000"/>
          <w:sz w:val="20"/>
          <w:szCs w:val="20"/>
          <w:lang w:val="es-MX"/>
        </w:rPr>
      </w:pPr>
    </w:p>
    <w:p w:rsidR="008428CD" w:rsidRPr="00533D00" w:rsidRDefault="008428CD" w:rsidP="008428CD">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El presente procedimiento de contratación no será financiado con fondos provenientes de créditos externos otorgados al Gobierno Federal, ni con la garantía de Organismos Financieros Regionales o Multilaterales.</w:t>
      </w:r>
    </w:p>
    <w:p w:rsidR="000172A9" w:rsidRPr="00FC1120" w:rsidRDefault="000172A9" w:rsidP="008F262D">
      <w:pPr>
        <w:jc w:val="both"/>
        <w:rPr>
          <w:rFonts w:ascii="Montserrat" w:hAnsi="Montserrat" w:cs="Arial"/>
          <w:sz w:val="22"/>
          <w:szCs w:val="22"/>
          <w:lang w:val="es-MX"/>
        </w:rPr>
      </w:pPr>
    </w:p>
    <w:p w:rsidR="00B51818" w:rsidRPr="00FC1120" w:rsidRDefault="00B51818" w:rsidP="001F726C">
      <w:pPr>
        <w:numPr>
          <w:ilvl w:val="1"/>
          <w:numId w:val="113"/>
        </w:numPr>
        <w:tabs>
          <w:tab w:val="left" w:pos="567"/>
        </w:tabs>
        <w:ind w:left="0" w:firstLine="0"/>
        <w:outlineLvl w:val="0"/>
        <w:rPr>
          <w:rFonts w:ascii="Montserrat" w:hAnsi="Montserrat" w:cs="Arial"/>
          <w:b/>
          <w:bCs/>
          <w:iCs/>
          <w:sz w:val="22"/>
          <w:szCs w:val="22"/>
          <w:lang w:val="es-MX"/>
        </w:rPr>
      </w:pPr>
      <w:bookmarkStart w:id="18" w:name="_Toc423420274"/>
      <w:bookmarkStart w:id="19" w:name="_Toc23356170"/>
      <w:bookmarkStart w:id="20" w:name="_Toc351651725"/>
      <w:r w:rsidRPr="00FC1120">
        <w:rPr>
          <w:rFonts w:ascii="Montserrat" w:hAnsi="Montserrat" w:cs="Arial"/>
          <w:b/>
          <w:bCs/>
          <w:iCs/>
          <w:sz w:val="22"/>
          <w:szCs w:val="22"/>
          <w:lang w:val="es-MX"/>
        </w:rPr>
        <w:t>Vigencia</w:t>
      </w:r>
      <w:bookmarkEnd w:id="18"/>
      <w:bookmarkEnd w:id="19"/>
    </w:p>
    <w:p w:rsidR="00B51818" w:rsidRPr="00206814" w:rsidRDefault="00B51818" w:rsidP="008F262D">
      <w:pPr>
        <w:tabs>
          <w:tab w:val="left" w:pos="567"/>
        </w:tabs>
        <w:outlineLvl w:val="0"/>
        <w:rPr>
          <w:rFonts w:ascii="Montserrat" w:hAnsi="Montserrat" w:cs="Arial"/>
          <w:b/>
          <w:bCs/>
          <w:iCs/>
          <w:sz w:val="20"/>
          <w:szCs w:val="20"/>
          <w:lang w:val="es-MX"/>
        </w:rPr>
      </w:pPr>
    </w:p>
    <w:p w:rsidR="008428CD" w:rsidRDefault="008428CD" w:rsidP="008428CD">
      <w:pPr>
        <w:jc w:val="both"/>
        <w:rPr>
          <w:rFonts w:ascii="Montserrat" w:eastAsia="Calibri" w:hAnsi="Montserrat"/>
          <w:color w:val="000000"/>
          <w:sz w:val="22"/>
          <w:szCs w:val="22"/>
          <w:lang w:val="es-MX" w:eastAsia="en-US"/>
        </w:rPr>
      </w:pPr>
      <w:r w:rsidRPr="00533D00">
        <w:rPr>
          <w:rFonts w:ascii="Montserrat" w:hAnsi="Montserrat" w:cs="Arial"/>
          <w:color w:val="000000"/>
          <w:sz w:val="22"/>
          <w:szCs w:val="22"/>
          <w:lang w:val="es-MX" w:eastAsia="es-MX"/>
        </w:rPr>
        <w:t xml:space="preserve">La vigencia de la </w:t>
      </w:r>
      <w:r w:rsidR="00A072C5">
        <w:rPr>
          <w:rFonts w:ascii="Montserrat" w:hAnsi="Montserrat" w:cs="Arial"/>
          <w:color w:val="000000"/>
          <w:sz w:val="22"/>
          <w:szCs w:val="22"/>
          <w:lang w:val="es-MX" w:eastAsia="es-MX"/>
        </w:rPr>
        <w:t>prestación del servicio</w:t>
      </w:r>
      <w:r w:rsidRPr="00533D00">
        <w:rPr>
          <w:rFonts w:ascii="Montserrat" w:hAnsi="Montserrat" w:cs="Arial"/>
          <w:color w:val="000000"/>
          <w:sz w:val="22"/>
          <w:szCs w:val="22"/>
          <w:lang w:val="es-MX" w:eastAsia="es-MX"/>
        </w:rPr>
        <w:t xml:space="preserve"> será a</w:t>
      </w:r>
      <w:r>
        <w:rPr>
          <w:rFonts w:ascii="Montserrat" w:eastAsia="Calibri" w:hAnsi="Montserrat"/>
          <w:color w:val="000000"/>
          <w:sz w:val="22"/>
          <w:szCs w:val="22"/>
          <w:lang w:val="es-MX" w:eastAsia="en-US"/>
        </w:rPr>
        <w:t xml:space="preserve"> partir del día </w:t>
      </w:r>
      <w:r w:rsidRPr="005E657D">
        <w:rPr>
          <w:rFonts w:ascii="Montserrat" w:eastAsia="Calibri" w:hAnsi="Montserrat"/>
          <w:color w:val="000000"/>
          <w:sz w:val="22"/>
          <w:szCs w:val="22"/>
          <w:lang w:val="es-MX" w:eastAsia="en-US"/>
        </w:rPr>
        <w:t>de</w:t>
      </w:r>
      <w:r w:rsidR="00B91FE5" w:rsidRPr="005E657D">
        <w:rPr>
          <w:rFonts w:ascii="Montserrat" w:eastAsia="Calibri" w:hAnsi="Montserrat"/>
          <w:color w:val="000000"/>
          <w:sz w:val="22"/>
          <w:szCs w:val="22"/>
          <w:lang w:val="es-MX" w:eastAsia="en-US"/>
        </w:rPr>
        <w:t xml:space="preserve"> la notificación del Fallo</w:t>
      </w:r>
      <w:r>
        <w:rPr>
          <w:rFonts w:ascii="Montserrat" w:eastAsia="Calibri" w:hAnsi="Montserrat"/>
          <w:color w:val="000000"/>
          <w:sz w:val="22"/>
          <w:szCs w:val="22"/>
          <w:lang w:val="es-MX" w:eastAsia="en-US"/>
        </w:rPr>
        <w:t xml:space="preserve"> y hasta el 31 de diciembre de 2019.</w:t>
      </w:r>
    </w:p>
    <w:p w:rsidR="00896A9B" w:rsidRPr="00FC1120" w:rsidRDefault="00896A9B" w:rsidP="008F262D">
      <w:pPr>
        <w:jc w:val="both"/>
        <w:rPr>
          <w:rFonts w:ascii="Montserrat" w:hAnsi="Montserrat" w:cs="Arial"/>
          <w:sz w:val="22"/>
          <w:szCs w:val="22"/>
          <w:lang w:val="es-MX"/>
        </w:rPr>
      </w:pPr>
    </w:p>
    <w:p w:rsidR="0048252A" w:rsidRPr="00612833" w:rsidRDefault="006E4755" w:rsidP="001F726C">
      <w:pPr>
        <w:numPr>
          <w:ilvl w:val="1"/>
          <w:numId w:val="113"/>
        </w:numPr>
        <w:tabs>
          <w:tab w:val="left" w:pos="567"/>
        </w:tabs>
        <w:ind w:left="0" w:firstLine="0"/>
        <w:outlineLvl w:val="0"/>
        <w:rPr>
          <w:rFonts w:ascii="Montserrat" w:hAnsi="Montserrat" w:cs="Arial"/>
          <w:b/>
          <w:bCs/>
          <w:iCs/>
          <w:sz w:val="22"/>
          <w:szCs w:val="22"/>
          <w:lang w:val="es-MX"/>
        </w:rPr>
      </w:pPr>
      <w:bookmarkStart w:id="21" w:name="_Toc23356171"/>
      <w:bookmarkEnd w:id="20"/>
      <w:r>
        <w:rPr>
          <w:rFonts w:ascii="Montserrat" w:hAnsi="Montserrat" w:cs="Arial"/>
          <w:b/>
          <w:bCs/>
          <w:iCs/>
          <w:sz w:val="22"/>
          <w:szCs w:val="22"/>
          <w:lang w:val="es-MX"/>
        </w:rPr>
        <w:t>Forma</w:t>
      </w:r>
      <w:r w:rsidR="008428CD" w:rsidRPr="00612833">
        <w:rPr>
          <w:rFonts w:ascii="Montserrat" w:hAnsi="Montserrat" w:cs="Arial"/>
          <w:b/>
          <w:bCs/>
          <w:iCs/>
          <w:sz w:val="22"/>
          <w:szCs w:val="22"/>
          <w:lang w:val="es-MX"/>
        </w:rPr>
        <w:t xml:space="preserve"> de p</w:t>
      </w:r>
      <w:r w:rsidR="007E166F" w:rsidRPr="00612833">
        <w:rPr>
          <w:rFonts w:ascii="Montserrat" w:hAnsi="Montserrat" w:cs="Arial"/>
          <w:b/>
          <w:bCs/>
          <w:iCs/>
          <w:sz w:val="22"/>
          <w:szCs w:val="22"/>
          <w:lang w:val="es-MX"/>
        </w:rPr>
        <w:t>ago</w:t>
      </w:r>
      <w:bookmarkEnd w:id="21"/>
    </w:p>
    <w:p w:rsidR="00EA6A12" w:rsidRPr="00612833" w:rsidRDefault="00EA6A12" w:rsidP="008F262D">
      <w:pPr>
        <w:pStyle w:val="Prrafodelista"/>
        <w:ind w:left="0" w:right="-5"/>
        <w:jc w:val="both"/>
        <w:rPr>
          <w:rFonts w:ascii="Montserrat" w:hAnsi="Montserrat" w:cs="Arial"/>
          <w:bCs/>
          <w:iCs/>
          <w:sz w:val="22"/>
          <w:szCs w:val="22"/>
          <w:lang w:val="es-MX"/>
        </w:rPr>
      </w:pPr>
    </w:p>
    <w:p w:rsidR="007E166F" w:rsidRPr="00FC1120" w:rsidRDefault="009B123B" w:rsidP="008F262D">
      <w:pPr>
        <w:jc w:val="both"/>
        <w:rPr>
          <w:rFonts w:ascii="Montserrat" w:hAnsi="Montserrat" w:cs="Arial"/>
          <w:sz w:val="22"/>
          <w:szCs w:val="22"/>
          <w:lang w:val="es-MX"/>
        </w:rPr>
      </w:pPr>
      <w:r w:rsidRPr="00612833">
        <w:rPr>
          <w:rFonts w:ascii="Montserrat" w:hAnsi="Montserrat" w:cs="Arial"/>
          <w:b/>
          <w:sz w:val="22"/>
          <w:szCs w:val="22"/>
        </w:rPr>
        <w:t>“La Secretaría”</w:t>
      </w:r>
      <w:r w:rsidRPr="00612833">
        <w:rPr>
          <w:rFonts w:ascii="Montserrat" w:hAnsi="Montserrat" w:cs="Arial"/>
          <w:bCs/>
          <w:iCs/>
          <w:sz w:val="22"/>
          <w:szCs w:val="22"/>
          <w:lang w:val="es-MX"/>
        </w:rPr>
        <w:t xml:space="preserve">, con fundamento en el artículo 51 de </w:t>
      </w:r>
      <w:r w:rsidRPr="00612833">
        <w:rPr>
          <w:rFonts w:ascii="Montserrat" w:hAnsi="Montserrat" w:cs="Arial"/>
          <w:b/>
          <w:bCs/>
          <w:iCs/>
          <w:sz w:val="22"/>
          <w:szCs w:val="22"/>
          <w:lang w:val="es-MX"/>
        </w:rPr>
        <w:t>“La Ley”</w:t>
      </w:r>
      <w:r w:rsidRPr="00612833">
        <w:rPr>
          <w:rFonts w:ascii="Montserrat" w:hAnsi="Montserrat" w:cs="Arial"/>
          <w:bCs/>
          <w:iCs/>
          <w:sz w:val="22"/>
          <w:szCs w:val="22"/>
          <w:lang w:val="es-MX"/>
        </w:rPr>
        <w:t xml:space="preserve"> y 89 del </w:t>
      </w:r>
      <w:r w:rsidRPr="00612833">
        <w:rPr>
          <w:rFonts w:ascii="Montserrat" w:hAnsi="Montserrat" w:cs="Arial"/>
          <w:b/>
          <w:bCs/>
          <w:iCs/>
          <w:sz w:val="22"/>
          <w:szCs w:val="22"/>
          <w:lang w:val="es-MX"/>
        </w:rPr>
        <w:t>“Reglamento”</w:t>
      </w:r>
      <w:r w:rsidRPr="00612833">
        <w:rPr>
          <w:rFonts w:ascii="Montserrat" w:hAnsi="Montserrat" w:cs="Arial"/>
          <w:bCs/>
          <w:iCs/>
          <w:sz w:val="22"/>
          <w:szCs w:val="22"/>
          <w:lang w:val="es-MX"/>
        </w:rPr>
        <w:t xml:space="preserve">, cubrirá el pago correspondiente de los servicios objeto de la presente contratación, de acuerdo a los servicios que </w:t>
      </w:r>
      <w:r w:rsidR="006F43D6">
        <w:rPr>
          <w:rFonts w:ascii="Montserrat" w:hAnsi="Montserrat" w:cs="Arial"/>
          <w:b/>
          <w:bCs/>
          <w:iCs/>
          <w:color w:val="000000"/>
          <w:sz w:val="22"/>
          <w:szCs w:val="22"/>
          <w:lang w:val="es-MX"/>
        </w:rPr>
        <w:t>“EL PRESTADOR DEL SERVICIO”</w:t>
      </w:r>
      <w:r w:rsidR="003E0B17" w:rsidRPr="00612833">
        <w:rPr>
          <w:rFonts w:ascii="Montserrat" w:hAnsi="Montserrat" w:cs="Arial"/>
          <w:b/>
          <w:bCs/>
          <w:iCs/>
          <w:sz w:val="22"/>
          <w:szCs w:val="22"/>
          <w:lang w:val="es-MX"/>
        </w:rPr>
        <w:t xml:space="preserve"> </w:t>
      </w:r>
      <w:r w:rsidR="003E0B17" w:rsidRPr="00612833">
        <w:rPr>
          <w:rFonts w:ascii="Montserrat" w:hAnsi="Montserrat" w:cs="Arial"/>
          <w:bCs/>
          <w:iCs/>
          <w:sz w:val="22"/>
          <w:szCs w:val="22"/>
          <w:lang w:val="es-MX"/>
        </w:rPr>
        <w:t>adjudicado</w:t>
      </w:r>
      <w:r w:rsidRPr="00612833">
        <w:rPr>
          <w:rFonts w:ascii="Montserrat" w:hAnsi="Montserrat" w:cs="Arial"/>
          <w:bCs/>
          <w:iCs/>
          <w:sz w:val="22"/>
          <w:szCs w:val="22"/>
          <w:lang w:val="es-MX"/>
        </w:rPr>
        <w:t xml:space="preserve"> acredite efectivamente haber prestado a satisfacción de </w:t>
      </w:r>
      <w:r w:rsidRPr="00612833">
        <w:rPr>
          <w:rFonts w:ascii="Montserrat" w:hAnsi="Montserrat" w:cs="Arial"/>
          <w:b/>
          <w:bCs/>
          <w:iCs/>
          <w:sz w:val="22"/>
          <w:szCs w:val="22"/>
          <w:lang w:val="es-MX"/>
        </w:rPr>
        <w:t>“</w:t>
      </w:r>
      <w:r w:rsidR="00810927" w:rsidRPr="00612833">
        <w:rPr>
          <w:rFonts w:ascii="Montserrat" w:hAnsi="Montserrat" w:cs="Arial"/>
          <w:b/>
          <w:bCs/>
          <w:iCs/>
          <w:sz w:val="22"/>
          <w:szCs w:val="22"/>
          <w:lang w:val="es-MX"/>
        </w:rPr>
        <w:t>LA SECRETARÍA</w:t>
      </w:r>
      <w:r w:rsidRPr="00612833">
        <w:rPr>
          <w:rFonts w:ascii="Montserrat" w:hAnsi="Montserrat" w:cs="Arial"/>
          <w:b/>
          <w:bCs/>
          <w:iCs/>
          <w:sz w:val="22"/>
          <w:szCs w:val="22"/>
          <w:lang w:val="es-MX"/>
        </w:rPr>
        <w:t>”,</w:t>
      </w:r>
      <w:r w:rsidRPr="00612833">
        <w:rPr>
          <w:rFonts w:ascii="Montserrat" w:hAnsi="Montserrat" w:cs="Arial"/>
          <w:bCs/>
          <w:iCs/>
          <w:sz w:val="22"/>
          <w:szCs w:val="22"/>
          <w:lang w:val="es-MX"/>
        </w:rPr>
        <w:t xml:space="preserve"> </w:t>
      </w:r>
      <w:r w:rsidR="00F728F1" w:rsidRPr="00612833">
        <w:rPr>
          <w:rFonts w:ascii="Montserrat" w:hAnsi="Montserrat" w:cs="Arial"/>
          <w:sz w:val="22"/>
          <w:szCs w:val="22"/>
          <w:lang w:val="es-MX"/>
        </w:rPr>
        <w:t xml:space="preserve">conforme </w:t>
      </w:r>
      <w:r w:rsidR="00FC1192" w:rsidRPr="00612833">
        <w:rPr>
          <w:rFonts w:ascii="Montserrat" w:hAnsi="Montserrat" w:cs="Arial"/>
          <w:sz w:val="22"/>
          <w:szCs w:val="22"/>
          <w:lang w:val="es-MX"/>
        </w:rPr>
        <w:t xml:space="preserve">a lo establecido en el </w:t>
      </w:r>
      <w:r w:rsidR="00FB2CED" w:rsidRPr="00612833">
        <w:rPr>
          <w:rFonts w:ascii="Montserrat" w:hAnsi="Montserrat" w:cs="Arial"/>
          <w:sz w:val="22"/>
          <w:szCs w:val="22"/>
          <w:lang w:val="es-MX"/>
        </w:rPr>
        <w:t>numeral</w:t>
      </w:r>
      <w:r w:rsidR="0094189E" w:rsidRPr="00612833">
        <w:rPr>
          <w:rFonts w:ascii="Montserrat" w:hAnsi="Montserrat" w:cs="Arial"/>
          <w:b/>
          <w:sz w:val="22"/>
          <w:szCs w:val="22"/>
          <w:lang w:val="es-MX"/>
        </w:rPr>
        <w:t xml:space="preserve"> </w:t>
      </w:r>
      <w:r w:rsidR="00B208DB">
        <w:rPr>
          <w:rFonts w:ascii="Montserrat" w:hAnsi="Montserrat" w:cs="Arial"/>
          <w:b/>
          <w:sz w:val="22"/>
          <w:szCs w:val="22"/>
          <w:lang w:val="es-MX"/>
        </w:rPr>
        <w:t>X</w:t>
      </w:r>
      <w:r w:rsidR="00B86A87" w:rsidRPr="00612833">
        <w:rPr>
          <w:rFonts w:ascii="Montserrat" w:hAnsi="Montserrat" w:cs="Arial"/>
          <w:b/>
          <w:sz w:val="22"/>
          <w:szCs w:val="22"/>
          <w:lang w:val="es-MX"/>
        </w:rPr>
        <w:t>.</w:t>
      </w:r>
      <w:r w:rsidR="00903C0F" w:rsidRPr="00612833">
        <w:rPr>
          <w:rFonts w:ascii="Montserrat" w:hAnsi="Montserrat" w:cs="Arial"/>
          <w:b/>
          <w:sz w:val="22"/>
          <w:szCs w:val="22"/>
          <w:lang w:val="es-MX"/>
        </w:rPr>
        <w:t xml:space="preserve"> </w:t>
      </w:r>
      <w:r w:rsidR="00B208DB">
        <w:rPr>
          <w:rFonts w:ascii="Montserrat" w:hAnsi="Montserrat" w:cs="Arial"/>
          <w:b/>
          <w:sz w:val="22"/>
          <w:szCs w:val="22"/>
          <w:lang w:val="es-MX"/>
        </w:rPr>
        <w:t>FORMA DE PAGO</w:t>
      </w:r>
      <w:r w:rsidR="00EA290C" w:rsidRPr="00612833">
        <w:rPr>
          <w:rFonts w:ascii="Montserrat" w:hAnsi="Montserrat" w:cs="Arial"/>
          <w:b/>
          <w:sz w:val="22"/>
          <w:szCs w:val="22"/>
          <w:lang w:val="es-MX"/>
        </w:rPr>
        <w:t>”</w:t>
      </w:r>
      <w:r w:rsidR="00F10A3B" w:rsidRPr="00612833">
        <w:rPr>
          <w:rFonts w:ascii="Montserrat" w:hAnsi="Montserrat" w:cs="Arial"/>
          <w:sz w:val="22"/>
          <w:szCs w:val="22"/>
          <w:lang w:val="es-MX"/>
        </w:rPr>
        <w:t xml:space="preserve"> </w:t>
      </w:r>
      <w:r w:rsidR="00F728F1" w:rsidRPr="00612833">
        <w:rPr>
          <w:rFonts w:ascii="Montserrat" w:hAnsi="Montserrat" w:cs="Arial"/>
          <w:sz w:val="22"/>
          <w:szCs w:val="22"/>
          <w:lang w:val="es-MX"/>
        </w:rPr>
        <w:t xml:space="preserve">del </w:t>
      </w:r>
      <w:r w:rsidR="00903C0F" w:rsidRPr="00612833">
        <w:rPr>
          <w:rFonts w:ascii="Montserrat" w:hAnsi="Montserrat" w:cs="Arial"/>
          <w:b/>
          <w:sz w:val="22"/>
          <w:szCs w:val="22"/>
          <w:lang w:val="es-MX"/>
        </w:rPr>
        <w:t xml:space="preserve">ANEXO </w:t>
      </w:r>
      <w:r w:rsidR="00B208DB">
        <w:rPr>
          <w:rFonts w:ascii="Montserrat" w:hAnsi="Montserrat" w:cs="Arial"/>
          <w:b/>
          <w:sz w:val="22"/>
          <w:szCs w:val="22"/>
          <w:lang w:val="es-MX"/>
        </w:rPr>
        <w:t xml:space="preserve">UNO </w:t>
      </w:r>
      <w:r w:rsidR="0011780D" w:rsidRPr="00612833">
        <w:rPr>
          <w:rFonts w:ascii="Montserrat" w:hAnsi="Montserrat" w:cs="Arial"/>
          <w:b/>
          <w:sz w:val="22"/>
          <w:szCs w:val="22"/>
          <w:lang w:val="es-MX"/>
        </w:rPr>
        <w:t xml:space="preserve"> “ESPECIFICACIONES TÉCNICAS”</w:t>
      </w:r>
      <w:r w:rsidR="000B4E30" w:rsidRPr="00612833">
        <w:rPr>
          <w:rFonts w:ascii="Montserrat" w:hAnsi="Montserrat" w:cs="Arial"/>
          <w:sz w:val="22"/>
          <w:szCs w:val="22"/>
          <w:lang w:val="es-MX"/>
        </w:rPr>
        <w:t>.</w:t>
      </w:r>
    </w:p>
    <w:p w:rsidR="007E166F" w:rsidRPr="00FC1120" w:rsidRDefault="007E166F" w:rsidP="008F262D">
      <w:pPr>
        <w:jc w:val="both"/>
        <w:rPr>
          <w:rFonts w:ascii="Montserrat" w:hAnsi="Montserrat" w:cs="Arial"/>
          <w:b/>
          <w:sz w:val="22"/>
          <w:szCs w:val="22"/>
          <w:lang w:val="es-MX"/>
        </w:rPr>
      </w:pPr>
    </w:p>
    <w:p w:rsidR="00350C20" w:rsidRPr="00FC1120" w:rsidRDefault="0051518D" w:rsidP="001F726C">
      <w:pPr>
        <w:numPr>
          <w:ilvl w:val="1"/>
          <w:numId w:val="113"/>
        </w:numPr>
        <w:tabs>
          <w:tab w:val="left" w:pos="567"/>
        </w:tabs>
        <w:ind w:left="0" w:firstLine="0"/>
        <w:outlineLvl w:val="0"/>
        <w:rPr>
          <w:rFonts w:ascii="Montserrat" w:hAnsi="Montserrat" w:cs="Arial"/>
          <w:b/>
          <w:bCs/>
          <w:iCs/>
          <w:sz w:val="22"/>
          <w:szCs w:val="22"/>
          <w:lang w:val="es-MX"/>
        </w:rPr>
      </w:pPr>
      <w:bookmarkStart w:id="22" w:name="_Toc23356172"/>
      <w:r w:rsidRPr="00FC1120">
        <w:rPr>
          <w:rFonts w:ascii="Montserrat" w:hAnsi="Montserrat" w:cs="Arial"/>
          <w:b/>
          <w:bCs/>
          <w:iCs/>
          <w:sz w:val="22"/>
          <w:szCs w:val="22"/>
          <w:lang w:val="es-MX"/>
        </w:rPr>
        <w:t>Norma</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Mexicana</w:t>
      </w:r>
      <w:r w:rsidR="00B432CF" w:rsidRPr="00FC1120">
        <w:rPr>
          <w:rFonts w:ascii="Montserrat" w:hAnsi="Montserrat" w:cs="Arial"/>
          <w:b/>
          <w:bCs/>
          <w:iCs/>
          <w:sz w:val="22"/>
          <w:szCs w:val="22"/>
          <w:lang w:val="es-MX"/>
        </w:rPr>
        <w:t xml:space="preserve"> </w:t>
      </w:r>
      <w:r w:rsidR="002710E3" w:rsidRPr="00FC1120">
        <w:rPr>
          <w:rFonts w:ascii="Montserrat" w:hAnsi="Montserrat" w:cs="Arial"/>
          <w:b/>
          <w:bCs/>
          <w:iCs/>
          <w:sz w:val="22"/>
          <w:szCs w:val="22"/>
          <w:lang w:val="es-MX"/>
        </w:rPr>
        <w:t xml:space="preserve">en </w:t>
      </w:r>
      <w:r w:rsidR="00D773D5" w:rsidRPr="00FC1120">
        <w:rPr>
          <w:rFonts w:ascii="Montserrat" w:hAnsi="Montserrat" w:cs="Arial"/>
          <w:b/>
          <w:bCs/>
          <w:iCs/>
          <w:sz w:val="22"/>
          <w:szCs w:val="22"/>
          <w:lang w:val="es-MX"/>
        </w:rPr>
        <w:t>Igualdad</w:t>
      </w:r>
      <w:r w:rsidR="00B432CF" w:rsidRPr="00FC1120">
        <w:rPr>
          <w:rFonts w:ascii="Montserrat" w:hAnsi="Montserrat" w:cs="Arial"/>
          <w:b/>
          <w:bCs/>
          <w:iCs/>
          <w:sz w:val="22"/>
          <w:szCs w:val="22"/>
          <w:lang w:val="es-MX"/>
        </w:rPr>
        <w:t xml:space="preserve"> </w:t>
      </w:r>
      <w:r w:rsidR="00D773D5" w:rsidRPr="00FC1120">
        <w:rPr>
          <w:rFonts w:ascii="Montserrat" w:hAnsi="Montserrat" w:cs="Arial"/>
          <w:b/>
          <w:bCs/>
          <w:iCs/>
          <w:sz w:val="22"/>
          <w:szCs w:val="22"/>
          <w:lang w:val="es-MX"/>
        </w:rPr>
        <w:t>Laboral</w:t>
      </w:r>
      <w:r w:rsidR="00B432CF" w:rsidRPr="00FC1120">
        <w:rPr>
          <w:rFonts w:ascii="Montserrat" w:hAnsi="Montserrat" w:cs="Arial"/>
          <w:b/>
          <w:bCs/>
          <w:iCs/>
          <w:sz w:val="22"/>
          <w:szCs w:val="22"/>
          <w:lang w:val="es-MX"/>
        </w:rPr>
        <w:t xml:space="preserve"> </w:t>
      </w:r>
      <w:r w:rsidR="005F3369" w:rsidRPr="00FC1120">
        <w:rPr>
          <w:rFonts w:ascii="Montserrat" w:hAnsi="Montserrat" w:cs="Arial"/>
          <w:b/>
          <w:bCs/>
          <w:iCs/>
          <w:sz w:val="22"/>
          <w:szCs w:val="22"/>
          <w:lang w:val="es-MX"/>
        </w:rPr>
        <w:t>y</w:t>
      </w:r>
      <w:r w:rsidR="00B432CF" w:rsidRPr="00FC1120">
        <w:rPr>
          <w:rFonts w:ascii="Montserrat" w:hAnsi="Montserrat" w:cs="Arial"/>
          <w:b/>
          <w:bCs/>
          <w:iCs/>
          <w:sz w:val="22"/>
          <w:szCs w:val="22"/>
          <w:lang w:val="es-MX"/>
        </w:rPr>
        <w:t xml:space="preserve"> </w:t>
      </w:r>
      <w:r w:rsidR="005F3369" w:rsidRPr="00FC1120">
        <w:rPr>
          <w:rFonts w:ascii="Montserrat" w:hAnsi="Montserrat" w:cs="Arial"/>
          <w:b/>
          <w:bCs/>
          <w:iCs/>
          <w:sz w:val="22"/>
          <w:szCs w:val="22"/>
          <w:lang w:val="es-MX"/>
        </w:rPr>
        <w:t>No</w:t>
      </w:r>
      <w:r w:rsidR="00B432CF" w:rsidRPr="00FC1120">
        <w:rPr>
          <w:rFonts w:ascii="Montserrat" w:hAnsi="Montserrat" w:cs="Arial"/>
          <w:b/>
          <w:bCs/>
          <w:iCs/>
          <w:sz w:val="22"/>
          <w:szCs w:val="22"/>
          <w:lang w:val="es-MX"/>
        </w:rPr>
        <w:t xml:space="preserve"> </w:t>
      </w:r>
      <w:r w:rsidR="005F3369" w:rsidRPr="00FC1120">
        <w:rPr>
          <w:rFonts w:ascii="Montserrat" w:hAnsi="Montserrat" w:cs="Arial"/>
          <w:b/>
          <w:bCs/>
          <w:iCs/>
          <w:sz w:val="22"/>
          <w:szCs w:val="22"/>
          <w:lang w:val="es-MX"/>
        </w:rPr>
        <w:t>Discriminación</w:t>
      </w:r>
      <w:bookmarkEnd w:id="22"/>
    </w:p>
    <w:p w:rsidR="00350C20" w:rsidRPr="00FC1120" w:rsidRDefault="00350C20" w:rsidP="008F262D">
      <w:pPr>
        <w:jc w:val="both"/>
        <w:rPr>
          <w:rFonts w:ascii="Montserrat" w:hAnsi="Montserrat" w:cs="Arial"/>
          <w:b/>
          <w:bCs/>
          <w:iCs/>
          <w:sz w:val="22"/>
          <w:szCs w:val="22"/>
          <w:lang w:val="es-MX"/>
        </w:rPr>
      </w:pPr>
    </w:p>
    <w:p w:rsidR="000172A9" w:rsidRDefault="00206814" w:rsidP="008F262D">
      <w:pPr>
        <w:jc w:val="both"/>
        <w:rPr>
          <w:rFonts w:ascii="Montserrat" w:hAnsi="Montserrat" w:cs="Arial"/>
          <w:bCs/>
          <w:iCs/>
          <w:color w:val="000000"/>
          <w:sz w:val="22"/>
          <w:szCs w:val="22"/>
          <w:lang w:val="es-MX"/>
        </w:rPr>
      </w:pPr>
      <w:r w:rsidRPr="00533D00">
        <w:rPr>
          <w:rFonts w:ascii="Montserrat" w:hAnsi="Montserrat" w:cs="Arial"/>
          <w:bCs/>
          <w:iCs/>
          <w:color w:val="000000"/>
          <w:sz w:val="22"/>
          <w:szCs w:val="22"/>
          <w:lang w:val="es-MX"/>
        </w:rPr>
        <w:t xml:space="preserve">Con la finalidad de dar cumplimiento a la Norma Mexicana en Igualdad Laboral y No Discriminación </w:t>
      </w:r>
      <w:r w:rsidRPr="00533D00">
        <w:rPr>
          <w:rFonts w:ascii="Montserrat" w:hAnsi="Montserrat" w:cs="Arial"/>
          <w:b/>
          <w:bCs/>
          <w:iCs/>
          <w:color w:val="000000"/>
          <w:sz w:val="22"/>
          <w:szCs w:val="22"/>
          <w:lang w:val="es-MX"/>
        </w:rPr>
        <w:t>NMX-R-025-SCFI-2015</w:t>
      </w:r>
      <w:r w:rsidRPr="00533D00">
        <w:rPr>
          <w:rFonts w:ascii="Montserrat" w:hAnsi="Montserrat" w:cs="Arial"/>
          <w:bCs/>
          <w:iCs/>
          <w:color w:val="000000"/>
          <w:sz w:val="22"/>
          <w:szCs w:val="22"/>
          <w:lang w:val="es-MX"/>
        </w:rPr>
        <w:t>, en todos los casos donde se utilice un lenguaje que pudiera interpretarse como excluyente hacia un género, invariablemente deberá interpretarse y entenderse como incluyente e igual, tanto para hombres como para mujeres.</w:t>
      </w:r>
    </w:p>
    <w:p w:rsidR="003A74B3" w:rsidRPr="00206814" w:rsidRDefault="003A74B3" w:rsidP="008F262D">
      <w:pPr>
        <w:jc w:val="both"/>
        <w:rPr>
          <w:rFonts w:ascii="Montserrat" w:hAnsi="Montserrat" w:cs="Arial"/>
          <w:bCs/>
          <w:iCs/>
          <w:color w:val="000000"/>
          <w:sz w:val="22"/>
          <w:szCs w:val="22"/>
          <w:lang w:val="es-MX"/>
        </w:rPr>
      </w:pPr>
    </w:p>
    <w:p w:rsidR="0066760C" w:rsidRPr="00FC1120" w:rsidRDefault="00350C20" w:rsidP="001F726C">
      <w:pPr>
        <w:numPr>
          <w:ilvl w:val="1"/>
          <w:numId w:val="113"/>
        </w:numPr>
        <w:tabs>
          <w:tab w:val="left" w:pos="567"/>
        </w:tabs>
        <w:ind w:left="0" w:firstLine="0"/>
        <w:outlineLvl w:val="0"/>
        <w:rPr>
          <w:rFonts w:ascii="Montserrat" w:hAnsi="Montserrat" w:cs="Arial"/>
          <w:b/>
          <w:bCs/>
          <w:iCs/>
          <w:sz w:val="22"/>
          <w:szCs w:val="22"/>
          <w:lang w:val="es-MX"/>
        </w:rPr>
      </w:pPr>
      <w:bookmarkStart w:id="23" w:name="_Toc23356173"/>
      <w:r w:rsidRPr="00FC1120">
        <w:rPr>
          <w:rFonts w:ascii="Montserrat" w:hAnsi="Montserrat" w:cs="Arial"/>
          <w:b/>
          <w:bCs/>
          <w:iCs/>
          <w:sz w:val="22"/>
          <w:szCs w:val="22"/>
          <w:lang w:val="es-MX"/>
        </w:rPr>
        <w:t>Visita a las instalaciones</w:t>
      </w:r>
      <w:bookmarkEnd w:id="23"/>
    </w:p>
    <w:p w:rsidR="0066760C" w:rsidRPr="00FC1120" w:rsidRDefault="0066760C" w:rsidP="008F262D">
      <w:pPr>
        <w:pStyle w:val="Encabezado"/>
        <w:jc w:val="both"/>
        <w:rPr>
          <w:rFonts w:ascii="Montserrat" w:hAnsi="Montserrat" w:cs="Arial"/>
          <w:bCs/>
          <w:iCs/>
          <w:sz w:val="22"/>
          <w:szCs w:val="22"/>
          <w:lang w:val="es-MX"/>
        </w:rPr>
      </w:pPr>
    </w:p>
    <w:p w:rsidR="0051518D" w:rsidRPr="00FC1120" w:rsidRDefault="00584302" w:rsidP="008F262D">
      <w:pPr>
        <w:jc w:val="both"/>
        <w:rPr>
          <w:rFonts w:ascii="Montserrat" w:hAnsi="Montserrat" w:cs="Arial"/>
          <w:bCs/>
          <w:iCs/>
          <w:sz w:val="22"/>
          <w:szCs w:val="22"/>
          <w:lang w:val="es-MX"/>
        </w:rPr>
      </w:pPr>
      <w:r w:rsidRPr="00FC1120">
        <w:rPr>
          <w:rFonts w:ascii="Montserrat" w:hAnsi="Montserrat" w:cs="Arial"/>
          <w:bCs/>
          <w:iCs/>
          <w:sz w:val="22"/>
          <w:szCs w:val="22"/>
          <w:lang w:val="es-MX"/>
        </w:rPr>
        <w:lastRenderedPageBreak/>
        <w:t>Por la naturaleza de</w:t>
      </w:r>
      <w:r w:rsidR="00350C20" w:rsidRPr="00FC1120">
        <w:rPr>
          <w:rFonts w:ascii="Montserrat" w:hAnsi="Montserrat" w:cs="Arial"/>
          <w:bCs/>
          <w:iCs/>
          <w:sz w:val="22"/>
          <w:szCs w:val="22"/>
          <w:lang w:val="es-MX"/>
        </w:rPr>
        <w:t xml:space="preserve"> este </w:t>
      </w:r>
      <w:r w:rsidR="00CA07CB" w:rsidRPr="00FC1120">
        <w:rPr>
          <w:rFonts w:ascii="Montserrat" w:hAnsi="Montserrat" w:cs="Arial"/>
          <w:bCs/>
          <w:iCs/>
          <w:sz w:val="22"/>
          <w:szCs w:val="22"/>
          <w:lang w:val="es-MX"/>
        </w:rPr>
        <w:t>contratación</w:t>
      </w:r>
      <w:r w:rsidR="00350C20" w:rsidRPr="00FC1120">
        <w:rPr>
          <w:rFonts w:ascii="Montserrat" w:hAnsi="Montserrat" w:cs="Arial"/>
          <w:bCs/>
          <w:iCs/>
          <w:sz w:val="22"/>
          <w:szCs w:val="22"/>
          <w:lang w:val="es-MX"/>
        </w:rPr>
        <w:t xml:space="preserve"> no se requiere llevar a cabo visita a las instalaciones por parte de los licitantes.</w:t>
      </w:r>
    </w:p>
    <w:p w:rsidR="002A4015" w:rsidRDefault="002A4015" w:rsidP="008F262D">
      <w:pPr>
        <w:outlineLvl w:val="0"/>
        <w:rPr>
          <w:rFonts w:ascii="Montserrat" w:hAnsi="Montserrat" w:cs="Arial"/>
          <w:b/>
          <w:bCs/>
          <w:iCs/>
          <w:sz w:val="22"/>
          <w:szCs w:val="22"/>
          <w:lang w:val="es-MX"/>
        </w:rPr>
      </w:pPr>
      <w:bookmarkStart w:id="24" w:name="_Toc351651726"/>
      <w:bookmarkStart w:id="25" w:name="_Toc423420276"/>
    </w:p>
    <w:p w:rsidR="002A4015" w:rsidRDefault="002A4015" w:rsidP="008F262D">
      <w:pPr>
        <w:outlineLvl w:val="0"/>
        <w:rPr>
          <w:rFonts w:ascii="Montserrat" w:hAnsi="Montserrat" w:cs="Arial"/>
          <w:b/>
          <w:bCs/>
          <w:iCs/>
          <w:sz w:val="22"/>
          <w:szCs w:val="22"/>
          <w:lang w:val="es-MX"/>
        </w:rPr>
      </w:pPr>
    </w:p>
    <w:p w:rsidR="002A4015" w:rsidRDefault="002A4015" w:rsidP="008F262D">
      <w:pPr>
        <w:outlineLvl w:val="0"/>
        <w:rPr>
          <w:rFonts w:ascii="Montserrat" w:hAnsi="Montserrat" w:cs="Arial"/>
          <w:b/>
          <w:bCs/>
          <w:iCs/>
          <w:sz w:val="22"/>
          <w:szCs w:val="22"/>
          <w:lang w:val="es-MX"/>
        </w:rPr>
      </w:pPr>
    </w:p>
    <w:p w:rsidR="0048252A" w:rsidRDefault="00785ED8" w:rsidP="008F262D">
      <w:pPr>
        <w:outlineLvl w:val="0"/>
        <w:rPr>
          <w:rFonts w:ascii="Montserrat" w:hAnsi="Montserrat" w:cs="Arial"/>
          <w:b/>
          <w:bCs/>
          <w:iCs/>
          <w:sz w:val="22"/>
          <w:szCs w:val="22"/>
          <w:lang w:val="es-MX"/>
        </w:rPr>
      </w:pPr>
      <w:bookmarkStart w:id="26" w:name="_Toc23356174"/>
      <w:r w:rsidRPr="00FC1120">
        <w:rPr>
          <w:rFonts w:ascii="Montserrat" w:hAnsi="Montserrat" w:cs="Arial"/>
          <w:b/>
          <w:bCs/>
          <w:iCs/>
          <w:sz w:val="22"/>
          <w:szCs w:val="22"/>
          <w:lang w:val="es-MX"/>
        </w:rPr>
        <w:t>Apartado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II.</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Objeto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y</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Alcance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la</w:t>
      </w:r>
      <w:bookmarkEnd w:id="24"/>
      <w:bookmarkEnd w:id="25"/>
      <w:r w:rsidR="00B432CF" w:rsidRPr="00FC1120">
        <w:rPr>
          <w:rFonts w:ascii="Montserrat" w:hAnsi="Montserrat" w:cs="Arial"/>
          <w:b/>
          <w:bCs/>
          <w:iCs/>
          <w:sz w:val="22"/>
          <w:szCs w:val="22"/>
          <w:lang w:val="es-MX"/>
        </w:rPr>
        <w:t xml:space="preserve"> </w:t>
      </w:r>
      <w:r w:rsidR="002222CC" w:rsidRPr="00FC1120">
        <w:rPr>
          <w:rFonts w:ascii="Montserrat" w:hAnsi="Montserrat" w:cs="Arial"/>
          <w:b/>
          <w:bCs/>
          <w:iCs/>
          <w:sz w:val="22"/>
          <w:szCs w:val="22"/>
          <w:lang w:val="es-MX"/>
        </w:rPr>
        <w:t>Invitación</w:t>
      </w:r>
      <w:bookmarkEnd w:id="26"/>
    </w:p>
    <w:p w:rsidR="000172A9" w:rsidRPr="00FC1120" w:rsidRDefault="000172A9" w:rsidP="008F262D">
      <w:pPr>
        <w:outlineLvl w:val="0"/>
        <w:rPr>
          <w:rFonts w:ascii="Montserrat" w:hAnsi="Montserrat" w:cs="Arial"/>
          <w:b/>
          <w:bCs/>
          <w:iCs/>
          <w:sz w:val="22"/>
          <w:szCs w:val="22"/>
          <w:lang w:val="es-MX"/>
        </w:rPr>
      </w:pPr>
    </w:p>
    <w:p w:rsidR="0048252A" w:rsidRDefault="00E946E5" w:rsidP="008F262D">
      <w:pPr>
        <w:outlineLvl w:val="0"/>
        <w:rPr>
          <w:rFonts w:ascii="Montserrat" w:hAnsi="Montserrat" w:cs="Arial"/>
          <w:b/>
          <w:sz w:val="22"/>
          <w:szCs w:val="22"/>
          <w:lang w:val="es-MX"/>
        </w:rPr>
      </w:pPr>
      <w:bookmarkStart w:id="27" w:name="_Toc351133131"/>
      <w:bookmarkStart w:id="28" w:name="_Toc351133318"/>
      <w:bookmarkStart w:id="29" w:name="_Toc351133460"/>
      <w:bookmarkStart w:id="30" w:name="_Toc351134020"/>
      <w:bookmarkStart w:id="31" w:name="_Toc351138269"/>
      <w:bookmarkStart w:id="32" w:name="_Toc351138325"/>
      <w:bookmarkStart w:id="33" w:name="_Toc351139163"/>
      <w:bookmarkStart w:id="34" w:name="_Toc351485356"/>
      <w:bookmarkStart w:id="35" w:name="_Toc351651727"/>
      <w:bookmarkStart w:id="36" w:name="_Toc354489088"/>
      <w:bookmarkStart w:id="37" w:name="_Toc354489144"/>
      <w:bookmarkStart w:id="38" w:name="_Toc354489358"/>
      <w:bookmarkStart w:id="39" w:name="_Toc351651728"/>
      <w:bookmarkStart w:id="40" w:name="_Toc423420277"/>
      <w:bookmarkStart w:id="41" w:name="_Toc23356175"/>
      <w:bookmarkEnd w:id="27"/>
      <w:bookmarkEnd w:id="28"/>
      <w:bookmarkEnd w:id="29"/>
      <w:bookmarkEnd w:id="30"/>
      <w:bookmarkEnd w:id="31"/>
      <w:bookmarkEnd w:id="32"/>
      <w:bookmarkEnd w:id="33"/>
      <w:bookmarkEnd w:id="34"/>
      <w:bookmarkEnd w:id="35"/>
      <w:bookmarkEnd w:id="36"/>
      <w:bookmarkEnd w:id="37"/>
      <w:bookmarkEnd w:id="38"/>
      <w:r w:rsidRPr="00FC1120">
        <w:rPr>
          <w:rFonts w:ascii="Montserrat" w:hAnsi="Montserrat" w:cs="Arial"/>
          <w:b/>
          <w:bCs/>
          <w:iCs/>
          <w:sz w:val="22"/>
          <w:szCs w:val="22"/>
          <w:lang w:val="es-MX"/>
        </w:rPr>
        <w:t>2.1</w:t>
      </w:r>
      <w:r w:rsidR="004B10D1" w:rsidRPr="00FC1120">
        <w:rPr>
          <w:rFonts w:ascii="Montserrat" w:hAnsi="Montserrat" w:cs="Arial"/>
          <w:b/>
          <w:bCs/>
          <w:iCs/>
          <w:sz w:val="22"/>
          <w:szCs w:val="22"/>
          <w:lang w:val="es-MX"/>
        </w:rPr>
        <w:tab/>
      </w:r>
      <w:r w:rsidR="0048252A" w:rsidRPr="00FC1120">
        <w:rPr>
          <w:rFonts w:ascii="Montserrat" w:hAnsi="Montserrat" w:cs="Arial"/>
          <w:b/>
          <w:bCs/>
          <w:iCs/>
          <w:sz w:val="22"/>
          <w:szCs w:val="22"/>
          <w:lang w:val="es-MX"/>
        </w:rPr>
        <w:t>Descripción</w:t>
      </w:r>
      <w:r w:rsidR="00B432CF" w:rsidRPr="00FC1120">
        <w:rPr>
          <w:rFonts w:ascii="Montserrat" w:hAnsi="Montserrat" w:cs="Arial"/>
          <w:b/>
          <w:sz w:val="22"/>
          <w:szCs w:val="22"/>
          <w:lang w:val="es-MX"/>
        </w:rPr>
        <w:t xml:space="preserve"> </w:t>
      </w:r>
      <w:r w:rsidR="0048252A" w:rsidRPr="00FC1120">
        <w:rPr>
          <w:rFonts w:ascii="Montserrat" w:hAnsi="Montserrat" w:cs="Arial"/>
          <w:b/>
          <w:sz w:val="22"/>
          <w:szCs w:val="22"/>
          <w:lang w:val="es-MX"/>
        </w:rPr>
        <w:t>de</w:t>
      </w:r>
      <w:r w:rsidR="0044275D" w:rsidRPr="00FC1120">
        <w:rPr>
          <w:rFonts w:ascii="Montserrat" w:hAnsi="Montserrat" w:cs="Arial"/>
          <w:b/>
          <w:sz w:val="22"/>
          <w:szCs w:val="22"/>
          <w:lang w:val="es-MX"/>
        </w:rPr>
        <w:t>l servicio</w:t>
      </w:r>
      <w:bookmarkEnd w:id="39"/>
      <w:bookmarkEnd w:id="40"/>
      <w:bookmarkEnd w:id="41"/>
    </w:p>
    <w:p w:rsidR="003A74B3" w:rsidRDefault="003A74B3" w:rsidP="008F262D">
      <w:pPr>
        <w:outlineLvl w:val="0"/>
        <w:rPr>
          <w:rFonts w:ascii="Montserrat" w:hAnsi="Montserrat" w:cs="Arial"/>
          <w:b/>
          <w:sz w:val="22"/>
          <w:szCs w:val="22"/>
          <w:lang w:val="es-MX"/>
        </w:rPr>
      </w:pPr>
    </w:p>
    <w:p w:rsidR="003A74B3" w:rsidRPr="00072AE4" w:rsidRDefault="003A74B3" w:rsidP="00072AE4">
      <w:pPr>
        <w:ind w:right="38"/>
        <w:jc w:val="both"/>
        <w:rPr>
          <w:rFonts w:ascii="Montserrat" w:hAnsi="Montserrat" w:cs="Arial"/>
          <w:sz w:val="22"/>
          <w:szCs w:val="22"/>
        </w:rPr>
      </w:pPr>
      <w:r w:rsidRPr="003A74B3">
        <w:rPr>
          <w:rFonts w:ascii="Montserrat" w:hAnsi="Montserrat" w:cs="Arial"/>
          <w:sz w:val="22"/>
          <w:szCs w:val="22"/>
        </w:rPr>
        <w:t xml:space="preserve">Contratación del </w:t>
      </w:r>
      <w:r w:rsidRPr="003A74B3">
        <w:rPr>
          <w:rFonts w:ascii="Montserrat" w:hAnsi="Montserrat" w:cs="Arial"/>
          <w:b/>
          <w:sz w:val="22"/>
          <w:szCs w:val="22"/>
        </w:rPr>
        <w:t>“</w:t>
      </w:r>
      <w:r w:rsidR="00B208DB">
        <w:rPr>
          <w:rFonts w:ascii="Montserrat" w:hAnsi="Montserrat" w:cs="Arial"/>
          <w:b/>
          <w:sz w:val="22"/>
          <w:szCs w:val="22"/>
        </w:rPr>
        <w:t>Servicio de fumigación en las instalaciones de la Secretaría de Relaciones Exteriores</w:t>
      </w:r>
      <w:r w:rsidRPr="003A74B3">
        <w:rPr>
          <w:rFonts w:ascii="Montserrat" w:hAnsi="Montserrat" w:cs="Arial"/>
          <w:b/>
          <w:sz w:val="22"/>
          <w:szCs w:val="22"/>
        </w:rPr>
        <w:t>”</w:t>
      </w:r>
      <w:r>
        <w:rPr>
          <w:rFonts w:ascii="Montserrat" w:hAnsi="Montserrat" w:cs="Arial"/>
          <w:b/>
          <w:sz w:val="22"/>
          <w:szCs w:val="22"/>
        </w:rPr>
        <w:t xml:space="preserve"> </w:t>
      </w:r>
      <w:r>
        <w:rPr>
          <w:rFonts w:ascii="Montserrat" w:hAnsi="Montserrat" w:cs="Arial"/>
          <w:sz w:val="22"/>
          <w:szCs w:val="22"/>
        </w:rPr>
        <w:t xml:space="preserve">de acuerdo con lo solicitado en el </w:t>
      </w:r>
      <w:r>
        <w:rPr>
          <w:rFonts w:ascii="Montserrat" w:hAnsi="Montserrat" w:cs="Arial"/>
          <w:b/>
          <w:bCs/>
          <w:iCs/>
          <w:color w:val="000000"/>
          <w:sz w:val="22"/>
          <w:szCs w:val="22"/>
        </w:rPr>
        <w:t>ANEXO UNO “ESPECIFICACIONES TÉCNICAS”</w:t>
      </w:r>
      <w:r w:rsidRPr="00533D00">
        <w:rPr>
          <w:rFonts w:ascii="Montserrat" w:hAnsi="Montserrat" w:cs="Arial"/>
          <w:bCs/>
          <w:iCs/>
          <w:color w:val="000000"/>
          <w:sz w:val="22"/>
          <w:szCs w:val="22"/>
        </w:rPr>
        <w:t xml:space="preserve"> de la presente Convocatoria.</w:t>
      </w:r>
    </w:p>
    <w:p w:rsidR="009B0E38" w:rsidRPr="00FC1120" w:rsidRDefault="009B0E38" w:rsidP="008F262D">
      <w:pPr>
        <w:outlineLvl w:val="0"/>
        <w:rPr>
          <w:rFonts w:ascii="Montserrat" w:hAnsi="Montserrat" w:cs="Arial"/>
          <w:sz w:val="22"/>
          <w:szCs w:val="22"/>
          <w:lang w:val="es-MX"/>
        </w:rPr>
      </w:pPr>
      <w:bookmarkStart w:id="42" w:name="_Toc351651729"/>
      <w:bookmarkStart w:id="43" w:name="_Toc423420278"/>
    </w:p>
    <w:p w:rsidR="0048252A" w:rsidRPr="009660B6" w:rsidRDefault="009B0E38" w:rsidP="008F262D">
      <w:pPr>
        <w:outlineLvl w:val="0"/>
        <w:rPr>
          <w:rFonts w:ascii="Montserrat" w:hAnsi="Montserrat" w:cs="Arial"/>
          <w:b/>
          <w:bCs/>
          <w:iCs/>
          <w:sz w:val="22"/>
          <w:szCs w:val="22"/>
          <w:lang w:val="es-MX"/>
        </w:rPr>
      </w:pPr>
      <w:bookmarkStart w:id="44" w:name="_Toc23356176"/>
      <w:r w:rsidRPr="009660B6">
        <w:rPr>
          <w:rFonts w:ascii="Montserrat" w:hAnsi="Montserrat" w:cs="Arial"/>
          <w:b/>
          <w:sz w:val="22"/>
          <w:szCs w:val="22"/>
          <w:lang w:val="es-MX"/>
        </w:rPr>
        <w:t>2.2</w:t>
      </w:r>
      <w:r w:rsidRPr="009660B6">
        <w:rPr>
          <w:rFonts w:ascii="Montserrat" w:hAnsi="Montserrat" w:cs="Arial"/>
          <w:sz w:val="22"/>
          <w:szCs w:val="22"/>
          <w:lang w:val="es-MX"/>
        </w:rPr>
        <w:t xml:space="preserve">        </w:t>
      </w:r>
      <w:r w:rsidR="0094565D" w:rsidRPr="009660B6">
        <w:rPr>
          <w:rFonts w:ascii="Montserrat" w:hAnsi="Montserrat" w:cs="Arial"/>
          <w:b/>
          <w:bCs/>
          <w:iCs/>
          <w:sz w:val="22"/>
          <w:szCs w:val="22"/>
          <w:lang w:val="es-MX"/>
        </w:rPr>
        <w:t>Partidas</w:t>
      </w:r>
      <w:r w:rsidR="00B432CF" w:rsidRPr="009660B6">
        <w:rPr>
          <w:rFonts w:ascii="Montserrat" w:hAnsi="Montserrat" w:cs="Arial"/>
          <w:b/>
          <w:bCs/>
          <w:iCs/>
          <w:sz w:val="22"/>
          <w:szCs w:val="22"/>
          <w:lang w:val="es-MX"/>
        </w:rPr>
        <w:t xml:space="preserve"> </w:t>
      </w:r>
      <w:r w:rsidR="0048252A" w:rsidRPr="009660B6">
        <w:rPr>
          <w:rFonts w:ascii="Montserrat" w:hAnsi="Montserrat" w:cs="Arial"/>
          <w:b/>
          <w:bCs/>
          <w:iCs/>
          <w:sz w:val="22"/>
          <w:szCs w:val="22"/>
          <w:lang w:val="es-MX"/>
        </w:rPr>
        <w:t>que</w:t>
      </w:r>
      <w:r w:rsidR="00B432CF" w:rsidRPr="009660B6">
        <w:rPr>
          <w:rFonts w:ascii="Montserrat" w:hAnsi="Montserrat" w:cs="Arial"/>
          <w:b/>
          <w:bCs/>
          <w:iCs/>
          <w:sz w:val="22"/>
          <w:szCs w:val="22"/>
          <w:lang w:val="es-MX"/>
        </w:rPr>
        <w:t xml:space="preserve"> </w:t>
      </w:r>
      <w:r w:rsidR="0094565D" w:rsidRPr="009660B6">
        <w:rPr>
          <w:rFonts w:ascii="Montserrat" w:hAnsi="Montserrat" w:cs="Arial"/>
          <w:b/>
          <w:bCs/>
          <w:iCs/>
          <w:sz w:val="22"/>
          <w:szCs w:val="22"/>
          <w:lang w:val="es-MX"/>
        </w:rPr>
        <w:t>Integra</w:t>
      </w:r>
      <w:r w:rsidR="00B432CF" w:rsidRPr="009660B6">
        <w:rPr>
          <w:rFonts w:ascii="Montserrat" w:hAnsi="Montserrat" w:cs="Arial"/>
          <w:b/>
          <w:bCs/>
          <w:iCs/>
          <w:sz w:val="22"/>
          <w:szCs w:val="22"/>
          <w:lang w:val="es-MX"/>
        </w:rPr>
        <w:t xml:space="preserve"> </w:t>
      </w:r>
      <w:r w:rsidR="0048252A" w:rsidRPr="009660B6">
        <w:rPr>
          <w:rFonts w:ascii="Montserrat" w:hAnsi="Montserrat" w:cs="Arial"/>
          <w:b/>
          <w:bCs/>
          <w:iCs/>
          <w:sz w:val="22"/>
          <w:szCs w:val="22"/>
          <w:lang w:val="es-MX"/>
        </w:rPr>
        <w:t>la</w:t>
      </w:r>
      <w:r w:rsidR="00B432CF" w:rsidRPr="009660B6">
        <w:rPr>
          <w:rFonts w:ascii="Montserrat" w:hAnsi="Montserrat" w:cs="Arial"/>
          <w:b/>
          <w:bCs/>
          <w:iCs/>
          <w:sz w:val="22"/>
          <w:szCs w:val="22"/>
          <w:lang w:val="es-MX"/>
        </w:rPr>
        <w:t xml:space="preserve"> </w:t>
      </w:r>
      <w:r w:rsidR="0048252A" w:rsidRPr="009660B6">
        <w:rPr>
          <w:rFonts w:ascii="Montserrat" w:hAnsi="Montserrat" w:cs="Arial"/>
          <w:b/>
          <w:bCs/>
          <w:iCs/>
          <w:sz w:val="22"/>
          <w:szCs w:val="22"/>
          <w:lang w:val="es-MX"/>
        </w:rPr>
        <w:t>presente</w:t>
      </w:r>
      <w:r w:rsidR="00B432CF" w:rsidRPr="009660B6">
        <w:rPr>
          <w:rFonts w:ascii="Montserrat" w:hAnsi="Montserrat" w:cs="Arial"/>
          <w:b/>
          <w:bCs/>
          <w:iCs/>
          <w:sz w:val="22"/>
          <w:szCs w:val="22"/>
          <w:lang w:val="es-MX"/>
        </w:rPr>
        <w:t xml:space="preserve"> </w:t>
      </w:r>
      <w:bookmarkEnd w:id="42"/>
      <w:bookmarkEnd w:id="43"/>
      <w:r w:rsidR="002222CC" w:rsidRPr="009660B6">
        <w:rPr>
          <w:rFonts w:ascii="Montserrat" w:hAnsi="Montserrat" w:cs="Arial"/>
          <w:b/>
          <w:bCs/>
          <w:iCs/>
          <w:sz w:val="22"/>
          <w:szCs w:val="22"/>
          <w:lang w:val="es-MX"/>
        </w:rPr>
        <w:t>Invitac</w:t>
      </w:r>
      <w:r w:rsidR="008D1A90" w:rsidRPr="009660B6">
        <w:rPr>
          <w:rFonts w:ascii="Montserrat" w:hAnsi="Montserrat" w:cs="Arial"/>
          <w:b/>
          <w:bCs/>
          <w:iCs/>
          <w:sz w:val="22"/>
          <w:szCs w:val="22"/>
          <w:lang w:val="es-MX"/>
        </w:rPr>
        <w:t>ión</w:t>
      </w:r>
      <w:bookmarkEnd w:id="44"/>
    </w:p>
    <w:p w:rsidR="00217A2D" w:rsidRPr="009660B6" w:rsidRDefault="00217A2D" w:rsidP="008F262D">
      <w:pPr>
        <w:pStyle w:val="Prrafodelista"/>
        <w:ind w:left="0" w:right="-5"/>
        <w:jc w:val="both"/>
        <w:rPr>
          <w:rFonts w:ascii="Montserrat" w:hAnsi="Montserrat" w:cs="Arial"/>
          <w:sz w:val="22"/>
          <w:szCs w:val="22"/>
          <w:highlight w:val="yellow"/>
        </w:rPr>
      </w:pPr>
    </w:p>
    <w:p w:rsidR="00206814" w:rsidRPr="00875B2C" w:rsidRDefault="005A00AE" w:rsidP="005A00AE">
      <w:pPr>
        <w:jc w:val="both"/>
        <w:outlineLvl w:val="0"/>
        <w:rPr>
          <w:rFonts w:ascii="Montserrat" w:hAnsi="Montserrat" w:cs="Arial"/>
          <w:bCs/>
          <w:iCs/>
          <w:color w:val="000000"/>
          <w:sz w:val="22"/>
          <w:szCs w:val="22"/>
          <w:lang w:val="es-MX"/>
        </w:rPr>
      </w:pPr>
      <w:bookmarkStart w:id="45" w:name="_Toc23356177"/>
      <w:r>
        <w:rPr>
          <w:rFonts w:ascii="Montserrat" w:hAnsi="Montserrat" w:cs="Arial"/>
          <w:color w:val="000000"/>
          <w:sz w:val="22"/>
          <w:szCs w:val="22"/>
          <w:lang w:val="es-MX"/>
        </w:rPr>
        <w:t>Esta Invitación se adjudica mediante partida única.</w:t>
      </w:r>
      <w:bookmarkEnd w:id="45"/>
    </w:p>
    <w:p w:rsidR="003E0B17" w:rsidRPr="00FC1120" w:rsidRDefault="003E0B17" w:rsidP="008F262D">
      <w:pPr>
        <w:pStyle w:val="Prrafodelista"/>
        <w:ind w:left="0" w:right="-5"/>
        <w:jc w:val="both"/>
        <w:rPr>
          <w:rFonts w:ascii="Montserrat" w:hAnsi="Montserrat" w:cs="Arial"/>
          <w:sz w:val="22"/>
          <w:szCs w:val="22"/>
        </w:rPr>
      </w:pPr>
    </w:p>
    <w:p w:rsidR="0048252A" w:rsidRPr="00FC1120" w:rsidRDefault="00471DD9" w:rsidP="008F262D">
      <w:pPr>
        <w:outlineLvl w:val="0"/>
        <w:rPr>
          <w:rFonts w:ascii="Montserrat" w:hAnsi="Montserrat" w:cs="Arial"/>
          <w:b/>
          <w:bCs/>
          <w:iCs/>
          <w:sz w:val="22"/>
          <w:szCs w:val="22"/>
          <w:lang w:val="es-MX"/>
        </w:rPr>
      </w:pPr>
      <w:bookmarkStart w:id="46" w:name="_Toc351651730"/>
      <w:bookmarkStart w:id="47" w:name="_Toc423420279"/>
      <w:bookmarkStart w:id="48" w:name="_Toc23356178"/>
      <w:r w:rsidRPr="00FC1120">
        <w:rPr>
          <w:rFonts w:ascii="Montserrat" w:hAnsi="Montserrat" w:cs="Arial"/>
          <w:b/>
          <w:bCs/>
          <w:iCs/>
          <w:sz w:val="22"/>
          <w:szCs w:val="22"/>
          <w:lang w:val="es-MX"/>
        </w:rPr>
        <w:t>2</w:t>
      </w:r>
      <w:r w:rsidR="00E946E5" w:rsidRPr="00FC1120">
        <w:rPr>
          <w:rFonts w:ascii="Montserrat" w:hAnsi="Montserrat" w:cs="Arial"/>
          <w:b/>
          <w:bCs/>
          <w:iCs/>
          <w:sz w:val="22"/>
          <w:szCs w:val="22"/>
          <w:lang w:val="es-MX"/>
        </w:rPr>
        <w:t>.3</w:t>
      </w:r>
      <w:r w:rsidR="004B10D1" w:rsidRPr="00FC1120">
        <w:rPr>
          <w:rFonts w:ascii="Montserrat" w:hAnsi="Montserrat" w:cs="Arial"/>
          <w:b/>
          <w:bCs/>
          <w:iCs/>
          <w:sz w:val="22"/>
          <w:szCs w:val="22"/>
          <w:lang w:val="es-MX"/>
        </w:rPr>
        <w:tab/>
      </w:r>
      <w:r w:rsidR="0048252A" w:rsidRPr="00FC1120">
        <w:rPr>
          <w:rFonts w:ascii="Montserrat" w:hAnsi="Montserrat" w:cs="Arial"/>
          <w:b/>
          <w:bCs/>
          <w:iCs/>
          <w:sz w:val="22"/>
          <w:szCs w:val="22"/>
          <w:lang w:val="es-MX"/>
        </w:rPr>
        <w:t>Adjudicación</w:t>
      </w:r>
      <w:bookmarkEnd w:id="46"/>
      <w:bookmarkEnd w:id="47"/>
      <w:bookmarkEnd w:id="48"/>
    </w:p>
    <w:p w:rsidR="0048252A" w:rsidRPr="00FC1120" w:rsidRDefault="0048252A" w:rsidP="008F262D">
      <w:pPr>
        <w:autoSpaceDE w:val="0"/>
        <w:autoSpaceDN w:val="0"/>
        <w:adjustRightInd w:val="0"/>
        <w:rPr>
          <w:rFonts w:ascii="Montserrat" w:hAnsi="Montserrat" w:cs="Arial"/>
          <w:color w:val="000000"/>
          <w:sz w:val="22"/>
          <w:szCs w:val="22"/>
          <w:lang w:val="es-MX" w:eastAsia="es-MX"/>
        </w:rPr>
      </w:pPr>
    </w:p>
    <w:p w:rsidR="00206814" w:rsidRPr="00533D00" w:rsidRDefault="00206814" w:rsidP="00206814">
      <w:pPr>
        <w:ind w:left="42"/>
        <w:jc w:val="both"/>
        <w:rPr>
          <w:rFonts w:ascii="Montserrat" w:hAnsi="Montserrat" w:cs="Arial"/>
          <w:color w:val="000000"/>
          <w:sz w:val="22"/>
          <w:szCs w:val="22"/>
          <w:lang w:val="es-MX"/>
        </w:rPr>
      </w:pPr>
      <w:bookmarkStart w:id="49" w:name="_Toc351651731"/>
      <w:bookmarkStart w:id="50" w:name="_Toc423420280"/>
      <w:r w:rsidRPr="00E10FE4">
        <w:rPr>
          <w:rFonts w:ascii="Montserrat" w:hAnsi="Montserrat" w:cs="Arial"/>
          <w:color w:val="000000"/>
          <w:sz w:val="22"/>
          <w:szCs w:val="22"/>
          <w:lang w:val="es-MX"/>
        </w:rPr>
        <w:t xml:space="preserve">Mediante el criterio de evaluación </w:t>
      </w:r>
      <w:r w:rsidRPr="00E10FE4">
        <w:rPr>
          <w:rFonts w:ascii="Montserrat" w:hAnsi="Montserrat" w:cs="Arial"/>
          <w:b/>
          <w:color w:val="000000"/>
          <w:sz w:val="22"/>
          <w:szCs w:val="22"/>
          <w:lang w:val="es-MX"/>
        </w:rPr>
        <w:t>binario</w:t>
      </w:r>
      <w:r w:rsidRPr="00E10FE4">
        <w:rPr>
          <w:rFonts w:ascii="Montserrat" w:hAnsi="Montserrat" w:cs="Arial"/>
          <w:color w:val="000000"/>
          <w:sz w:val="22"/>
          <w:szCs w:val="22"/>
          <w:lang w:val="es-MX"/>
        </w:rPr>
        <w:t>, este servicio se</w:t>
      </w:r>
      <w:r>
        <w:rPr>
          <w:rFonts w:ascii="Montserrat" w:hAnsi="Montserrat" w:cs="Arial"/>
          <w:color w:val="000000"/>
          <w:sz w:val="22"/>
          <w:szCs w:val="22"/>
          <w:lang w:val="es-MX"/>
        </w:rPr>
        <w:t xml:space="preserve"> adjudicará por </w:t>
      </w:r>
      <w:r w:rsidRPr="002D78CC">
        <w:rPr>
          <w:rFonts w:ascii="Montserrat" w:hAnsi="Montserrat" w:cs="Arial"/>
          <w:color w:val="000000"/>
          <w:sz w:val="22"/>
          <w:szCs w:val="22"/>
          <w:lang w:val="es-MX"/>
        </w:rPr>
        <w:t xml:space="preserve">partida única al licitante que cumpla con todos y cada uno de los requisitos solicitados en la presente Convocatoria, con las especificaciones técnicas del </w:t>
      </w:r>
      <w:r>
        <w:rPr>
          <w:rFonts w:ascii="Montserrat" w:hAnsi="Montserrat" w:cs="Arial"/>
          <w:b/>
          <w:bCs/>
          <w:iCs/>
          <w:color w:val="000000"/>
          <w:sz w:val="22"/>
          <w:szCs w:val="22"/>
        </w:rPr>
        <w:t xml:space="preserve">ANEXO </w:t>
      </w:r>
      <w:r w:rsidR="005A00AE">
        <w:rPr>
          <w:rFonts w:ascii="Montserrat" w:hAnsi="Montserrat" w:cs="Arial"/>
          <w:b/>
          <w:bCs/>
          <w:iCs/>
          <w:color w:val="000000"/>
          <w:sz w:val="22"/>
          <w:szCs w:val="22"/>
        </w:rPr>
        <w:t>UN</w:t>
      </w:r>
      <w:r>
        <w:rPr>
          <w:rFonts w:ascii="Montserrat" w:hAnsi="Montserrat" w:cs="Arial"/>
          <w:b/>
          <w:bCs/>
          <w:iCs/>
          <w:color w:val="000000"/>
          <w:sz w:val="22"/>
          <w:szCs w:val="22"/>
        </w:rPr>
        <w:t>O “ESPECIFICACIONES TÉCNICAS”</w:t>
      </w:r>
      <w:r w:rsidR="007F0964">
        <w:rPr>
          <w:rFonts w:ascii="Montserrat" w:hAnsi="Montserrat" w:cs="Arial"/>
          <w:color w:val="000000"/>
          <w:sz w:val="22"/>
          <w:szCs w:val="22"/>
          <w:lang w:val="es-MX"/>
        </w:rPr>
        <w:t xml:space="preserve"> así como a lo establecido en el </w:t>
      </w:r>
      <w:r w:rsidR="007F0964" w:rsidRPr="007F0964">
        <w:rPr>
          <w:rFonts w:ascii="Montserrat" w:hAnsi="Montserrat" w:cs="Arial"/>
          <w:b/>
          <w:color w:val="000000"/>
          <w:sz w:val="22"/>
          <w:szCs w:val="22"/>
          <w:lang w:val="es-MX"/>
        </w:rPr>
        <w:t>Contrato Marco</w:t>
      </w:r>
      <w:r w:rsidR="007F0964">
        <w:rPr>
          <w:rFonts w:ascii="Montserrat" w:hAnsi="Montserrat" w:cs="Arial"/>
          <w:color w:val="000000"/>
          <w:sz w:val="22"/>
          <w:szCs w:val="22"/>
          <w:lang w:val="es-MX"/>
        </w:rPr>
        <w:t xml:space="preserve"> para la prestación del servicio de fumigación en las instalaciones de la Secretaría de Relaciones Exteriores </w:t>
      </w:r>
      <w:r w:rsidRPr="002D78CC">
        <w:rPr>
          <w:rFonts w:ascii="Montserrat" w:hAnsi="Montserrat" w:cs="Arial"/>
          <w:color w:val="000000"/>
          <w:sz w:val="22"/>
          <w:szCs w:val="22"/>
          <w:lang w:val="es-MX"/>
        </w:rPr>
        <w:t>y oferte</w:t>
      </w:r>
      <w:r w:rsidRPr="00E10FE4">
        <w:rPr>
          <w:rFonts w:ascii="Montserrat" w:hAnsi="Montserrat" w:cs="Arial"/>
          <w:color w:val="000000"/>
          <w:sz w:val="22"/>
          <w:szCs w:val="22"/>
          <w:lang w:val="es-MX"/>
        </w:rPr>
        <w:t xml:space="preserve"> el precio solvente más bajo</w:t>
      </w:r>
    </w:p>
    <w:p w:rsidR="001C10C4" w:rsidRPr="00FC1120" w:rsidRDefault="001C10C4" w:rsidP="008F262D">
      <w:pPr>
        <w:outlineLvl w:val="0"/>
        <w:rPr>
          <w:rFonts w:ascii="Montserrat" w:hAnsi="Montserrat" w:cs="Arial"/>
          <w:b/>
          <w:bCs/>
          <w:iCs/>
          <w:sz w:val="22"/>
          <w:szCs w:val="22"/>
          <w:lang w:val="es-MX"/>
        </w:rPr>
      </w:pPr>
    </w:p>
    <w:p w:rsidR="0048252A" w:rsidRPr="00FC1120" w:rsidRDefault="00471DD9" w:rsidP="008F262D">
      <w:pPr>
        <w:outlineLvl w:val="0"/>
        <w:rPr>
          <w:rFonts w:ascii="Montserrat" w:hAnsi="Montserrat" w:cs="Arial"/>
          <w:b/>
          <w:bCs/>
          <w:iCs/>
          <w:sz w:val="22"/>
          <w:szCs w:val="22"/>
          <w:lang w:val="es-MX"/>
        </w:rPr>
      </w:pPr>
      <w:bookmarkStart w:id="51" w:name="_Toc23356179"/>
      <w:r w:rsidRPr="00FC1120">
        <w:rPr>
          <w:rFonts w:ascii="Montserrat" w:hAnsi="Montserrat" w:cs="Arial"/>
          <w:b/>
          <w:bCs/>
          <w:iCs/>
          <w:sz w:val="22"/>
          <w:szCs w:val="22"/>
          <w:lang w:val="es-MX"/>
        </w:rPr>
        <w:t>2.4</w:t>
      </w:r>
      <w:r w:rsidRPr="00FC1120">
        <w:rPr>
          <w:rFonts w:ascii="Montserrat" w:hAnsi="Montserrat" w:cs="Arial"/>
          <w:b/>
          <w:bCs/>
          <w:iCs/>
          <w:sz w:val="22"/>
          <w:szCs w:val="22"/>
          <w:lang w:val="es-MX"/>
        </w:rPr>
        <w:tab/>
      </w:r>
      <w:r w:rsidR="0048252A" w:rsidRPr="00FC1120">
        <w:rPr>
          <w:rFonts w:ascii="Montserrat" w:hAnsi="Montserrat" w:cs="Arial"/>
          <w:b/>
          <w:bCs/>
          <w:iCs/>
          <w:sz w:val="22"/>
          <w:szCs w:val="22"/>
          <w:lang w:val="es-MX"/>
        </w:rPr>
        <w:t>Normas</w:t>
      </w:r>
      <w:r w:rsidR="00B432CF" w:rsidRPr="00FC1120">
        <w:rPr>
          <w:rFonts w:ascii="Montserrat" w:hAnsi="Montserrat" w:cs="Arial"/>
          <w:b/>
          <w:bCs/>
          <w:iCs/>
          <w:sz w:val="22"/>
          <w:szCs w:val="22"/>
          <w:lang w:val="es-MX"/>
        </w:rPr>
        <w:t xml:space="preserve"> </w:t>
      </w:r>
      <w:r w:rsidR="0048252A" w:rsidRPr="00FC1120">
        <w:rPr>
          <w:rFonts w:ascii="Montserrat" w:hAnsi="Montserrat" w:cs="Arial"/>
          <w:b/>
          <w:bCs/>
          <w:iCs/>
          <w:sz w:val="22"/>
          <w:szCs w:val="22"/>
          <w:lang w:val="es-MX"/>
        </w:rPr>
        <w:t>Oficiales</w:t>
      </w:r>
      <w:bookmarkEnd w:id="49"/>
      <w:bookmarkEnd w:id="50"/>
      <w:bookmarkEnd w:id="51"/>
    </w:p>
    <w:p w:rsidR="00A327B9" w:rsidRPr="00FC1120" w:rsidRDefault="00A327B9" w:rsidP="008F262D">
      <w:pPr>
        <w:pStyle w:val="Prrafodelista"/>
        <w:shd w:val="clear" w:color="auto" w:fill="FFFFFF"/>
        <w:ind w:left="0" w:right="-5"/>
        <w:jc w:val="both"/>
        <w:rPr>
          <w:rFonts w:ascii="Montserrat" w:hAnsi="Montserrat" w:cs="Arial"/>
          <w:sz w:val="22"/>
          <w:szCs w:val="22"/>
          <w:lang w:val="es-MX"/>
        </w:rPr>
      </w:pPr>
    </w:p>
    <w:p w:rsidR="00F41402" w:rsidRDefault="00543B9D" w:rsidP="008F262D">
      <w:pPr>
        <w:pStyle w:val="Prrafodelista"/>
        <w:shd w:val="clear" w:color="auto" w:fill="FFFFFF"/>
        <w:ind w:left="0" w:right="-5"/>
        <w:jc w:val="both"/>
        <w:rPr>
          <w:rFonts w:ascii="Montserrat" w:hAnsi="Montserrat" w:cs="Arial"/>
          <w:sz w:val="22"/>
          <w:szCs w:val="22"/>
          <w:lang w:val="es-MX"/>
        </w:rPr>
      </w:pPr>
      <w:r>
        <w:rPr>
          <w:rFonts w:ascii="Montserrat" w:hAnsi="Montserrat" w:cs="Arial"/>
          <w:sz w:val="22"/>
          <w:szCs w:val="22"/>
          <w:lang w:val="es-MX"/>
        </w:rPr>
        <w:t xml:space="preserve">De acuerdo a lo establecido en el Contrato Marco para la prestación del servicio de </w:t>
      </w:r>
      <w:r>
        <w:rPr>
          <w:rFonts w:ascii="Montserrat" w:hAnsi="Montserrat" w:cs="Arial"/>
          <w:color w:val="000000"/>
          <w:sz w:val="22"/>
          <w:szCs w:val="22"/>
          <w:lang w:val="es-MX"/>
        </w:rPr>
        <w:t>fumigación en las instalaciones de la Secretaría de Relaciones Exteriores,</w:t>
      </w:r>
      <w:r>
        <w:rPr>
          <w:rFonts w:ascii="Montserrat" w:hAnsi="Montserrat" w:cs="Arial"/>
          <w:sz w:val="22"/>
          <w:szCs w:val="22"/>
          <w:lang w:val="es-MX"/>
        </w:rPr>
        <w:t xml:space="preserve"> p</w:t>
      </w:r>
      <w:r w:rsidR="005A00AE">
        <w:rPr>
          <w:rFonts w:ascii="Montserrat" w:hAnsi="Montserrat" w:cs="Arial"/>
          <w:sz w:val="22"/>
          <w:szCs w:val="22"/>
          <w:lang w:val="es-MX"/>
        </w:rPr>
        <w:t>ara la presente contratación resultan aplicables las Normas Oficiales Mexicanas siguientes:</w:t>
      </w:r>
    </w:p>
    <w:p w:rsidR="005A00AE" w:rsidRDefault="005A00AE" w:rsidP="006926EB">
      <w:pPr>
        <w:shd w:val="clear" w:color="auto" w:fill="FFFFFF"/>
        <w:ind w:right="-5"/>
        <w:jc w:val="both"/>
        <w:rPr>
          <w:rFonts w:ascii="Montserrat" w:hAnsi="Montserrat" w:cs="Arial"/>
          <w:sz w:val="22"/>
          <w:szCs w:val="22"/>
          <w:lang w:val="es-MX"/>
        </w:rPr>
      </w:pPr>
    </w:p>
    <w:p w:rsidR="006926EB" w:rsidRDefault="006926EB" w:rsidP="006926EB">
      <w:pPr>
        <w:pStyle w:val="Prrafodelista"/>
        <w:numPr>
          <w:ilvl w:val="0"/>
          <w:numId w:val="169"/>
        </w:numPr>
        <w:shd w:val="clear" w:color="auto" w:fill="FFFFFF"/>
        <w:ind w:right="-5"/>
        <w:jc w:val="both"/>
        <w:rPr>
          <w:rFonts w:ascii="Montserrat" w:hAnsi="Montserrat" w:cs="Arial"/>
          <w:sz w:val="22"/>
          <w:szCs w:val="22"/>
          <w:lang w:val="es-MX"/>
        </w:rPr>
      </w:pPr>
      <w:r w:rsidRPr="00216EC7">
        <w:rPr>
          <w:rFonts w:ascii="Montserrat" w:hAnsi="Montserrat"/>
          <w:b/>
        </w:rPr>
        <w:t>NOM-017-STPS-2008</w:t>
      </w:r>
      <w:r>
        <w:rPr>
          <w:rFonts w:ascii="Montserrat" w:hAnsi="Montserrat"/>
          <w:b/>
        </w:rPr>
        <w:t xml:space="preserve">, </w:t>
      </w:r>
      <w:r w:rsidRPr="006926EB">
        <w:rPr>
          <w:rFonts w:ascii="Montserrat" w:hAnsi="Montserrat" w:cs="Arial"/>
          <w:sz w:val="22"/>
          <w:szCs w:val="22"/>
          <w:lang w:val="es-MX"/>
        </w:rPr>
        <w:t xml:space="preserve">Equipo de protección personal-Selección, uso y </w:t>
      </w:r>
      <w:r>
        <w:rPr>
          <w:rFonts w:ascii="Montserrat" w:hAnsi="Montserrat" w:cs="Arial"/>
          <w:sz w:val="22"/>
          <w:szCs w:val="22"/>
          <w:lang w:val="es-MX"/>
        </w:rPr>
        <w:t>manejo en los centros de trabajo</w:t>
      </w:r>
      <w:r w:rsidRPr="006926EB">
        <w:rPr>
          <w:rFonts w:ascii="Montserrat" w:hAnsi="Montserrat" w:cs="Arial"/>
          <w:sz w:val="22"/>
          <w:szCs w:val="22"/>
          <w:lang w:val="es-MX"/>
        </w:rPr>
        <w:t>.</w:t>
      </w:r>
    </w:p>
    <w:p w:rsidR="006926EB" w:rsidRPr="006926EB" w:rsidRDefault="006926EB" w:rsidP="006926EB">
      <w:pPr>
        <w:pStyle w:val="Prrafodelista"/>
        <w:numPr>
          <w:ilvl w:val="0"/>
          <w:numId w:val="169"/>
        </w:numPr>
        <w:shd w:val="clear" w:color="auto" w:fill="FFFFFF"/>
        <w:ind w:right="-5"/>
        <w:jc w:val="both"/>
        <w:rPr>
          <w:rFonts w:ascii="Montserrat" w:hAnsi="Montserrat" w:cs="Arial"/>
          <w:sz w:val="22"/>
          <w:szCs w:val="22"/>
          <w:lang w:val="es-MX"/>
        </w:rPr>
      </w:pPr>
      <w:r w:rsidRPr="00216EC7">
        <w:rPr>
          <w:rFonts w:ascii="Montserrat" w:hAnsi="Montserrat"/>
          <w:b/>
        </w:rPr>
        <w:t>NOM-256-SSA1-2012</w:t>
      </w:r>
      <w:r>
        <w:rPr>
          <w:rFonts w:ascii="Montserrat" w:hAnsi="Montserrat"/>
          <w:b/>
        </w:rPr>
        <w:t xml:space="preserve">, </w:t>
      </w:r>
      <w:r w:rsidRPr="006926EB">
        <w:rPr>
          <w:rFonts w:ascii="Montserrat" w:hAnsi="Montserrat"/>
          <w:sz w:val="22"/>
          <w:szCs w:val="22"/>
          <w:lang w:val="es-MX"/>
        </w:rPr>
        <w:t>Condiciones sanitarias que deben cumplir los establecimientos y personal dedicados a los servicios urbanos de control de plagas mediante plaguicidas</w:t>
      </w:r>
      <w:r>
        <w:rPr>
          <w:rFonts w:ascii="Montserrat" w:hAnsi="Montserrat"/>
          <w:sz w:val="22"/>
          <w:szCs w:val="22"/>
          <w:lang w:val="es-MX"/>
        </w:rPr>
        <w:t>.</w:t>
      </w:r>
    </w:p>
    <w:p w:rsidR="006926EB" w:rsidRDefault="006926EB" w:rsidP="006926EB">
      <w:pPr>
        <w:pStyle w:val="Prrafodelista"/>
        <w:numPr>
          <w:ilvl w:val="0"/>
          <w:numId w:val="169"/>
        </w:numPr>
        <w:shd w:val="clear" w:color="auto" w:fill="FFFFFF"/>
        <w:ind w:right="-5"/>
        <w:jc w:val="both"/>
        <w:rPr>
          <w:rFonts w:ascii="Montserrat" w:hAnsi="Montserrat"/>
          <w:sz w:val="22"/>
          <w:szCs w:val="22"/>
          <w:lang w:val="es-MX"/>
        </w:rPr>
      </w:pPr>
      <w:r w:rsidRPr="00216EC7">
        <w:rPr>
          <w:rFonts w:ascii="Montserrat" w:hAnsi="Montserrat"/>
          <w:b/>
        </w:rPr>
        <w:t>NOM-232-SSA1-2009</w:t>
      </w:r>
      <w:r>
        <w:rPr>
          <w:rFonts w:ascii="Montserrat" w:hAnsi="Montserrat"/>
          <w:b/>
        </w:rPr>
        <w:t xml:space="preserve">, </w:t>
      </w:r>
      <w:r w:rsidRPr="006926EB">
        <w:rPr>
          <w:rFonts w:ascii="Montserrat" w:hAnsi="Montserrat"/>
          <w:sz w:val="22"/>
          <w:szCs w:val="22"/>
          <w:lang w:val="es-MX"/>
        </w:rPr>
        <w:t>Plaguicidas: que establece los requisitos del envase, embalaje y etiquetado de productos grado técnico y para uso agrícola, forestal. Pecuario, jardinería, urbano, industrial y doméstico</w:t>
      </w:r>
      <w:r>
        <w:rPr>
          <w:rFonts w:ascii="Montserrat" w:hAnsi="Montserrat"/>
          <w:sz w:val="22"/>
          <w:szCs w:val="22"/>
          <w:lang w:val="es-MX"/>
        </w:rPr>
        <w:t>.</w:t>
      </w:r>
    </w:p>
    <w:p w:rsidR="006926EB" w:rsidRDefault="006926EB" w:rsidP="006926EB">
      <w:pPr>
        <w:pStyle w:val="Prrafodelista"/>
        <w:shd w:val="clear" w:color="auto" w:fill="FFFFFF"/>
        <w:ind w:left="720" w:right="-5"/>
        <w:jc w:val="both"/>
        <w:rPr>
          <w:rFonts w:ascii="Montserrat" w:hAnsi="Montserrat"/>
          <w:sz w:val="22"/>
          <w:szCs w:val="22"/>
          <w:lang w:val="es-MX"/>
        </w:rPr>
      </w:pPr>
    </w:p>
    <w:p w:rsidR="004951C4" w:rsidRDefault="004951C4" w:rsidP="008F262D">
      <w:pPr>
        <w:shd w:val="clear" w:color="auto" w:fill="FFFFFF"/>
        <w:outlineLvl w:val="0"/>
        <w:rPr>
          <w:rFonts w:ascii="Montserrat" w:hAnsi="Montserrat" w:cs="Arial"/>
          <w:b/>
          <w:bCs/>
          <w:iCs/>
          <w:sz w:val="22"/>
          <w:szCs w:val="22"/>
          <w:lang w:val="es-MX"/>
        </w:rPr>
      </w:pPr>
      <w:bookmarkStart w:id="52" w:name="_Toc351651732"/>
      <w:bookmarkStart w:id="53" w:name="_Toc423420281"/>
    </w:p>
    <w:p w:rsidR="0048252A" w:rsidRPr="00FC1120" w:rsidRDefault="00471DD9" w:rsidP="008F262D">
      <w:pPr>
        <w:shd w:val="clear" w:color="auto" w:fill="FFFFFF"/>
        <w:outlineLvl w:val="0"/>
        <w:rPr>
          <w:rFonts w:ascii="Montserrat" w:hAnsi="Montserrat" w:cs="Arial"/>
          <w:b/>
          <w:bCs/>
          <w:iCs/>
          <w:sz w:val="22"/>
          <w:szCs w:val="22"/>
          <w:lang w:val="es-MX"/>
        </w:rPr>
      </w:pPr>
      <w:bookmarkStart w:id="54" w:name="_Toc23356180"/>
      <w:r w:rsidRPr="00FC1120">
        <w:rPr>
          <w:rFonts w:ascii="Montserrat" w:hAnsi="Montserrat" w:cs="Arial"/>
          <w:b/>
          <w:bCs/>
          <w:iCs/>
          <w:sz w:val="22"/>
          <w:szCs w:val="22"/>
          <w:lang w:val="es-MX"/>
        </w:rPr>
        <w:t>2.5</w:t>
      </w:r>
      <w:r w:rsidRPr="00FC1120">
        <w:rPr>
          <w:rFonts w:ascii="Montserrat" w:hAnsi="Montserrat" w:cs="Arial"/>
          <w:b/>
          <w:bCs/>
          <w:iCs/>
          <w:sz w:val="22"/>
          <w:szCs w:val="22"/>
          <w:lang w:val="es-MX"/>
        </w:rPr>
        <w:tab/>
      </w:r>
      <w:r w:rsidR="0048252A" w:rsidRPr="00FC1120">
        <w:rPr>
          <w:rFonts w:ascii="Montserrat" w:hAnsi="Montserrat" w:cs="Arial"/>
          <w:b/>
          <w:bCs/>
          <w:iCs/>
          <w:sz w:val="22"/>
          <w:szCs w:val="22"/>
          <w:lang w:val="es-MX"/>
        </w:rPr>
        <w:t>Modelo</w:t>
      </w:r>
      <w:r w:rsidR="00B432CF" w:rsidRPr="00FC1120">
        <w:rPr>
          <w:rFonts w:ascii="Montserrat" w:hAnsi="Montserrat" w:cs="Arial"/>
          <w:b/>
          <w:bCs/>
          <w:iCs/>
          <w:sz w:val="22"/>
          <w:szCs w:val="22"/>
          <w:lang w:val="es-MX"/>
        </w:rPr>
        <w:t xml:space="preserve"> </w:t>
      </w:r>
      <w:r w:rsidR="0048252A"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bookmarkEnd w:id="52"/>
      <w:bookmarkEnd w:id="53"/>
      <w:r w:rsidR="00D94542">
        <w:rPr>
          <w:rFonts w:ascii="Montserrat" w:hAnsi="Montserrat" w:cs="Arial"/>
          <w:b/>
          <w:bCs/>
          <w:iCs/>
          <w:sz w:val="22"/>
          <w:szCs w:val="22"/>
          <w:lang w:val="es-MX"/>
        </w:rPr>
        <w:t>Contrato</w:t>
      </w:r>
      <w:bookmarkEnd w:id="54"/>
    </w:p>
    <w:p w:rsidR="0048252A" w:rsidRPr="00FC1120" w:rsidRDefault="0048252A" w:rsidP="008F262D">
      <w:pPr>
        <w:pStyle w:val="Encabezado"/>
        <w:tabs>
          <w:tab w:val="center" w:pos="709"/>
        </w:tabs>
        <w:outlineLvl w:val="0"/>
        <w:rPr>
          <w:rFonts w:ascii="Montserrat" w:hAnsi="Montserrat" w:cs="Arial"/>
          <w:b/>
          <w:sz w:val="22"/>
          <w:szCs w:val="22"/>
          <w:lang w:val="es-MX"/>
        </w:rPr>
      </w:pPr>
    </w:p>
    <w:p w:rsidR="009660B6" w:rsidRDefault="00D8304C" w:rsidP="008F262D">
      <w:pPr>
        <w:pStyle w:val="Prrafodelista"/>
        <w:ind w:left="0" w:right="-5"/>
        <w:jc w:val="both"/>
        <w:rPr>
          <w:rFonts w:ascii="Montserrat" w:hAnsi="Montserrat" w:cs="Arial"/>
          <w:b/>
          <w:sz w:val="22"/>
          <w:szCs w:val="22"/>
          <w:lang w:val="es-MX"/>
        </w:rPr>
      </w:pPr>
      <w:r w:rsidRPr="00FC1120">
        <w:rPr>
          <w:rFonts w:ascii="Montserrat" w:hAnsi="Montserrat" w:cs="Arial"/>
          <w:sz w:val="22"/>
          <w:szCs w:val="22"/>
          <w:lang w:val="es-MX"/>
        </w:rPr>
        <w:lastRenderedPageBreak/>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modelo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BD47EB" w:rsidRPr="00FC1120">
        <w:rPr>
          <w:rFonts w:ascii="Montserrat" w:hAnsi="Montserrat" w:cs="Arial"/>
          <w:sz w:val="22"/>
          <w:szCs w:val="22"/>
          <w:lang w:val="es-MX"/>
        </w:rPr>
        <w:t>pedido</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incluido</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presente</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Convocatoria,</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será</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empleado</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al</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momento</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264786"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forma</w:t>
      </w:r>
      <w:r w:rsidR="007B1D0F" w:rsidRPr="00FC1120">
        <w:rPr>
          <w:rFonts w:ascii="Montserrat" w:hAnsi="Montserrat" w:cs="Arial"/>
          <w:sz w:val="22"/>
          <w:szCs w:val="22"/>
          <w:lang w:val="es-MX"/>
        </w:rPr>
        <w:t>lización</w:t>
      </w:r>
      <w:r w:rsidR="00B432CF" w:rsidRPr="00FC1120">
        <w:rPr>
          <w:rFonts w:ascii="Montserrat" w:hAnsi="Montserrat" w:cs="Arial"/>
          <w:sz w:val="22"/>
          <w:szCs w:val="22"/>
          <w:lang w:val="es-MX"/>
        </w:rPr>
        <w:t xml:space="preserve"> </w:t>
      </w:r>
      <w:r w:rsidR="007B1D0F"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007B1D0F"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007B1D0F" w:rsidRPr="00FC1120">
        <w:rPr>
          <w:rFonts w:ascii="Montserrat" w:hAnsi="Montserrat" w:cs="Arial"/>
          <w:sz w:val="22"/>
          <w:szCs w:val="22"/>
          <w:lang w:val="es-MX"/>
        </w:rPr>
        <w:t>persona</w:t>
      </w:r>
      <w:r w:rsidR="00B432CF" w:rsidRPr="00FC1120">
        <w:rPr>
          <w:rFonts w:ascii="Montserrat" w:hAnsi="Montserrat" w:cs="Arial"/>
          <w:sz w:val="22"/>
          <w:szCs w:val="22"/>
          <w:lang w:val="es-MX"/>
        </w:rPr>
        <w:t xml:space="preserve"> </w:t>
      </w:r>
      <w:r w:rsidR="00BD47EB" w:rsidRPr="00FC1120">
        <w:rPr>
          <w:rFonts w:ascii="Montserrat" w:hAnsi="Montserrat" w:cs="Arial"/>
          <w:sz w:val="22"/>
          <w:szCs w:val="22"/>
          <w:lang w:val="es-MX"/>
        </w:rPr>
        <w:t>física</w:t>
      </w:r>
      <w:r w:rsidR="00B432CF" w:rsidRPr="00FC1120">
        <w:rPr>
          <w:rFonts w:ascii="Montserrat" w:hAnsi="Montserrat" w:cs="Arial"/>
          <w:sz w:val="22"/>
          <w:szCs w:val="22"/>
          <w:lang w:val="es-MX"/>
        </w:rPr>
        <w:t xml:space="preserve"> </w:t>
      </w:r>
      <w:r w:rsidR="00BD47EB"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moral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resulte</w:t>
      </w:r>
      <w:r w:rsidR="00B432CF" w:rsidRPr="00FC1120">
        <w:rPr>
          <w:rFonts w:ascii="Montserrat" w:hAnsi="Montserrat" w:cs="Arial"/>
          <w:sz w:val="22"/>
          <w:szCs w:val="22"/>
          <w:lang w:val="es-MX"/>
        </w:rPr>
        <w:t xml:space="preserve"> </w:t>
      </w:r>
      <w:r w:rsidR="00390C66" w:rsidRPr="00FC1120">
        <w:rPr>
          <w:rFonts w:ascii="Montserrat" w:hAnsi="Montserrat" w:cs="Arial"/>
          <w:sz w:val="22"/>
          <w:szCs w:val="22"/>
          <w:lang w:val="es-MX"/>
        </w:rPr>
        <w:t>adjudicada</w:t>
      </w:r>
      <w:r w:rsidR="00B432CF" w:rsidRPr="00FC1120">
        <w:rPr>
          <w:rFonts w:ascii="Montserrat" w:hAnsi="Montserrat" w:cs="Arial"/>
          <w:sz w:val="22"/>
          <w:szCs w:val="22"/>
          <w:lang w:val="es-MX"/>
        </w:rPr>
        <w:t xml:space="preserve"> </w:t>
      </w:r>
      <w:r w:rsidR="00350C20" w:rsidRPr="00FC1120">
        <w:rPr>
          <w:rFonts w:ascii="Montserrat" w:hAnsi="Montserrat" w:cs="Arial"/>
          <w:sz w:val="22"/>
          <w:szCs w:val="22"/>
          <w:lang w:val="es-MX"/>
        </w:rPr>
        <w:t>en este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procedimiento</w:t>
      </w:r>
      <w:r w:rsidR="00B432CF" w:rsidRPr="00FC1120">
        <w:rPr>
          <w:rFonts w:ascii="Montserrat" w:hAnsi="Montserrat" w:cs="Arial"/>
          <w:sz w:val="22"/>
          <w:szCs w:val="22"/>
          <w:lang w:val="es-MX"/>
        </w:rPr>
        <w:t xml:space="preserve"> </w:t>
      </w:r>
      <w:r w:rsidR="00350C20" w:rsidRPr="00FC1120">
        <w:rPr>
          <w:rFonts w:ascii="Montserrat" w:hAnsi="Montserrat" w:cs="Arial"/>
          <w:sz w:val="22"/>
          <w:szCs w:val="22"/>
          <w:lang w:val="es-MX"/>
        </w:rPr>
        <w:t>de Invitación</w:t>
      </w:r>
      <w:r w:rsidR="00264786" w:rsidRPr="00FC1120">
        <w:rPr>
          <w:rFonts w:ascii="Montserrat" w:hAnsi="Montserrat" w:cs="Arial"/>
          <w:sz w:val="22"/>
          <w:szCs w:val="22"/>
          <w:lang w:val="es-MX"/>
        </w:rPr>
        <w:t>,</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acuerdo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w:t>
      </w:r>
      <w:r w:rsidR="00B432CF" w:rsidRPr="00FC1120">
        <w:rPr>
          <w:rFonts w:ascii="Montserrat" w:hAnsi="Montserrat" w:cs="Arial"/>
          <w:sz w:val="22"/>
          <w:szCs w:val="22"/>
          <w:lang w:val="es-MX"/>
        </w:rPr>
        <w:t xml:space="preserve"> </w:t>
      </w:r>
      <w:r w:rsidRPr="00FC1120">
        <w:rPr>
          <w:rFonts w:ascii="Montserrat" w:hAnsi="Montserrat" w:cs="Arial"/>
          <w:b/>
          <w:sz w:val="22"/>
          <w:szCs w:val="22"/>
          <w:lang w:val="es-MX"/>
        </w:rPr>
        <w:t>ANEXO</w:t>
      </w:r>
      <w:r w:rsidR="00B432CF" w:rsidRPr="00FC1120">
        <w:rPr>
          <w:rFonts w:ascii="Montserrat" w:hAnsi="Montserrat" w:cs="Arial"/>
          <w:b/>
          <w:sz w:val="22"/>
          <w:szCs w:val="22"/>
          <w:lang w:val="es-MX"/>
        </w:rPr>
        <w:t xml:space="preserve"> </w:t>
      </w:r>
      <w:r w:rsidR="005A00AE">
        <w:rPr>
          <w:rFonts w:ascii="Montserrat" w:hAnsi="Montserrat" w:cs="Arial"/>
          <w:b/>
          <w:sz w:val="22"/>
          <w:szCs w:val="22"/>
          <w:lang w:val="es-MX"/>
        </w:rPr>
        <w:t>TRES</w:t>
      </w:r>
      <w:r w:rsidR="00B432CF" w:rsidRPr="00FC1120">
        <w:rPr>
          <w:rFonts w:ascii="Montserrat" w:hAnsi="Montserrat" w:cs="Arial"/>
          <w:b/>
          <w:sz w:val="22"/>
          <w:szCs w:val="22"/>
          <w:lang w:val="es-MX"/>
        </w:rPr>
        <w:t xml:space="preserve"> </w:t>
      </w:r>
      <w:r w:rsidR="00264786"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008655FC" w:rsidRPr="00FC1120">
        <w:rPr>
          <w:rFonts w:ascii="Montserrat" w:hAnsi="Montserrat" w:cs="Arial"/>
          <w:sz w:val="22"/>
          <w:szCs w:val="22"/>
          <w:lang w:val="es-MX"/>
        </w:rPr>
        <w:t>atendiendo</w:t>
      </w:r>
      <w:r w:rsidR="00B432CF" w:rsidRPr="00FC1120">
        <w:rPr>
          <w:rFonts w:ascii="Montserrat" w:hAnsi="Montserrat" w:cs="Arial"/>
          <w:sz w:val="22"/>
          <w:szCs w:val="22"/>
          <w:lang w:val="es-MX"/>
        </w:rPr>
        <w:t xml:space="preserve"> </w:t>
      </w:r>
      <w:r w:rsidR="008655FC"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008655FC" w:rsidRPr="00FC1120">
        <w:rPr>
          <w:rFonts w:ascii="Montserrat" w:hAnsi="Montserrat" w:cs="Arial"/>
          <w:sz w:val="22"/>
          <w:szCs w:val="22"/>
          <w:lang w:val="es-MX"/>
        </w:rPr>
        <w:t>lo</w:t>
      </w:r>
      <w:r w:rsidR="00B432CF" w:rsidRPr="00FC1120">
        <w:rPr>
          <w:rFonts w:ascii="Montserrat" w:hAnsi="Montserrat" w:cs="Arial"/>
          <w:sz w:val="22"/>
          <w:szCs w:val="22"/>
          <w:lang w:val="es-MX"/>
        </w:rPr>
        <w:t xml:space="preserve"> </w:t>
      </w:r>
      <w:r w:rsidR="008655FC" w:rsidRPr="00FC1120">
        <w:rPr>
          <w:rFonts w:ascii="Montserrat" w:hAnsi="Montserrat" w:cs="Arial"/>
          <w:sz w:val="22"/>
          <w:szCs w:val="22"/>
          <w:lang w:val="es-MX"/>
        </w:rPr>
        <w:t>establecido</w:t>
      </w:r>
      <w:r w:rsidR="00B432CF" w:rsidRPr="00FC1120">
        <w:rPr>
          <w:rFonts w:ascii="Montserrat" w:hAnsi="Montserrat" w:cs="Arial"/>
          <w:sz w:val="22"/>
          <w:szCs w:val="22"/>
          <w:lang w:val="es-MX"/>
        </w:rPr>
        <w:t xml:space="preserve"> </w:t>
      </w:r>
      <w:r w:rsidR="008655FC"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008655FC"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004A5301" w:rsidRPr="00FC1120">
        <w:rPr>
          <w:rFonts w:ascii="Montserrat" w:hAnsi="Montserrat" w:cs="Arial"/>
          <w:sz w:val="22"/>
          <w:szCs w:val="22"/>
          <w:lang w:val="es-MX"/>
        </w:rPr>
        <w:t xml:space="preserve">artículo </w:t>
      </w:r>
      <w:r w:rsidR="00264786" w:rsidRPr="00FC1120">
        <w:rPr>
          <w:rFonts w:ascii="Montserrat" w:hAnsi="Montserrat" w:cs="Arial"/>
          <w:sz w:val="22"/>
          <w:szCs w:val="22"/>
          <w:lang w:val="es-MX"/>
        </w:rPr>
        <w:t>45</w:t>
      </w:r>
      <w:r w:rsidR="00B432CF" w:rsidRPr="00FC1120">
        <w:rPr>
          <w:rFonts w:ascii="Montserrat" w:hAnsi="Montserrat" w:cs="Arial"/>
          <w:sz w:val="22"/>
          <w:szCs w:val="22"/>
          <w:lang w:val="es-MX"/>
        </w:rPr>
        <w:t xml:space="preserve"> </w:t>
      </w:r>
      <w:r w:rsidR="008655FC"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8655FC"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008655FC" w:rsidRPr="00FC1120">
        <w:rPr>
          <w:rFonts w:ascii="Montserrat" w:hAnsi="Montserrat" w:cs="Arial"/>
          <w:b/>
          <w:sz w:val="22"/>
          <w:szCs w:val="22"/>
          <w:lang w:val="es-MX"/>
        </w:rPr>
        <w:t>Ley”</w:t>
      </w:r>
      <w:r w:rsidR="00631610">
        <w:rPr>
          <w:rFonts w:ascii="Montserrat" w:hAnsi="Montserrat" w:cs="Arial"/>
          <w:b/>
          <w:sz w:val="22"/>
          <w:szCs w:val="22"/>
          <w:lang w:val="es-MX"/>
        </w:rPr>
        <w:t xml:space="preserve"> </w:t>
      </w:r>
      <w:r w:rsidR="00631610">
        <w:rPr>
          <w:rFonts w:ascii="Montserrat" w:hAnsi="Montserrat" w:cs="Arial"/>
          <w:sz w:val="22"/>
          <w:szCs w:val="22"/>
          <w:lang w:val="es-MX"/>
        </w:rPr>
        <w:t xml:space="preserve">y al </w:t>
      </w:r>
      <w:r w:rsidR="00631610" w:rsidRPr="00631610">
        <w:rPr>
          <w:rFonts w:ascii="Montserrat" w:hAnsi="Montserrat" w:cs="Arial"/>
          <w:b/>
          <w:sz w:val="22"/>
          <w:szCs w:val="22"/>
          <w:lang w:val="es-MX"/>
        </w:rPr>
        <w:t>Contrato Marco</w:t>
      </w:r>
      <w:r w:rsidR="00631610">
        <w:rPr>
          <w:rFonts w:ascii="Montserrat" w:hAnsi="Montserrat" w:cs="Arial"/>
          <w:sz w:val="22"/>
          <w:szCs w:val="22"/>
          <w:lang w:val="es-MX"/>
        </w:rPr>
        <w:t xml:space="preserve"> para la prestación del servicio de </w:t>
      </w:r>
      <w:r w:rsidR="00631610">
        <w:rPr>
          <w:rFonts w:ascii="Montserrat" w:hAnsi="Montserrat" w:cs="Arial"/>
          <w:color w:val="000000"/>
          <w:sz w:val="22"/>
          <w:szCs w:val="22"/>
          <w:lang w:val="es-MX"/>
        </w:rPr>
        <w:t>fumigación en las instalaciones de la Secretaría de Relaciones Exteriores</w:t>
      </w:r>
      <w:r w:rsidR="00264786" w:rsidRPr="00FC1120">
        <w:rPr>
          <w:rFonts w:ascii="Montserrat" w:hAnsi="Montserrat" w:cs="Arial"/>
          <w:b/>
          <w:sz w:val="22"/>
          <w:szCs w:val="22"/>
          <w:lang w:val="es-MX"/>
        </w:rPr>
        <w:t>.</w:t>
      </w:r>
    </w:p>
    <w:p w:rsidR="005A00AE" w:rsidRDefault="005A00AE" w:rsidP="008F262D">
      <w:pPr>
        <w:pStyle w:val="Prrafodelista"/>
        <w:ind w:left="0" w:right="-5"/>
        <w:jc w:val="both"/>
        <w:rPr>
          <w:rFonts w:ascii="Montserrat" w:hAnsi="Montserrat" w:cs="Arial"/>
          <w:b/>
          <w:sz w:val="22"/>
          <w:szCs w:val="22"/>
          <w:lang w:val="es-MX"/>
        </w:rPr>
      </w:pPr>
    </w:p>
    <w:p w:rsidR="008F33CD" w:rsidRPr="001C0826" w:rsidRDefault="008F33CD" w:rsidP="008F262D">
      <w:pPr>
        <w:pStyle w:val="Prrafodelista"/>
        <w:ind w:left="0" w:right="-5"/>
        <w:jc w:val="both"/>
        <w:outlineLvl w:val="0"/>
        <w:rPr>
          <w:rFonts w:ascii="Montserrat" w:hAnsi="Montserrat" w:cs="Arial"/>
          <w:b/>
          <w:sz w:val="22"/>
          <w:szCs w:val="22"/>
          <w:lang w:val="es-MX"/>
        </w:rPr>
      </w:pPr>
      <w:bookmarkStart w:id="55" w:name="_Toc23356181"/>
      <w:r w:rsidRPr="001C0826">
        <w:rPr>
          <w:rFonts w:ascii="Montserrat" w:hAnsi="Montserrat" w:cs="Arial"/>
          <w:b/>
          <w:sz w:val="22"/>
          <w:szCs w:val="22"/>
          <w:lang w:val="es-MX"/>
        </w:rPr>
        <w:t>2.6</w:t>
      </w:r>
      <w:r w:rsidRPr="001C0826">
        <w:rPr>
          <w:rFonts w:ascii="Montserrat" w:hAnsi="Montserrat" w:cs="Arial"/>
          <w:b/>
          <w:sz w:val="22"/>
          <w:szCs w:val="22"/>
          <w:lang w:val="es-MX"/>
        </w:rPr>
        <w:tab/>
        <w:t>Tipo de contratación</w:t>
      </w:r>
      <w:bookmarkEnd w:id="55"/>
    </w:p>
    <w:p w:rsidR="008F33CD" w:rsidRPr="001C0826" w:rsidRDefault="008F33CD" w:rsidP="008F262D">
      <w:pPr>
        <w:pStyle w:val="Prrafodelista"/>
        <w:ind w:left="0" w:right="-5"/>
        <w:jc w:val="both"/>
        <w:rPr>
          <w:rFonts w:ascii="Montserrat" w:hAnsi="Montserrat" w:cs="Arial"/>
          <w:b/>
          <w:sz w:val="22"/>
          <w:szCs w:val="22"/>
          <w:lang w:val="es-MX"/>
        </w:rPr>
      </w:pPr>
    </w:p>
    <w:p w:rsidR="008A0687" w:rsidRPr="0099461D" w:rsidRDefault="008A0687" w:rsidP="0099461D">
      <w:pPr>
        <w:pStyle w:val="Prrafodelista"/>
        <w:ind w:left="0" w:right="-5"/>
        <w:jc w:val="both"/>
        <w:rPr>
          <w:rFonts w:ascii="Montserrat" w:hAnsi="Montserrat" w:cs="Arial"/>
          <w:sz w:val="22"/>
          <w:szCs w:val="22"/>
        </w:rPr>
      </w:pPr>
      <w:bookmarkStart w:id="56" w:name="_Toc5278257"/>
      <w:bookmarkStart w:id="57" w:name="_Toc351651733"/>
      <w:bookmarkStart w:id="58" w:name="_Toc423420282"/>
      <w:r w:rsidRPr="00385B22">
        <w:rPr>
          <w:rFonts w:ascii="Montserrat" w:hAnsi="Montserrat" w:cs="Arial"/>
          <w:bCs/>
          <w:iCs/>
          <w:sz w:val="22"/>
          <w:szCs w:val="22"/>
        </w:rPr>
        <w:t xml:space="preserve">El pedido será abierto de conformidad con lo establecido en los artículos 47 de </w:t>
      </w:r>
      <w:r w:rsidRPr="00385B22">
        <w:rPr>
          <w:rFonts w:ascii="Montserrat" w:hAnsi="Montserrat" w:cs="Arial"/>
          <w:b/>
          <w:bCs/>
          <w:iCs/>
          <w:sz w:val="22"/>
          <w:szCs w:val="22"/>
        </w:rPr>
        <w:t>“La Ley”</w:t>
      </w:r>
      <w:r w:rsidRPr="00385B22">
        <w:rPr>
          <w:rFonts w:ascii="Montserrat" w:hAnsi="Montserrat" w:cs="Arial"/>
          <w:bCs/>
          <w:iCs/>
          <w:sz w:val="22"/>
          <w:szCs w:val="22"/>
        </w:rPr>
        <w:t xml:space="preserve"> y 85 del </w:t>
      </w:r>
      <w:r w:rsidRPr="00385B22">
        <w:rPr>
          <w:rFonts w:ascii="Montserrat" w:hAnsi="Montserrat" w:cs="Arial"/>
          <w:b/>
          <w:bCs/>
          <w:iCs/>
          <w:sz w:val="22"/>
          <w:szCs w:val="22"/>
        </w:rPr>
        <w:t>“Reglamento”</w:t>
      </w:r>
      <w:r w:rsidRPr="00385B22">
        <w:rPr>
          <w:rFonts w:ascii="Montserrat" w:hAnsi="Montserrat" w:cs="Arial"/>
          <w:bCs/>
          <w:iCs/>
          <w:sz w:val="22"/>
          <w:szCs w:val="22"/>
        </w:rPr>
        <w:t xml:space="preserve">, </w:t>
      </w:r>
      <w:bookmarkEnd w:id="56"/>
      <w:r>
        <w:rPr>
          <w:rFonts w:ascii="Montserrat" w:hAnsi="Montserrat" w:cs="Arial"/>
          <w:bCs/>
          <w:iCs/>
          <w:sz w:val="22"/>
          <w:szCs w:val="22"/>
        </w:rPr>
        <w:t xml:space="preserve">conforme </w:t>
      </w:r>
      <w:r w:rsidRPr="00A05758">
        <w:rPr>
          <w:rFonts w:ascii="Montserrat" w:hAnsi="Montserrat" w:cs="Arial"/>
          <w:bCs/>
          <w:iCs/>
          <w:sz w:val="22"/>
          <w:szCs w:val="22"/>
        </w:rPr>
        <w:t>a lo establecido</w:t>
      </w:r>
      <w:r w:rsidRPr="00A05758" w:rsidDel="001150F5">
        <w:rPr>
          <w:rFonts w:ascii="Montserrat" w:hAnsi="Montserrat" w:cs="Arial"/>
          <w:bCs/>
          <w:iCs/>
          <w:sz w:val="22"/>
          <w:szCs w:val="22"/>
        </w:rPr>
        <w:t xml:space="preserve"> </w:t>
      </w:r>
      <w:r w:rsidRPr="00A05758">
        <w:rPr>
          <w:rFonts w:ascii="Montserrat" w:hAnsi="Montserrat" w:cs="Arial"/>
          <w:bCs/>
          <w:iCs/>
          <w:sz w:val="22"/>
          <w:szCs w:val="22"/>
        </w:rPr>
        <w:t xml:space="preserve">en los  </w:t>
      </w:r>
      <w:r>
        <w:rPr>
          <w:rFonts w:ascii="Montserrat" w:hAnsi="Montserrat" w:cs="Arial"/>
          <w:b/>
          <w:bCs/>
          <w:iCs/>
          <w:color w:val="000000"/>
          <w:sz w:val="22"/>
          <w:szCs w:val="22"/>
        </w:rPr>
        <w:t xml:space="preserve">ANEXO </w:t>
      </w:r>
      <w:r w:rsidR="003B4DD0">
        <w:rPr>
          <w:rFonts w:ascii="Montserrat" w:hAnsi="Montserrat" w:cs="Arial"/>
          <w:b/>
          <w:bCs/>
          <w:iCs/>
          <w:color w:val="000000"/>
          <w:sz w:val="22"/>
          <w:szCs w:val="22"/>
        </w:rPr>
        <w:t>UNO</w:t>
      </w:r>
      <w:r>
        <w:rPr>
          <w:rFonts w:ascii="Montserrat" w:hAnsi="Montserrat" w:cs="Arial"/>
          <w:b/>
          <w:bCs/>
          <w:iCs/>
          <w:color w:val="000000"/>
          <w:sz w:val="22"/>
          <w:szCs w:val="22"/>
        </w:rPr>
        <w:t xml:space="preserve"> “ESPECIFICACIONES TÉCNICAS”</w:t>
      </w:r>
      <w:r w:rsidRPr="00A05758">
        <w:rPr>
          <w:rFonts w:ascii="Montserrat" w:hAnsi="Montserrat" w:cs="Arial"/>
          <w:b/>
          <w:bCs/>
          <w:iCs/>
          <w:sz w:val="22"/>
          <w:szCs w:val="22"/>
        </w:rPr>
        <w:t xml:space="preserve"> Y </w:t>
      </w:r>
      <w:r>
        <w:rPr>
          <w:rFonts w:ascii="Montserrat" w:hAnsi="Montserrat" w:cs="Arial"/>
          <w:b/>
          <w:bCs/>
          <w:iCs/>
          <w:sz w:val="22"/>
          <w:szCs w:val="22"/>
        </w:rPr>
        <w:t xml:space="preserve">ANEXO </w:t>
      </w:r>
      <w:r w:rsidR="003B4DD0">
        <w:rPr>
          <w:rFonts w:ascii="Montserrat" w:hAnsi="Montserrat" w:cs="Arial"/>
          <w:b/>
          <w:bCs/>
          <w:iCs/>
          <w:sz w:val="22"/>
          <w:szCs w:val="22"/>
        </w:rPr>
        <w:t>DOS</w:t>
      </w:r>
      <w:r>
        <w:rPr>
          <w:rFonts w:ascii="Montserrat" w:hAnsi="Montserrat" w:cs="Arial"/>
          <w:b/>
          <w:bCs/>
          <w:iCs/>
          <w:sz w:val="22"/>
          <w:szCs w:val="22"/>
        </w:rPr>
        <w:t xml:space="preserve"> “PROPUESTA ECONÓMICA”</w:t>
      </w:r>
      <w:r w:rsidRPr="00A05758">
        <w:rPr>
          <w:rFonts w:ascii="Montserrat" w:hAnsi="Montserrat" w:cs="Arial"/>
          <w:b/>
          <w:bCs/>
          <w:iCs/>
          <w:sz w:val="22"/>
          <w:szCs w:val="22"/>
        </w:rPr>
        <w:t>.</w:t>
      </w:r>
    </w:p>
    <w:p w:rsidR="00380669" w:rsidRPr="00FC1120" w:rsidRDefault="00380669" w:rsidP="008F262D">
      <w:pPr>
        <w:pStyle w:val="Prrafodelista"/>
        <w:ind w:left="0" w:right="-5"/>
        <w:jc w:val="both"/>
        <w:rPr>
          <w:rFonts w:ascii="Montserrat" w:hAnsi="Montserrat" w:cs="Arial"/>
          <w:sz w:val="22"/>
          <w:szCs w:val="22"/>
          <w:lang w:val="es-MX"/>
        </w:rPr>
      </w:pPr>
    </w:p>
    <w:p w:rsidR="00745757" w:rsidRPr="00FC1120" w:rsidRDefault="00785ED8" w:rsidP="008F262D">
      <w:pPr>
        <w:pStyle w:val="Prrafodelista"/>
        <w:ind w:left="0" w:right="-5"/>
        <w:jc w:val="both"/>
        <w:outlineLvl w:val="0"/>
        <w:rPr>
          <w:rFonts w:ascii="Montserrat" w:hAnsi="Montserrat" w:cs="Arial"/>
          <w:b/>
          <w:bCs/>
          <w:iCs/>
          <w:sz w:val="22"/>
          <w:szCs w:val="22"/>
          <w:lang w:val="es-MX"/>
        </w:rPr>
      </w:pPr>
      <w:bookmarkStart w:id="59" w:name="_Toc23356182"/>
      <w:r w:rsidRPr="00FC1120">
        <w:rPr>
          <w:rFonts w:ascii="Montserrat" w:hAnsi="Montserrat" w:cs="Arial"/>
          <w:b/>
          <w:bCs/>
          <w:iCs/>
          <w:sz w:val="22"/>
          <w:szCs w:val="22"/>
          <w:lang w:val="es-MX"/>
        </w:rPr>
        <w:t>Apartado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III.</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Forma</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y</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términos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que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regirán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diversos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actos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este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procedimiento</w:t>
      </w:r>
      <w:bookmarkEnd w:id="57"/>
      <w:bookmarkEnd w:id="58"/>
      <w:bookmarkEnd w:id="59"/>
      <w:r w:rsidR="00B432CF" w:rsidRPr="00FC1120">
        <w:rPr>
          <w:rFonts w:ascii="Montserrat" w:hAnsi="Montserrat" w:cs="Arial"/>
          <w:b/>
          <w:bCs/>
          <w:iCs/>
          <w:sz w:val="22"/>
          <w:szCs w:val="22"/>
          <w:lang w:val="es-MX"/>
        </w:rPr>
        <w:t xml:space="preserve"> </w:t>
      </w:r>
    </w:p>
    <w:p w:rsidR="00A06AE6" w:rsidRPr="00FC1120" w:rsidRDefault="00A06AE6" w:rsidP="008F262D">
      <w:pPr>
        <w:pStyle w:val="cetneg"/>
        <w:spacing w:after="0" w:line="240" w:lineRule="auto"/>
        <w:jc w:val="both"/>
        <w:rPr>
          <w:rFonts w:ascii="Montserrat" w:hAnsi="Montserrat" w:cs="Arial"/>
          <w:b w:val="0"/>
          <w:sz w:val="22"/>
          <w:szCs w:val="22"/>
        </w:rPr>
      </w:pPr>
    </w:p>
    <w:p w:rsidR="00206814" w:rsidRPr="00CF0AD7" w:rsidRDefault="00206814" w:rsidP="00206814">
      <w:pPr>
        <w:pStyle w:val="cetneg"/>
        <w:spacing w:after="0" w:line="240" w:lineRule="auto"/>
        <w:jc w:val="both"/>
        <w:rPr>
          <w:rFonts w:ascii="Montserrat" w:hAnsi="Montserrat" w:cs="Arial"/>
          <w:sz w:val="22"/>
          <w:szCs w:val="22"/>
        </w:rPr>
      </w:pPr>
      <w:r w:rsidRPr="00CF0AD7">
        <w:rPr>
          <w:rFonts w:ascii="Montserrat" w:hAnsi="Montserrat" w:cs="Arial"/>
          <w:b w:val="0"/>
          <w:sz w:val="22"/>
          <w:szCs w:val="22"/>
        </w:rPr>
        <w:t>Esta contratación se efectuará de conformidad con lo previsto en el Título Segundo “De Los Procedimientos de Contratación”, Capítulo Tercero “De las Excepciones a la Licitación Pública”</w:t>
      </w:r>
      <w:r w:rsidRPr="00CF0AD7">
        <w:rPr>
          <w:rFonts w:ascii="Montserrat" w:hAnsi="Montserrat" w:cs="Arial"/>
          <w:sz w:val="22"/>
          <w:szCs w:val="22"/>
        </w:rPr>
        <w:t xml:space="preserve"> </w:t>
      </w:r>
      <w:r w:rsidRPr="00CF0AD7">
        <w:rPr>
          <w:rFonts w:ascii="Montserrat" w:hAnsi="Montserrat" w:cs="Arial"/>
          <w:b w:val="0"/>
          <w:sz w:val="22"/>
          <w:szCs w:val="22"/>
        </w:rPr>
        <w:t xml:space="preserve">de </w:t>
      </w:r>
      <w:r w:rsidRPr="00CF0AD7">
        <w:rPr>
          <w:rFonts w:ascii="Montserrat" w:hAnsi="Montserrat" w:cs="Arial"/>
          <w:sz w:val="22"/>
          <w:szCs w:val="22"/>
        </w:rPr>
        <w:t>“La Ley”</w:t>
      </w:r>
      <w:r w:rsidRPr="00CF0AD7">
        <w:rPr>
          <w:rFonts w:ascii="Montserrat" w:hAnsi="Montserrat" w:cs="Arial"/>
          <w:b w:val="0"/>
          <w:sz w:val="22"/>
          <w:szCs w:val="22"/>
        </w:rPr>
        <w:t xml:space="preserve">, y los correlativos aplicables de </w:t>
      </w:r>
      <w:r w:rsidRPr="00CF0AD7">
        <w:rPr>
          <w:rFonts w:ascii="Montserrat" w:hAnsi="Montserrat" w:cs="Arial"/>
          <w:sz w:val="22"/>
          <w:szCs w:val="22"/>
        </w:rPr>
        <w:t>“El Reglamento”.</w:t>
      </w:r>
    </w:p>
    <w:p w:rsidR="00206814" w:rsidRPr="00CF0AD7" w:rsidRDefault="00206814" w:rsidP="00206814">
      <w:pPr>
        <w:pStyle w:val="cetneg"/>
        <w:spacing w:after="0" w:line="240" w:lineRule="auto"/>
        <w:jc w:val="both"/>
        <w:rPr>
          <w:rFonts w:ascii="Montserrat" w:hAnsi="Montserrat" w:cs="Arial"/>
          <w:b w:val="0"/>
          <w:sz w:val="20"/>
        </w:rPr>
      </w:pPr>
    </w:p>
    <w:p w:rsidR="00206814" w:rsidRPr="00CF0AD7" w:rsidRDefault="00206814" w:rsidP="00206814">
      <w:pPr>
        <w:pStyle w:val="Sinespaciado1"/>
        <w:jc w:val="both"/>
        <w:rPr>
          <w:rFonts w:ascii="Montserrat" w:hAnsi="Montserrat"/>
          <w:sz w:val="22"/>
          <w:szCs w:val="22"/>
        </w:rPr>
      </w:pPr>
      <w:r w:rsidRPr="00CF0AD7">
        <w:rPr>
          <w:rFonts w:ascii="Montserrat" w:hAnsi="Montserrat"/>
          <w:sz w:val="22"/>
          <w:szCs w:val="22"/>
        </w:rPr>
        <w:t xml:space="preserve">Para el envío de aclaraciones y proposiciones los licitantes deberán utilizar los medios remotos de comunicación electrónica, conforme al Acuerdo por el que se establecen las disposiciones que se deberán observar para la utilización del sistema electrónico de información pública gubernamental denominado </w:t>
      </w:r>
      <w:r w:rsidRPr="00D73CA8">
        <w:rPr>
          <w:rFonts w:ascii="Montserrat" w:hAnsi="Montserrat"/>
          <w:b/>
          <w:sz w:val="22"/>
          <w:szCs w:val="22"/>
        </w:rPr>
        <w:t>CompraNet</w:t>
      </w:r>
      <w:r w:rsidRPr="00CF0AD7">
        <w:rPr>
          <w:rFonts w:ascii="Montserrat" w:hAnsi="Montserrat"/>
          <w:sz w:val="22"/>
          <w:szCs w:val="22"/>
        </w:rPr>
        <w:t>, publicado en el DOF el 28 de junio de 2011.</w:t>
      </w:r>
    </w:p>
    <w:p w:rsidR="00206814" w:rsidRPr="00CF0AD7" w:rsidRDefault="00206814" w:rsidP="00206814">
      <w:pPr>
        <w:pStyle w:val="Sinespaciado1"/>
        <w:rPr>
          <w:rFonts w:ascii="Montserrat" w:hAnsi="Montserrat"/>
          <w:sz w:val="20"/>
          <w:szCs w:val="20"/>
        </w:rPr>
      </w:pPr>
    </w:p>
    <w:p w:rsidR="00BE78A2" w:rsidRPr="00FC1120" w:rsidRDefault="00206814" w:rsidP="00206814">
      <w:pPr>
        <w:pStyle w:val="cetneg"/>
        <w:spacing w:after="0" w:line="240" w:lineRule="auto"/>
        <w:jc w:val="both"/>
        <w:rPr>
          <w:rFonts w:ascii="Montserrat" w:hAnsi="Montserrat" w:cs="Arial"/>
          <w:b w:val="0"/>
          <w:sz w:val="22"/>
          <w:szCs w:val="22"/>
        </w:rPr>
      </w:pPr>
      <w:r w:rsidRPr="00CF0AD7">
        <w:rPr>
          <w:rFonts w:ascii="Montserrat" w:hAnsi="Montserrat" w:cs="Arial"/>
          <w:b w:val="0"/>
          <w:sz w:val="22"/>
          <w:szCs w:val="22"/>
        </w:rPr>
        <w:t>Para la presentación y firma de proposiciones o, en su caso, de inconformidades a través de CompraNet, los licitantes deberán utilizar la Firma Electrónica Avanzada (FIEL) que emite el Servicio de Administración Tributaria para el cumplimiento de las obligaciones fiscales.</w:t>
      </w:r>
      <w:r>
        <w:rPr>
          <w:rFonts w:ascii="Montserrat" w:hAnsi="Montserrat" w:cs="Arial"/>
          <w:b w:val="0"/>
          <w:sz w:val="22"/>
          <w:szCs w:val="22"/>
        </w:rPr>
        <w:t xml:space="preserve"> </w:t>
      </w:r>
    </w:p>
    <w:p w:rsidR="00BE78A2" w:rsidRPr="00FC1120" w:rsidRDefault="00BE78A2" w:rsidP="008F262D">
      <w:pPr>
        <w:pStyle w:val="cetneg"/>
        <w:spacing w:after="0" w:line="240" w:lineRule="auto"/>
        <w:jc w:val="both"/>
        <w:rPr>
          <w:rFonts w:ascii="Montserrat" w:hAnsi="Montserrat" w:cs="Arial"/>
          <w:b w:val="0"/>
          <w:sz w:val="22"/>
          <w:szCs w:val="22"/>
        </w:rPr>
      </w:pPr>
    </w:p>
    <w:p w:rsidR="00745757" w:rsidRPr="0018361C" w:rsidRDefault="00745757" w:rsidP="001F726C">
      <w:pPr>
        <w:numPr>
          <w:ilvl w:val="1"/>
          <w:numId w:val="117"/>
        </w:numPr>
        <w:ind w:left="709" w:hanging="720"/>
        <w:outlineLvl w:val="0"/>
        <w:rPr>
          <w:rFonts w:ascii="Montserrat" w:hAnsi="Montserrat" w:cs="Arial"/>
          <w:b/>
          <w:bCs/>
          <w:iCs/>
          <w:sz w:val="22"/>
          <w:szCs w:val="22"/>
          <w:lang w:val="es-MX"/>
        </w:rPr>
      </w:pPr>
      <w:bookmarkStart w:id="60" w:name="_Toc351133138"/>
      <w:bookmarkStart w:id="61" w:name="_Toc351133325"/>
      <w:bookmarkStart w:id="62" w:name="_Toc351133467"/>
      <w:bookmarkStart w:id="63" w:name="_Toc351134027"/>
      <w:bookmarkStart w:id="64" w:name="_Toc351138276"/>
      <w:bookmarkStart w:id="65" w:name="_Toc351138332"/>
      <w:bookmarkStart w:id="66" w:name="_Toc351139170"/>
      <w:bookmarkStart w:id="67" w:name="_Toc351485363"/>
      <w:bookmarkStart w:id="68" w:name="_Toc351651734"/>
      <w:bookmarkStart w:id="69" w:name="_Toc354489095"/>
      <w:bookmarkStart w:id="70" w:name="_Toc354489151"/>
      <w:bookmarkStart w:id="71" w:name="_Toc354489365"/>
      <w:bookmarkStart w:id="72" w:name="_Toc351651735"/>
      <w:bookmarkStart w:id="73" w:name="_Toc423420283"/>
      <w:bookmarkStart w:id="74" w:name="_Toc23356183"/>
      <w:bookmarkEnd w:id="60"/>
      <w:bookmarkEnd w:id="61"/>
      <w:bookmarkEnd w:id="62"/>
      <w:bookmarkEnd w:id="63"/>
      <w:bookmarkEnd w:id="64"/>
      <w:bookmarkEnd w:id="65"/>
      <w:bookmarkEnd w:id="66"/>
      <w:bookmarkEnd w:id="67"/>
      <w:bookmarkEnd w:id="68"/>
      <w:bookmarkEnd w:id="69"/>
      <w:bookmarkEnd w:id="70"/>
      <w:bookmarkEnd w:id="71"/>
      <w:r w:rsidRPr="0018361C">
        <w:rPr>
          <w:rFonts w:ascii="Montserrat" w:hAnsi="Montserrat" w:cs="Arial"/>
          <w:b/>
          <w:bCs/>
          <w:iCs/>
          <w:sz w:val="22"/>
          <w:szCs w:val="22"/>
          <w:lang w:val="es-MX"/>
        </w:rPr>
        <w:t>Reducción</w:t>
      </w:r>
      <w:r w:rsidR="00B432CF" w:rsidRPr="0018361C">
        <w:rPr>
          <w:rFonts w:ascii="Montserrat" w:hAnsi="Montserrat" w:cs="Arial"/>
          <w:b/>
          <w:bCs/>
          <w:iCs/>
          <w:sz w:val="22"/>
          <w:szCs w:val="22"/>
          <w:lang w:val="es-MX"/>
        </w:rPr>
        <w:t xml:space="preserve"> </w:t>
      </w:r>
      <w:r w:rsidRPr="0018361C">
        <w:rPr>
          <w:rFonts w:ascii="Montserrat" w:hAnsi="Montserrat" w:cs="Arial"/>
          <w:b/>
          <w:bCs/>
          <w:iCs/>
          <w:sz w:val="22"/>
          <w:szCs w:val="22"/>
          <w:lang w:val="es-MX"/>
        </w:rPr>
        <w:t>de</w:t>
      </w:r>
      <w:r w:rsidR="00B432CF" w:rsidRPr="0018361C">
        <w:rPr>
          <w:rFonts w:ascii="Montserrat" w:hAnsi="Montserrat" w:cs="Arial"/>
          <w:b/>
          <w:bCs/>
          <w:iCs/>
          <w:sz w:val="22"/>
          <w:szCs w:val="22"/>
          <w:lang w:val="es-MX"/>
        </w:rPr>
        <w:t xml:space="preserve"> </w:t>
      </w:r>
      <w:r w:rsidRPr="0018361C">
        <w:rPr>
          <w:rFonts w:ascii="Montserrat" w:hAnsi="Montserrat" w:cs="Arial"/>
          <w:b/>
          <w:bCs/>
          <w:iCs/>
          <w:sz w:val="22"/>
          <w:szCs w:val="22"/>
          <w:lang w:val="es-MX"/>
        </w:rPr>
        <w:t>plazos</w:t>
      </w:r>
      <w:bookmarkEnd w:id="72"/>
      <w:bookmarkEnd w:id="73"/>
      <w:bookmarkEnd w:id="74"/>
    </w:p>
    <w:p w:rsidR="00745757" w:rsidRPr="0018361C" w:rsidRDefault="00745757" w:rsidP="008F262D">
      <w:pPr>
        <w:pStyle w:val="Prrafodelista"/>
        <w:ind w:left="0"/>
        <w:jc w:val="both"/>
        <w:rPr>
          <w:rFonts w:ascii="Montserrat" w:hAnsi="Montserrat" w:cs="Arial"/>
          <w:b/>
          <w:sz w:val="22"/>
          <w:szCs w:val="22"/>
          <w:lang w:val="es-MX"/>
        </w:rPr>
      </w:pPr>
    </w:p>
    <w:p w:rsidR="00AE4707" w:rsidRPr="00FC1120" w:rsidRDefault="00251446" w:rsidP="008F262D">
      <w:pPr>
        <w:pStyle w:val="Prrafodelista"/>
        <w:ind w:left="0"/>
        <w:jc w:val="both"/>
        <w:rPr>
          <w:rFonts w:ascii="Montserrat" w:hAnsi="Montserrat" w:cs="Arial"/>
          <w:sz w:val="22"/>
          <w:szCs w:val="22"/>
          <w:lang w:val="es-MX"/>
        </w:rPr>
      </w:pPr>
      <w:r w:rsidRPr="0018361C">
        <w:rPr>
          <w:rFonts w:ascii="Montserrat" w:hAnsi="Montserrat" w:cs="Arial"/>
          <w:sz w:val="22"/>
          <w:szCs w:val="22"/>
          <w:lang w:val="es-MX"/>
        </w:rPr>
        <w:t>Para</w:t>
      </w:r>
      <w:r w:rsidR="00B432CF" w:rsidRPr="0018361C">
        <w:rPr>
          <w:rFonts w:ascii="Montserrat" w:hAnsi="Montserrat" w:cs="Arial"/>
          <w:sz w:val="22"/>
          <w:szCs w:val="22"/>
          <w:lang w:val="es-MX"/>
        </w:rPr>
        <w:t xml:space="preserve"> </w:t>
      </w:r>
      <w:r w:rsidRPr="0018361C">
        <w:rPr>
          <w:rFonts w:ascii="Montserrat" w:hAnsi="Montserrat" w:cs="Arial"/>
          <w:sz w:val="22"/>
          <w:szCs w:val="22"/>
          <w:lang w:val="es-MX"/>
        </w:rPr>
        <w:t>este</w:t>
      </w:r>
      <w:r w:rsidR="00B432CF" w:rsidRPr="0018361C">
        <w:rPr>
          <w:rFonts w:ascii="Montserrat" w:hAnsi="Montserrat" w:cs="Arial"/>
          <w:sz w:val="22"/>
          <w:szCs w:val="22"/>
          <w:lang w:val="es-MX"/>
        </w:rPr>
        <w:t xml:space="preserve"> </w:t>
      </w:r>
      <w:r w:rsidRPr="0018361C">
        <w:rPr>
          <w:rFonts w:ascii="Montserrat" w:hAnsi="Montserrat" w:cs="Arial"/>
          <w:sz w:val="22"/>
          <w:szCs w:val="22"/>
          <w:lang w:val="es-MX"/>
        </w:rPr>
        <w:t>procedimiento</w:t>
      </w:r>
      <w:r w:rsidR="00B432CF" w:rsidRPr="0018361C">
        <w:rPr>
          <w:rFonts w:ascii="Montserrat" w:hAnsi="Montserrat" w:cs="Arial"/>
          <w:sz w:val="22"/>
          <w:szCs w:val="22"/>
          <w:lang w:val="es-MX"/>
        </w:rPr>
        <w:t xml:space="preserve"> </w:t>
      </w:r>
      <w:r w:rsidR="00BD47EB" w:rsidRPr="0018361C">
        <w:rPr>
          <w:rFonts w:ascii="Montserrat" w:hAnsi="Montserrat" w:cs="Arial"/>
          <w:sz w:val="22"/>
          <w:szCs w:val="22"/>
          <w:lang w:val="es-MX"/>
        </w:rPr>
        <w:t>no</w:t>
      </w:r>
      <w:r w:rsidR="00B432CF" w:rsidRPr="0018361C">
        <w:rPr>
          <w:rFonts w:ascii="Montserrat" w:hAnsi="Montserrat" w:cs="Arial"/>
          <w:sz w:val="22"/>
          <w:szCs w:val="22"/>
          <w:lang w:val="es-MX"/>
        </w:rPr>
        <w:t xml:space="preserve"> </w:t>
      </w:r>
      <w:r w:rsidR="00D8304C" w:rsidRPr="0018361C">
        <w:rPr>
          <w:rFonts w:ascii="Montserrat" w:hAnsi="Montserrat" w:cs="Arial"/>
          <w:sz w:val="22"/>
          <w:szCs w:val="22"/>
          <w:lang w:val="es-MX"/>
        </w:rPr>
        <w:t>aplica</w:t>
      </w:r>
      <w:r w:rsidR="00B432CF" w:rsidRPr="0018361C">
        <w:rPr>
          <w:rFonts w:ascii="Montserrat" w:hAnsi="Montserrat" w:cs="Arial"/>
          <w:sz w:val="22"/>
          <w:szCs w:val="22"/>
          <w:lang w:val="es-MX"/>
        </w:rPr>
        <w:t xml:space="preserve"> </w:t>
      </w:r>
      <w:r w:rsidR="00D8304C" w:rsidRPr="0018361C">
        <w:rPr>
          <w:rFonts w:ascii="Montserrat" w:hAnsi="Montserrat" w:cs="Arial"/>
          <w:sz w:val="22"/>
          <w:szCs w:val="22"/>
          <w:lang w:val="es-MX"/>
        </w:rPr>
        <w:t>reducción</w:t>
      </w:r>
      <w:r w:rsidR="00B432CF" w:rsidRPr="0018361C">
        <w:rPr>
          <w:rFonts w:ascii="Montserrat" w:hAnsi="Montserrat" w:cs="Arial"/>
          <w:sz w:val="22"/>
          <w:szCs w:val="22"/>
          <w:lang w:val="es-MX"/>
        </w:rPr>
        <w:t xml:space="preserve"> </w:t>
      </w:r>
      <w:r w:rsidR="00D8304C" w:rsidRPr="0018361C">
        <w:rPr>
          <w:rFonts w:ascii="Montserrat" w:hAnsi="Montserrat" w:cs="Arial"/>
          <w:sz w:val="22"/>
          <w:szCs w:val="22"/>
          <w:lang w:val="es-MX"/>
        </w:rPr>
        <w:t>de</w:t>
      </w:r>
      <w:r w:rsidR="00B432CF" w:rsidRPr="0018361C">
        <w:rPr>
          <w:rFonts w:ascii="Montserrat" w:hAnsi="Montserrat" w:cs="Arial"/>
          <w:sz w:val="22"/>
          <w:szCs w:val="22"/>
          <w:lang w:val="es-MX"/>
        </w:rPr>
        <w:t xml:space="preserve"> </w:t>
      </w:r>
      <w:r w:rsidR="00D8304C" w:rsidRPr="0018361C">
        <w:rPr>
          <w:rFonts w:ascii="Montserrat" w:hAnsi="Montserrat" w:cs="Arial"/>
          <w:sz w:val="22"/>
          <w:szCs w:val="22"/>
          <w:lang w:val="es-MX"/>
        </w:rPr>
        <w:t>plazos</w:t>
      </w:r>
      <w:r w:rsidR="00A021A1" w:rsidRPr="0018361C">
        <w:rPr>
          <w:rFonts w:ascii="Montserrat" w:hAnsi="Montserrat" w:cs="Arial"/>
          <w:sz w:val="22"/>
          <w:szCs w:val="22"/>
          <w:lang w:val="es-MX"/>
        </w:rPr>
        <w:t>,</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ajustándose</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a</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lo</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establecido</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en</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el</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artículo</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43</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de</w:t>
      </w:r>
      <w:r w:rsidR="00B432CF" w:rsidRPr="0018361C">
        <w:rPr>
          <w:rFonts w:ascii="Montserrat" w:hAnsi="Montserrat" w:cs="Arial"/>
          <w:sz w:val="22"/>
          <w:szCs w:val="22"/>
          <w:lang w:val="es-MX"/>
        </w:rPr>
        <w:t xml:space="preserve"> </w:t>
      </w:r>
      <w:r w:rsidR="006E77D0" w:rsidRPr="0018361C">
        <w:rPr>
          <w:rFonts w:ascii="Montserrat" w:hAnsi="Montserrat" w:cs="Arial"/>
          <w:sz w:val="22"/>
          <w:szCs w:val="22"/>
          <w:lang w:val="es-MX"/>
        </w:rPr>
        <w:t>“</w:t>
      </w:r>
      <w:r w:rsidR="006E77D0" w:rsidRPr="0018361C">
        <w:rPr>
          <w:rFonts w:ascii="Montserrat" w:hAnsi="Montserrat" w:cs="Arial"/>
          <w:b/>
          <w:sz w:val="22"/>
          <w:szCs w:val="22"/>
          <w:lang w:val="es-MX"/>
        </w:rPr>
        <w:t>La</w:t>
      </w:r>
      <w:r w:rsidR="00B432CF" w:rsidRPr="0018361C">
        <w:rPr>
          <w:rFonts w:ascii="Montserrat" w:hAnsi="Montserrat" w:cs="Arial"/>
          <w:b/>
          <w:sz w:val="22"/>
          <w:szCs w:val="22"/>
          <w:lang w:val="es-MX"/>
        </w:rPr>
        <w:t xml:space="preserve"> </w:t>
      </w:r>
      <w:r w:rsidR="006E77D0" w:rsidRPr="0018361C">
        <w:rPr>
          <w:rFonts w:ascii="Montserrat" w:hAnsi="Montserrat" w:cs="Arial"/>
          <w:b/>
          <w:sz w:val="22"/>
          <w:szCs w:val="22"/>
          <w:lang w:val="es-MX"/>
        </w:rPr>
        <w:t>Ley</w:t>
      </w:r>
      <w:r w:rsidR="006E77D0" w:rsidRPr="0018361C">
        <w:rPr>
          <w:rFonts w:ascii="Montserrat" w:hAnsi="Montserrat" w:cs="Arial"/>
          <w:sz w:val="22"/>
          <w:szCs w:val="22"/>
          <w:lang w:val="es-MX"/>
        </w:rPr>
        <w:t>”.</w:t>
      </w:r>
    </w:p>
    <w:p w:rsidR="00AE4707" w:rsidRPr="00FC1120" w:rsidRDefault="00AE4707" w:rsidP="008F262D">
      <w:pPr>
        <w:pStyle w:val="Prrafodelista"/>
        <w:ind w:left="0"/>
        <w:jc w:val="both"/>
        <w:rPr>
          <w:rFonts w:ascii="Montserrat" w:hAnsi="Montserrat" w:cs="Arial"/>
          <w:sz w:val="22"/>
          <w:szCs w:val="22"/>
          <w:lang w:val="es-MX"/>
        </w:rPr>
      </w:pPr>
    </w:p>
    <w:p w:rsidR="00855BF6" w:rsidRPr="00855BF6" w:rsidRDefault="00855BF6" w:rsidP="00855BF6">
      <w:pPr>
        <w:pStyle w:val="Prrafodelista"/>
        <w:numPr>
          <w:ilvl w:val="0"/>
          <w:numId w:val="117"/>
        </w:numPr>
        <w:shd w:val="clear" w:color="auto" w:fill="FFFFFF"/>
        <w:jc w:val="center"/>
        <w:rPr>
          <w:rFonts w:ascii="Montserrat" w:hAnsi="Montserrat" w:cs="Arial"/>
          <w:b/>
          <w:sz w:val="40"/>
          <w:szCs w:val="40"/>
          <w:lang w:val="es-MX"/>
        </w:rPr>
        <w:sectPr w:rsidR="00855BF6" w:rsidRPr="00855BF6" w:rsidSect="003C324D">
          <w:headerReference w:type="default" r:id="rId11"/>
          <w:footerReference w:type="even" r:id="rId12"/>
          <w:footerReference w:type="default" r:id="rId13"/>
          <w:pgSz w:w="12242" w:h="15842" w:code="1"/>
          <w:pgMar w:top="902" w:right="1469" w:bottom="1304" w:left="1304" w:header="709" w:footer="568" w:gutter="0"/>
          <w:cols w:space="708"/>
          <w:docGrid w:linePitch="360"/>
        </w:sectPr>
      </w:pPr>
      <w:bookmarkStart w:id="75" w:name="_Toc351651736"/>
      <w:bookmarkStart w:id="76" w:name="_Toc423420284"/>
      <w:bookmarkStart w:id="77" w:name="_Toc23356184"/>
      <w:r w:rsidRPr="00855BF6">
        <w:rPr>
          <w:rFonts w:ascii="Montserrat" w:hAnsi="Montserrat" w:cs="Arial"/>
          <w:b/>
          <w:sz w:val="40"/>
          <w:szCs w:val="40"/>
          <w:lang w:val="es-MX"/>
        </w:rPr>
        <w:t>SERVICIO DE FUMIGACIÓN  EN LAS INSTALACIONES DE LA SECRETARÍA DE RELACIONES EXTERIORES</w:t>
      </w:r>
    </w:p>
    <w:p w:rsidR="00745757" w:rsidRPr="00FC1120" w:rsidRDefault="00745757" w:rsidP="001F726C">
      <w:pPr>
        <w:numPr>
          <w:ilvl w:val="1"/>
          <w:numId w:val="117"/>
        </w:numPr>
        <w:ind w:left="709" w:hanging="720"/>
        <w:outlineLvl w:val="0"/>
        <w:rPr>
          <w:rFonts w:ascii="Montserrat" w:hAnsi="Montserrat" w:cs="Arial"/>
          <w:b/>
          <w:bCs/>
          <w:iCs/>
          <w:sz w:val="22"/>
          <w:szCs w:val="22"/>
          <w:lang w:val="es-MX"/>
        </w:rPr>
      </w:pPr>
      <w:r w:rsidRPr="00FC1120">
        <w:rPr>
          <w:rFonts w:ascii="Montserrat" w:hAnsi="Montserrat" w:cs="Arial"/>
          <w:b/>
          <w:bCs/>
          <w:iCs/>
          <w:sz w:val="22"/>
          <w:szCs w:val="22"/>
          <w:lang w:val="es-MX"/>
        </w:rPr>
        <w:lastRenderedPageBreak/>
        <w:t>Calendario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eventos</w:t>
      </w:r>
      <w:bookmarkEnd w:id="75"/>
      <w:bookmarkEnd w:id="76"/>
      <w:bookmarkEnd w:id="77"/>
    </w:p>
    <w:p w:rsidR="003F759C" w:rsidRPr="00FC1120" w:rsidRDefault="003F759C" w:rsidP="008F262D">
      <w:pPr>
        <w:ind w:left="-11"/>
        <w:outlineLvl w:val="0"/>
        <w:rPr>
          <w:rFonts w:ascii="Montserrat" w:hAnsi="Montserrat" w:cs="Arial"/>
          <w:b/>
          <w:bCs/>
          <w:iCs/>
          <w:sz w:val="22"/>
          <w:szCs w:val="22"/>
          <w:lang w:val="es-MX"/>
        </w:rPr>
      </w:pP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3255"/>
        <w:gridCol w:w="1601"/>
      </w:tblGrid>
      <w:tr w:rsidR="006E77D0" w:rsidRPr="00FC1120" w:rsidTr="00C37A66">
        <w:tc>
          <w:tcPr>
            <w:tcW w:w="2343" w:type="pct"/>
            <w:shd w:val="clear" w:color="auto" w:fill="D9D9D9" w:themeFill="background1" w:themeFillShade="D9"/>
            <w:vAlign w:val="center"/>
          </w:tcPr>
          <w:p w:rsidR="006E77D0" w:rsidRPr="00FC1120" w:rsidRDefault="006E77D0" w:rsidP="008F262D">
            <w:pPr>
              <w:jc w:val="center"/>
              <w:rPr>
                <w:rFonts w:ascii="Montserrat" w:hAnsi="Montserrat" w:cs="Arial"/>
                <w:b/>
                <w:sz w:val="22"/>
                <w:szCs w:val="22"/>
                <w:lang w:val="es-MX"/>
              </w:rPr>
            </w:pPr>
            <w:r w:rsidRPr="00FC1120">
              <w:rPr>
                <w:rFonts w:ascii="Montserrat" w:hAnsi="Montserrat" w:cs="Arial"/>
                <w:b/>
                <w:sz w:val="22"/>
                <w:szCs w:val="22"/>
                <w:lang w:val="es-MX"/>
              </w:rPr>
              <w:t>Evento</w:t>
            </w:r>
          </w:p>
        </w:tc>
        <w:tc>
          <w:tcPr>
            <w:tcW w:w="1781" w:type="pct"/>
            <w:shd w:val="clear" w:color="auto" w:fill="D9D9D9"/>
            <w:vAlign w:val="center"/>
          </w:tcPr>
          <w:p w:rsidR="006E77D0" w:rsidRPr="00FC1120" w:rsidRDefault="006E77D0" w:rsidP="008F262D">
            <w:pPr>
              <w:jc w:val="center"/>
              <w:rPr>
                <w:rFonts w:ascii="Montserrat" w:hAnsi="Montserrat" w:cs="Arial"/>
                <w:b/>
                <w:sz w:val="22"/>
                <w:szCs w:val="22"/>
                <w:lang w:val="es-MX"/>
              </w:rPr>
            </w:pPr>
            <w:r w:rsidRPr="00FC1120">
              <w:rPr>
                <w:rFonts w:ascii="Montserrat" w:hAnsi="Montserrat" w:cs="Arial"/>
                <w:b/>
                <w:sz w:val="22"/>
                <w:szCs w:val="22"/>
                <w:lang w:val="es-MX"/>
              </w:rPr>
              <w:t>Fecha</w:t>
            </w:r>
          </w:p>
        </w:tc>
        <w:tc>
          <w:tcPr>
            <w:tcW w:w="876" w:type="pct"/>
            <w:shd w:val="clear" w:color="auto" w:fill="D9D9D9"/>
            <w:vAlign w:val="center"/>
          </w:tcPr>
          <w:p w:rsidR="006E77D0" w:rsidRPr="00FC1120" w:rsidRDefault="006E77D0" w:rsidP="008F262D">
            <w:pPr>
              <w:jc w:val="center"/>
              <w:rPr>
                <w:rFonts w:ascii="Montserrat" w:hAnsi="Montserrat" w:cs="Arial"/>
                <w:b/>
                <w:sz w:val="22"/>
                <w:szCs w:val="22"/>
                <w:lang w:val="es-MX"/>
              </w:rPr>
            </w:pPr>
            <w:r w:rsidRPr="00FC1120">
              <w:rPr>
                <w:rFonts w:ascii="Montserrat" w:hAnsi="Montserrat" w:cs="Arial"/>
                <w:b/>
                <w:sz w:val="22"/>
                <w:szCs w:val="22"/>
                <w:lang w:val="es-MX"/>
              </w:rPr>
              <w:t>Hora</w:t>
            </w:r>
          </w:p>
        </w:tc>
      </w:tr>
      <w:tr w:rsidR="006E77D0" w:rsidRPr="00FC1120" w:rsidTr="00C37A66">
        <w:trPr>
          <w:trHeight w:val="314"/>
        </w:trPr>
        <w:tc>
          <w:tcPr>
            <w:tcW w:w="2343" w:type="pct"/>
            <w:shd w:val="clear" w:color="auto" w:fill="auto"/>
            <w:vAlign w:val="center"/>
          </w:tcPr>
          <w:p w:rsidR="006E77D0" w:rsidRPr="00FC1120" w:rsidRDefault="006E77D0" w:rsidP="008F262D">
            <w:pPr>
              <w:rPr>
                <w:rFonts w:ascii="Montserrat" w:hAnsi="Montserrat" w:cs="Arial"/>
                <w:sz w:val="22"/>
                <w:szCs w:val="22"/>
                <w:lang w:val="es-MX"/>
              </w:rPr>
            </w:pPr>
            <w:r w:rsidRPr="00FC1120">
              <w:rPr>
                <w:rFonts w:ascii="Montserrat" w:hAnsi="Montserrat" w:cs="Arial"/>
                <w:sz w:val="22"/>
                <w:szCs w:val="22"/>
                <w:lang w:val="es-MX"/>
              </w:rPr>
              <w:t>Acto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Junta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Aclaraciones</w:t>
            </w:r>
          </w:p>
        </w:tc>
        <w:tc>
          <w:tcPr>
            <w:tcW w:w="1781" w:type="pct"/>
            <w:shd w:val="clear" w:color="auto" w:fill="auto"/>
            <w:vAlign w:val="center"/>
          </w:tcPr>
          <w:p w:rsidR="006E77D0" w:rsidRPr="00FC1120" w:rsidRDefault="003B4DD0" w:rsidP="00D73CA8">
            <w:pPr>
              <w:jc w:val="center"/>
              <w:rPr>
                <w:rFonts w:ascii="Montserrat" w:hAnsi="Montserrat" w:cs="Arial"/>
                <w:b/>
                <w:sz w:val="22"/>
                <w:szCs w:val="22"/>
                <w:lang w:val="es-MX"/>
              </w:rPr>
            </w:pPr>
            <w:r>
              <w:rPr>
                <w:rFonts w:ascii="Montserrat" w:hAnsi="Montserrat" w:cs="Arial"/>
                <w:b/>
                <w:sz w:val="22"/>
                <w:szCs w:val="22"/>
                <w:lang w:val="es-MX"/>
              </w:rPr>
              <w:t>0</w:t>
            </w:r>
            <w:r w:rsidR="00D73CA8">
              <w:rPr>
                <w:rFonts w:ascii="Montserrat" w:hAnsi="Montserrat" w:cs="Arial"/>
                <w:b/>
                <w:sz w:val="22"/>
                <w:szCs w:val="22"/>
                <w:lang w:val="es-MX"/>
              </w:rPr>
              <w:t>5</w:t>
            </w:r>
            <w:r w:rsidR="00D50819" w:rsidRPr="00FC1120">
              <w:rPr>
                <w:rFonts w:ascii="Montserrat" w:hAnsi="Montserrat" w:cs="Arial"/>
                <w:b/>
                <w:sz w:val="22"/>
                <w:szCs w:val="22"/>
                <w:lang w:val="es-MX"/>
              </w:rPr>
              <w:t xml:space="preserve"> de </w:t>
            </w:r>
            <w:r w:rsidR="00D73CA8">
              <w:rPr>
                <w:rFonts w:ascii="Montserrat" w:hAnsi="Montserrat" w:cs="Arial"/>
                <w:b/>
                <w:sz w:val="22"/>
                <w:szCs w:val="22"/>
                <w:lang w:val="es-MX"/>
              </w:rPr>
              <w:t>noviembre</w:t>
            </w:r>
            <w:r w:rsidR="00D50819" w:rsidRPr="00FC1120">
              <w:rPr>
                <w:rFonts w:ascii="Montserrat" w:hAnsi="Montserrat" w:cs="Arial"/>
                <w:b/>
                <w:sz w:val="22"/>
                <w:szCs w:val="22"/>
                <w:lang w:val="es-MX"/>
              </w:rPr>
              <w:t xml:space="preserve"> de 2019</w:t>
            </w:r>
          </w:p>
        </w:tc>
        <w:tc>
          <w:tcPr>
            <w:tcW w:w="876" w:type="pct"/>
            <w:shd w:val="clear" w:color="auto" w:fill="auto"/>
            <w:vAlign w:val="center"/>
          </w:tcPr>
          <w:p w:rsidR="006E77D0" w:rsidRPr="00FC1120" w:rsidRDefault="00D50819" w:rsidP="00D73CA8">
            <w:pPr>
              <w:ind w:left="680" w:hanging="680"/>
              <w:jc w:val="center"/>
              <w:rPr>
                <w:rFonts w:ascii="Montserrat" w:hAnsi="Montserrat" w:cs="Arial"/>
                <w:b/>
                <w:sz w:val="22"/>
                <w:szCs w:val="22"/>
                <w:lang w:val="es-MX"/>
              </w:rPr>
            </w:pPr>
            <w:r>
              <w:rPr>
                <w:rFonts w:ascii="Montserrat" w:hAnsi="Montserrat" w:cs="Arial"/>
                <w:b/>
                <w:sz w:val="22"/>
                <w:szCs w:val="22"/>
                <w:lang w:val="es-MX"/>
              </w:rPr>
              <w:t>1</w:t>
            </w:r>
            <w:r w:rsidR="00D73CA8">
              <w:rPr>
                <w:rFonts w:ascii="Montserrat" w:hAnsi="Montserrat" w:cs="Arial"/>
                <w:b/>
                <w:sz w:val="22"/>
                <w:szCs w:val="22"/>
                <w:lang w:val="es-MX"/>
              </w:rPr>
              <w:t>2</w:t>
            </w:r>
            <w:r w:rsidR="008B4098" w:rsidRPr="00FC1120">
              <w:rPr>
                <w:rFonts w:ascii="Montserrat" w:hAnsi="Montserrat" w:cs="Arial"/>
                <w:b/>
                <w:sz w:val="22"/>
                <w:szCs w:val="22"/>
                <w:lang w:val="es-MX"/>
              </w:rPr>
              <w:t>:</w:t>
            </w:r>
            <w:r w:rsidR="00D73CA8">
              <w:rPr>
                <w:rFonts w:ascii="Montserrat" w:hAnsi="Montserrat" w:cs="Arial"/>
                <w:b/>
                <w:sz w:val="22"/>
                <w:szCs w:val="22"/>
                <w:lang w:val="es-MX"/>
              </w:rPr>
              <w:t>3</w:t>
            </w:r>
            <w:r w:rsidR="00D56635" w:rsidRPr="00FC1120">
              <w:rPr>
                <w:rFonts w:ascii="Montserrat" w:hAnsi="Montserrat" w:cs="Arial"/>
                <w:b/>
                <w:sz w:val="22"/>
                <w:szCs w:val="22"/>
                <w:lang w:val="es-MX"/>
              </w:rPr>
              <w:t>0</w:t>
            </w:r>
            <w:r w:rsidR="00206814">
              <w:rPr>
                <w:rFonts w:ascii="Montserrat" w:hAnsi="Montserrat" w:cs="Arial"/>
                <w:b/>
                <w:sz w:val="22"/>
                <w:szCs w:val="22"/>
                <w:lang w:val="es-MX"/>
              </w:rPr>
              <w:t xml:space="preserve"> Hrs.</w:t>
            </w:r>
          </w:p>
        </w:tc>
      </w:tr>
      <w:tr w:rsidR="00350C20" w:rsidRPr="00FC1120" w:rsidTr="00C37A66">
        <w:trPr>
          <w:trHeight w:val="275"/>
        </w:trPr>
        <w:tc>
          <w:tcPr>
            <w:tcW w:w="2343" w:type="pct"/>
            <w:shd w:val="clear" w:color="auto" w:fill="auto"/>
            <w:vAlign w:val="center"/>
          </w:tcPr>
          <w:p w:rsidR="00350C20" w:rsidRPr="00FC1120" w:rsidRDefault="00350C20" w:rsidP="008F262D">
            <w:pPr>
              <w:rPr>
                <w:rFonts w:ascii="Montserrat" w:hAnsi="Montserrat" w:cs="Arial"/>
                <w:sz w:val="22"/>
                <w:szCs w:val="22"/>
                <w:lang w:val="es-MX"/>
              </w:rPr>
            </w:pPr>
            <w:r w:rsidRPr="00FC1120">
              <w:rPr>
                <w:rFonts w:ascii="Montserrat" w:hAnsi="Montserrat" w:cs="Arial"/>
                <w:sz w:val="22"/>
                <w:szCs w:val="22"/>
                <w:lang w:val="es-MX"/>
              </w:rPr>
              <w:t>Acto de Presentación y Apertura de Proposiciones</w:t>
            </w:r>
          </w:p>
        </w:tc>
        <w:tc>
          <w:tcPr>
            <w:tcW w:w="1781" w:type="pct"/>
            <w:shd w:val="clear" w:color="auto" w:fill="auto"/>
            <w:vAlign w:val="center"/>
          </w:tcPr>
          <w:p w:rsidR="00C71B30" w:rsidRPr="00FC1120" w:rsidRDefault="00D73CA8" w:rsidP="00206814">
            <w:pPr>
              <w:jc w:val="center"/>
              <w:rPr>
                <w:rFonts w:ascii="Montserrat" w:hAnsi="Montserrat" w:cs="Arial"/>
                <w:b/>
                <w:sz w:val="22"/>
                <w:szCs w:val="22"/>
                <w:lang w:val="es-MX"/>
              </w:rPr>
            </w:pPr>
            <w:r>
              <w:rPr>
                <w:rFonts w:ascii="Montserrat" w:hAnsi="Montserrat" w:cs="Arial"/>
                <w:b/>
                <w:sz w:val="22"/>
                <w:szCs w:val="22"/>
                <w:lang w:val="es-MX"/>
              </w:rPr>
              <w:t>07</w:t>
            </w:r>
            <w:r w:rsidR="00D50819">
              <w:rPr>
                <w:rFonts w:ascii="Montserrat" w:hAnsi="Montserrat" w:cs="Arial"/>
                <w:b/>
                <w:sz w:val="22"/>
                <w:szCs w:val="22"/>
                <w:lang w:val="es-MX"/>
              </w:rPr>
              <w:t xml:space="preserve"> de </w:t>
            </w:r>
            <w:r>
              <w:rPr>
                <w:rFonts w:ascii="Montserrat" w:hAnsi="Montserrat" w:cs="Arial"/>
                <w:b/>
                <w:sz w:val="22"/>
                <w:szCs w:val="22"/>
                <w:lang w:val="es-MX"/>
              </w:rPr>
              <w:t>noviembre</w:t>
            </w:r>
            <w:r w:rsidR="00D50819">
              <w:rPr>
                <w:rFonts w:ascii="Montserrat" w:hAnsi="Montserrat" w:cs="Arial"/>
                <w:b/>
                <w:sz w:val="22"/>
                <w:szCs w:val="22"/>
                <w:lang w:val="es-MX"/>
              </w:rPr>
              <w:t xml:space="preserve"> de 2019</w:t>
            </w:r>
          </w:p>
        </w:tc>
        <w:tc>
          <w:tcPr>
            <w:tcW w:w="876" w:type="pct"/>
            <w:shd w:val="clear" w:color="auto" w:fill="auto"/>
            <w:vAlign w:val="center"/>
          </w:tcPr>
          <w:p w:rsidR="00350C20" w:rsidRPr="00FC1120" w:rsidRDefault="00D73CA8" w:rsidP="00D73CA8">
            <w:pPr>
              <w:jc w:val="center"/>
              <w:rPr>
                <w:rFonts w:ascii="Montserrat" w:hAnsi="Montserrat" w:cs="Arial"/>
                <w:b/>
                <w:sz w:val="22"/>
                <w:szCs w:val="22"/>
                <w:lang w:val="es-MX"/>
              </w:rPr>
            </w:pPr>
            <w:r>
              <w:rPr>
                <w:rFonts w:ascii="Montserrat" w:hAnsi="Montserrat" w:cs="Arial"/>
                <w:b/>
                <w:sz w:val="22"/>
                <w:szCs w:val="22"/>
                <w:lang w:val="es-MX"/>
              </w:rPr>
              <w:t>13</w:t>
            </w:r>
            <w:r w:rsidR="008B4098" w:rsidRPr="00FC1120">
              <w:rPr>
                <w:rFonts w:ascii="Montserrat" w:hAnsi="Montserrat" w:cs="Arial"/>
                <w:b/>
                <w:sz w:val="22"/>
                <w:szCs w:val="22"/>
                <w:lang w:val="es-MX"/>
              </w:rPr>
              <w:t>:</w:t>
            </w:r>
            <w:r>
              <w:rPr>
                <w:rFonts w:ascii="Montserrat" w:hAnsi="Montserrat" w:cs="Arial"/>
                <w:b/>
                <w:sz w:val="22"/>
                <w:szCs w:val="22"/>
                <w:lang w:val="es-MX"/>
              </w:rPr>
              <w:t>3</w:t>
            </w:r>
            <w:r w:rsidR="008D4193" w:rsidRPr="00FC1120">
              <w:rPr>
                <w:rFonts w:ascii="Montserrat" w:hAnsi="Montserrat" w:cs="Arial"/>
                <w:b/>
                <w:sz w:val="22"/>
                <w:szCs w:val="22"/>
                <w:lang w:val="es-MX"/>
              </w:rPr>
              <w:t>0</w:t>
            </w:r>
            <w:r w:rsidR="00206814">
              <w:rPr>
                <w:rFonts w:ascii="Montserrat" w:hAnsi="Montserrat" w:cs="Arial"/>
                <w:b/>
                <w:sz w:val="22"/>
                <w:szCs w:val="22"/>
                <w:lang w:val="es-MX"/>
              </w:rPr>
              <w:t xml:space="preserve"> Hrs.</w:t>
            </w:r>
          </w:p>
        </w:tc>
      </w:tr>
      <w:tr w:rsidR="00350C20" w:rsidRPr="00FC1120" w:rsidTr="00C37A66">
        <w:trPr>
          <w:trHeight w:val="266"/>
        </w:trPr>
        <w:tc>
          <w:tcPr>
            <w:tcW w:w="2343" w:type="pct"/>
            <w:shd w:val="clear" w:color="auto" w:fill="auto"/>
            <w:vAlign w:val="center"/>
          </w:tcPr>
          <w:p w:rsidR="005E7866" w:rsidRPr="00FC1120" w:rsidRDefault="00350C20" w:rsidP="008F262D">
            <w:pPr>
              <w:rPr>
                <w:rFonts w:ascii="Montserrat" w:hAnsi="Montserrat" w:cs="Arial"/>
                <w:sz w:val="22"/>
                <w:szCs w:val="22"/>
                <w:lang w:val="es-MX"/>
              </w:rPr>
            </w:pPr>
            <w:r w:rsidRPr="00FC1120">
              <w:rPr>
                <w:rFonts w:ascii="Montserrat" w:hAnsi="Montserrat" w:cs="Arial"/>
                <w:sz w:val="22"/>
                <w:szCs w:val="22"/>
                <w:lang w:val="es-MX"/>
              </w:rPr>
              <w:t>Acto de Fallo</w:t>
            </w:r>
          </w:p>
        </w:tc>
        <w:tc>
          <w:tcPr>
            <w:tcW w:w="1781" w:type="pct"/>
            <w:shd w:val="clear" w:color="auto" w:fill="auto"/>
            <w:vAlign w:val="center"/>
          </w:tcPr>
          <w:p w:rsidR="00350C20" w:rsidRPr="00FC1120" w:rsidRDefault="00D73CA8" w:rsidP="003B4DD0">
            <w:pPr>
              <w:jc w:val="center"/>
              <w:rPr>
                <w:rFonts w:ascii="Montserrat" w:hAnsi="Montserrat" w:cs="Arial"/>
                <w:b/>
                <w:sz w:val="22"/>
                <w:szCs w:val="22"/>
                <w:lang w:val="es-MX"/>
              </w:rPr>
            </w:pPr>
            <w:r>
              <w:rPr>
                <w:rFonts w:ascii="Montserrat" w:hAnsi="Montserrat" w:cs="Arial"/>
                <w:b/>
                <w:sz w:val="22"/>
                <w:szCs w:val="22"/>
                <w:lang w:val="es-MX"/>
              </w:rPr>
              <w:t>08</w:t>
            </w:r>
            <w:r w:rsidR="005D4831" w:rsidRPr="00FC1120">
              <w:rPr>
                <w:rFonts w:ascii="Montserrat" w:hAnsi="Montserrat" w:cs="Arial"/>
                <w:b/>
                <w:sz w:val="22"/>
                <w:szCs w:val="22"/>
                <w:lang w:val="es-MX"/>
              </w:rPr>
              <w:t xml:space="preserve"> </w:t>
            </w:r>
            <w:r w:rsidR="00C71B30" w:rsidRPr="00FC1120">
              <w:rPr>
                <w:rFonts w:ascii="Montserrat" w:hAnsi="Montserrat" w:cs="Arial"/>
                <w:b/>
                <w:sz w:val="22"/>
                <w:szCs w:val="22"/>
                <w:lang w:val="es-MX"/>
              </w:rPr>
              <w:t xml:space="preserve">de </w:t>
            </w:r>
            <w:r>
              <w:rPr>
                <w:rFonts w:ascii="Montserrat" w:hAnsi="Montserrat" w:cs="Arial"/>
                <w:b/>
                <w:sz w:val="22"/>
                <w:szCs w:val="22"/>
                <w:lang w:val="es-MX"/>
              </w:rPr>
              <w:t>noviembre</w:t>
            </w:r>
            <w:r w:rsidR="003B4DD0" w:rsidRPr="00FC1120">
              <w:rPr>
                <w:rFonts w:ascii="Montserrat" w:hAnsi="Montserrat" w:cs="Arial"/>
                <w:b/>
                <w:sz w:val="22"/>
                <w:szCs w:val="22"/>
                <w:lang w:val="es-MX"/>
              </w:rPr>
              <w:t xml:space="preserve"> </w:t>
            </w:r>
            <w:r w:rsidR="00C71B30" w:rsidRPr="00FC1120">
              <w:rPr>
                <w:rFonts w:ascii="Montserrat" w:hAnsi="Montserrat" w:cs="Arial"/>
                <w:b/>
                <w:sz w:val="22"/>
                <w:szCs w:val="22"/>
                <w:lang w:val="es-MX"/>
              </w:rPr>
              <w:t>de 201</w:t>
            </w:r>
            <w:r w:rsidR="00D56635" w:rsidRPr="00FC1120">
              <w:rPr>
                <w:rFonts w:ascii="Montserrat" w:hAnsi="Montserrat" w:cs="Arial"/>
                <w:b/>
                <w:sz w:val="22"/>
                <w:szCs w:val="22"/>
                <w:lang w:val="es-MX"/>
              </w:rPr>
              <w:t>9</w:t>
            </w:r>
          </w:p>
        </w:tc>
        <w:tc>
          <w:tcPr>
            <w:tcW w:w="876" w:type="pct"/>
            <w:shd w:val="clear" w:color="auto" w:fill="auto"/>
            <w:vAlign w:val="center"/>
          </w:tcPr>
          <w:p w:rsidR="00350C20" w:rsidRPr="00FC1120" w:rsidRDefault="00D469A7" w:rsidP="00D73CA8">
            <w:pPr>
              <w:jc w:val="center"/>
              <w:rPr>
                <w:rFonts w:ascii="Montserrat" w:hAnsi="Montserrat" w:cs="Arial"/>
                <w:b/>
                <w:sz w:val="22"/>
                <w:szCs w:val="22"/>
                <w:lang w:val="es-MX"/>
              </w:rPr>
            </w:pPr>
            <w:bookmarkStart w:id="78" w:name="_GoBack"/>
            <w:r>
              <w:rPr>
                <w:rFonts w:ascii="Montserrat" w:hAnsi="Montserrat" w:cs="Arial"/>
                <w:b/>
                <w:sz w:val="22"/>
                <w:szCs w:val="22"/>
                <w:lang w:val="es-MX"/>
              </w:rPr>
              <w:t>1</w:t>
            </w:r>
            <w:r w:rsidR="00D73CA8">
              <w:rPr>
                <w:rFonts w:ascii="Montserrat" w:hAnsi="Montserrat" w:cs="Arial"/>
                <w:b/>
                <w:sz w:val="22"/>
                <w:szCs w:val="22"/>
                <w:lang w:val="es-MX"/>
              </w:rPr>
              <w:t>2</w:t>
            </w:r>
            <w:r w:rsidR="008B4098" w:rsidRPr="00FC1120">
              <w:rPr>
                <w:rFonts w:ascii="Montserrat" w:hAnsi="Montserrat" w:cs="Arial"/>
                <w:b/>
                <w:sz w:val="22"/>
                <w:szCs w:val="22"/>
                <w:lang w:val="es-MX"/>
              </w:rPr>
              <w:t>:</w:t>
            </w:r>
            <w:r w:rsidR="00D73CA8">
              <w:rPr>
                <w:rFonts w:ascii="Montserrat" w:hAnsi="Montserrat" w:cs="Arial"/>
                <w:b/>
                <w:sz w:val="22"/>
                <w:szCs w:val="22"/>
                <w:lang w:val="es-MX"/>
              </w:rPr>
              <w:t>3</w:t>
            </w:r>
            <w:r w:rsidR="008D4193" w:rsidRPr="00FC1120">
              <w:rPr>
                <w:rFonts w:ascii="Montserrat" w:hAnsi="Montserrat" w:cs="Arial"/>
                <w:b/>
                <w:sz w:val="22"/>
                <w:szCs w:val="22"/>
                <w:lang w:val="es-MX"/>
              </w:rPr>
              <w:t>0</w:t>
            </w:r>
            <w:r w:rsidR="00206814">
              <w:rPr>
                <w:rFonts w:ascii="Montserrat" w:hAnsi="Montserrat" w:cs="Arial"/>
                <w:b/>
                <w:sz w:val="22"/>
                <w:szCs w:val="22"/>
                <w:lang w:val="es-MX"/>
              </w:rPr>
              <w:t xml:space="preserve"> Hrs.</w:t>
            </w:r>
            <w:bookmarkEnd w:id="78"/>
          </w:p>
        </w:tc>
      </w:tr>
    </w:tbl>
    <w:p w:rsidR="00D26023" w:rsidRPr="00FC1120" w:rsidRDefault="00D26023" w:rsidP="008F262D">
      <w:pPr>
        <w:ind w:left="-11"/>
        <w:outlineLvl w:val="0"/>
        <w:rPr>
          <w:rFonts w:ascii="Montserrat" w:hAnsi="Montserrat" w:cs="Arial"/>
          <w:b/>
          <w:bCs/>
          <w:iCs/>
          <w:sz w:val="22"/>
          <w:szCs w:val="22"/>
          <w:lang w:val="es-MX"/>
        </w:rPr>
      </w:pPr>
      <w:bookmarkStart w:id="79" w:name="_Toc351651737"/>
      <w:bookmarkStart w:id="80" w:name="_Toc423420285"/>
    </w:p>
    <w:p w:rsidR="006352E9" w:rsidRPr="00FC1120" w:rsidRDefault="006352E9" w:rsidP="008F262D">
      <w:pPr>
        <w:jc w:val="both"/>
        <w:rPr>
          <w:rFonts w:ascii="Montserrat" w:hAnsi="Montserrat" w:cs="Arial"/>
          <w:sz w:val="22"/>
          <w:szCs w:val="22"/>
          <w:lang w:val="es-MX"/>
        </w:rPr>
      </w:pPr>
      <w:r w:rsidRPr="00FC1120">
        <w:rPr>
          <w:rFonts w:ascii="Montserrat" w:hAnsi="Montserrat" w:cs="Arial"/>
          <w:sz w:val="22"/>
          <w:szCs w:val="22"/>
          <w:lang w:val="es-MX"/>
        </w:rPr>
        <w:t xml:space="preserve">Asimismo, se hace del conocimiento de los interesados que los actos del procedimiento de esta </w:t>
      </w:r>
      <w:r w:rsidR="00380669" w:rsidRPr="00FC1120">
        <w:rPr>
          <w:rFonts w:ascii="Montserrat" w:hAnsi="Montserrat" w:cs="Arial"/>
          <w:sz w:val="22"/>
          <w:szCs w:val="22"/>
          <w:lang w:val="es-MX"/>
        </w:rPr>
        <w:t>Invitación</w:t>
      </w:r>
      <w:r w:rsidRPr="00FC1120">
        <w:rPr>
          <w:rFonts w:ascii="Montserrat" w:hAnsi="Montserrat" w:cs="Arial"/>
          <w:sz w:val="22"/>
          <w:szCs w:val="22"/>
          <w:lang w:val="es-MX"/>
        </w:rPr>
        <w:t>, se llevarán a cabo e</w:t>
      </w:r>
      <w:r w:rsidR="007C61AB" w:rsidRPr="00FC1120">
        <w:rPr>
          <w:rFonts w:ascii="Montserrat" w:hAnsi="Montserrat" w:cs="Arial"/>
          <w:sz w:val="22"/>
          <w:szCs w:val="22"/>
          <w:lang w:val="es-MX"/>
        </w:rPr>
        <w:t xml:space="preserve">n el domicilio de </w:t>
      </w:r>
      <w:r w:rsidR="00555D71" w:rsidRPr="00FC1120">
        <w:rPr>
          <w:rFonts w:ascii="Montserrat" w:hAnsi="Montserrat" w:cs="Arial"/>
          <w:sz w:val="22"/>
          <w:szCs w:val="22"/>
          <w:lang w:val="es-MX"/>
        </w:rPr>
        <w:t>la convocante</w:t>
      </w:r>
      <w:r w:rsidRPr="00FC1120">
        <w:rPr>
          <w:rFonts w:ascii="Montserrat" w:hAnsi="Montserrat" w:cs="Arial"/>
          <w:sz w:val="22"/>
          <w:szCs w:val="22"/>
          <w:lang w:val="es-MX"/>
        </w:rPr>
        <w:t xml:space="preserve"> y, en su caso, podrá asistir cualquier persona en calidad de observador, bajo la condición de registrar su asistencia y abstenerse de intervenir en cualquier forma en los mismos. Una vez iniciado cualquiera de los distintos eventos en que participen los observadores, no se permitirá el ingreso a ningún otro;</w:t>
      </w:r>
      <w:r w:rsidR="00C07C67" w:rsidRPr="00FC1120">
        <w:rPr>
          <w:rFonts w:ascii="Montserrat" w:hAnsi="Montserrat" w:cs="Arial"/>
          <w:sz w:val="22"/>
          <w:szCs w:val="22"/>
          <w:lang w:val="es-MX"/>
        </w:rPr>
        <w:t xml:space="preserve"> </w:t>
      </w:r>
      <w:r w:rsidRPr="00FC1120">
        <w:rPr>
          <w:rFonts w:ascii="Montserrat" w:hAnsi="Montserrat" w:cs="Arial"/>
          <w:sz w:val="22"/>
          <w:szCs w:val="22"/>
          <w:lang w:val="es-MX"/>
        </w:rPr>
        <w:t>de igual forma</w:t>
      </w:r>
      <w:r w:rsidR="00DE7DA9" w:rsidRPr="00FC1120">
        <w:rPr>
          <w:rFonts w:ascii="Montserrat" w:hAnsi="Montserrat" w:cs="Arial"/>
          <w:sz w:val="22"/>
          <w:szCs w:val="22"/>
          <w:lang w:val="es-MX"/>
        </w:rPr>
        <w:t xml:space="preserve">, para la debida conducción del </w:t>
      </w:r>
      <w:r w:rsidRPr="00FC1120">
        <w:rPr>
          <w:rFonts w:ascii="Montserrat" w:hAnsi="Montserrat" w:cs="Arial"/>
          <w:sz w:val="22"/>
          <w:szCs w:val="22"/>
          <w:lang w:val="es-MX"/>
        </w:rPr>
        <w:t xml:space="preserve">proceso se les informa que no podrán hacer uso de cualquier dispositivo electrónico o de comunicación durante los mismos, por lo que se les conmina a que den estricto cumplimiento a este punto. Asimismo, si los observadores que se encuentren presentes en el recinto donde se desarrollen los eventos deciden abandonarlo, no se les permitirá nuevamente el acceso. </w:t>
      </w:r>
    </w:p>
    <w:p w:rsidR="000172A9" w:rsidRPr="00FC1120" w:rsidRDefault="000172A9" w:rsidP="008F262D">
      <w:pPr>
        <w:jc w:val="both"/>
        <w:rPr>
          <w:rFonts w:ascii="Montserrat" w:hAnsi="Montserrat" w:cs="Arial"/>
          <w:sz w:val="22"/>
          <w:szCs w:val="22"/>
          <w:lang w:val="es-MX"/>
        </w:rPr>
      </w:pPr>
    </w:p>
    <w:p w:rsidR="00745757" w:rsidRPr="00FC1120" w:rsidRDefault="00745757" w:rsidP="001F726C">
      <w:pPr>
        <w:numPr>
          <w:ilvl w:val="1"/>
          <w:numId w:val="117"/>
        </w:numPr>
        <w:ind w:left="709" w:hanging="720"/>
        <w:outlineLvl w:val="0"/>
        <w:rPr>
          <w:rFonts w:ascii="Montserrat" w:hAnsi="Montserrat" w:cs="Arial"/>
          <w:b/>
          <w:bCs/>
          <w:iCs/>
          <w:sz w:val="22"/>
          <w:szCs w:val="22"/>
          <w:lang w:val="es-MX"/>
        </w:rPr>
      </w:pPr>
      <w:bookmarkStart w:id="81" w:name="_Toc23356185"/>
      <w:r w:rsidRPr="00FC1120">
        <w:rPr>
          <w:rFonts w:ascii="Montserrat" w:hAnsi="Montserrat" w:cs="Arial"/>
          <w:b/>
          <w:bCs/>
          <w:iCs/>
          <w:sz w:val="22"/>
          <w:szCs w:val="22"/>
          <w:lang w:val="es-MX"/>
        </w:rPr>
        <w:t>Lugar</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en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donde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se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llevarán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a</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cabo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actos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la</w:t>
      </w:r>
      <w:r w:rsidR="00B432CF" w:rsidRPr="00FC1120">
        <w:rPr>
          <w:rFonts w:ascii="Montserrat" w:hAnsi="Montserrat" w:cs="Arial"/>
          <w:b/>
          <w:bCs/>
          <w:iCs/>
          <w:sz w:val="22"/>
          <w:szCs w:val="22"/>
          <w:lang w:val="es-MX"/>
        </w:rPr>
        <w:t xml:space="preserve"> </w:t>
      </w:r>
      <w:bookmarkEnd w:id="79"/>
      <w:bookmarkEnd w:id="80"/>
      <w:r w:rsidR="00F306EF" w:rsidRPr="00FC1120">
        <w:rPr>
          <w:rFonts w:ascii="Montserrat" w:hAnsi="Montserrat" w:cs="Arial"/>
          <w:b/>
          <w:bCs/>
          <w:iCs/>
          <w:sz w:val="22"/>
          <w:szCs w:val="22"/>
          <w:lang w:val="es-MX"/>
        </w:rPr>
        <w:t>Invi</w:t>
      </w:r>
      <w:r w:rsidR="00FF3621" w:rsidRPr="00FC1120">
        <w:rPr>
          <w:rFonts w:ascii="Montserrat" w:hAnsi="Montserrat" w:cs="Arial"/>
          <w:b/>
          <w:bCs/>
          <w:iCs/>
          <w:sz w:val="22"/>
          <w:szCs w:val="22"/>
          <w:lang w:val="es-MX"/>
        </w:rPr>
        <w:t>tación</w:t>
      </w:r>
      <w:bookmarkEnd w:id="81"/>
    </w:p>
    <w:p w:rsidR="00745757" w:rsidRPr="00FC1120" w:rsidRDefault="00745757" w:rsidP="008F262D">
      <w:pPr>
        <w:pStyle w:val="Prrafodelista"/>
        <w:autoSpaceDE w:val="0"/>
        <w:autoSpaceDN w:val="0"/>
        <w:adjustRightInd w:val="0"/>
        <w:ind w:left="0"/>
        <w:jc w:val="both"/>
        <w:rPr>
          <w:rFonts w:ascii="Montserrat" w:hAnsi="Montserrat" w:cs="Arial"/>
          <w:b/>
          <w:sz w:val="22"/>
          <w:szCs w:val="22"/>
          <w:lang w:val="es-MX"/>
        </w:rPr>
      </w:pPr>
    </w:p>
    <w:p w:rsidR="00206814" w:rsidRPr="00CF0AD7" w:rsidRDefault="00206814" w:rsidP="00206814">
      <w:pPr>
        <w:pStyle w:val="Prrafodelista"/>
        <w:autoSpaceDE w:val="0"/>
        <w:autoSpaceDN w:val="0"/>
        <w:adjustRightInd w:val="0"/>
        <w:ind w:left="0"/>
        <w:jc w:val="both"/>
        <w:rPr>
          <w:rFonts w:ascii="Montserrat" w:hAnsi="Montserrat" w:cs="Arial"/>
          <w:sz w:val="22"/>
          <w:szCs w:val="22"/>
          <w:lang w:val="es-MX"/>
        </w:rPr>
      </w:pPr>
      <w:r w:rsidRPr="00CF0AD7">
        <w:rPr>
          <w:rFonts w:ascii="Montserrat" w:hAnsi="Montserrat" w:cs="Arial"/>
          <w:sz w:val="22"/>
          <w:szCs w:val="22"/>
          <w:lang w:val="es-MX"/>
        </w:rPr>
        <w:t xml:space="preserve">Todos los actos son públicos y se llevarán a cabo en la Sala “Antonio Gómez Robledo”, Piso 3 del edificio Tlatelolco de </w:t>
      </w:r>
      <w:r w:rsidRPr="00CF0AD7">
        <w:rPr>
          <w:rFonts w:ascii="Montserrat" w:hAnsi="Montserrat" w:cs="Arial"/>
          <w:b/>
          <w:sz w:val="22"/>
          <w:szCs w:val="22"/>
          <w:lang w:val="es-MX"/>
        </w:rPr>
        <w:t>“La Secretaría”</w:t>
      </w:r>
      <w:r w:rsidRPr="00CF0AD7">
        <w:rPr>
          <w:rFonts w:ascii="Montserrat" w:hAnsi="Montserrat" w:cs="Arial"/>
          <w:sz w:val="22"/>
          <w:szCs w:val="22"/>
          <w:lang w:val="es-MX"/>
        </w:rPr>
        <w:t>, ubicada en Plaza Juárez, Número 20, Colonia Centro, Alcaldía Cuauhtémoc, C.P. 06010, Ciudad de México, en las fechas antes señaladas; sin embargo, los licitantes interesados en participar en esta Invitación solamente lo harán de forma electrónica, a través de CompraNet.</w:t>
      </w:r>
    </w:p>
    <w:p w:rsidR="00206814" w:rsidRPr="00CF0AD7" w:rsidRDefault="00206814" w:rsidP="00206814">
      <w:pPr>
        <w:pStyle w:val="Prrafodelista"/>
        <w:autoSpaceDE w:val="0"/>
        <w:autoSpaceDN w:val="0"/>
        <w:adjustRightInd w:val="0"/>
        <w:ind w:left="0"/>
        <w:jc w:val="both"/>
        <w:rPr>
          <w:rFonts w:ascii="Montserrat" w:hAnsi="Montserrat" w:cs="Arial"/>
          <w:sz w:val="20"/>
          <w:szCs w:val="20"/>
          <w:lang w:val="es-MX"/>
        </w:rPr>
      </w:pPr>
    </w:p>
    <w:p w:rsidR="00206814" w:rsidRPr="00CF0AD7" w:rsidRDefault="00206814" w:rsidP="00206814">
      <w:pPr>
        <w:pStyle w:val="Prrafodelista"/>
        <w:autoSpaceDE w:val="0"/>
        <w:autoSpaceDN w:val="0"/>
        <w:adjustRightInd w:val="0"/>
        <w:ind w:left="0"/>
        <w:jc w:val="both"/>
        <w:rPr>
          <w:rFonts w:ascii="Montserrat" w:hAnsi="Montserrat" w:cs="Arial"/>
          <w:sz w:val="22"/>
          <w:szCs w:val="22"/>
          <w:lang w:val="es-MX"/>
        </w:rPr>
      </w:pPr>
      <w:r w:rsidRPr="00CF0AD7">
        <w:rPr>
          <w:rFonts w:ascii="Montserrat" w:hAnsi="Montserrat" w:cs="Arial"/>
          <w:sz w:val="22"/>
          <w:szCs w:val="22"/>
          <w:lang w:val="es-MX"/>
        </w:rPr>
        <w:t>En caso de no estar disponible la sala, se dará aviso a los licitantes a través del sistema CompraNet y a los servidores públicos, mediante correo electrónico.</w:t>
      </w:r>
    </w:p>
    <w:p w:rsidR="00E348FE" w:rsidRPr="00FC1120" w:rsidRDefault="00E348FE" w:rsidP="008F262D">
      <w:pPr>
        <w:pStyle w:val="Prrafodelista"/>
        <w:autoSpaceDE w:val="0"/>
        <w:autoSpaceDN w:val="0"/>
        <w:adjustRightInd w:val="0"/>
        <w:ind w:left="0"/>
        <w:jc w:val="both"/>
        <w:rPr>
          <w:rFonts w:ascii="Montserrat" w:hAnsi="Montserrat" w:cs="Arial"/>
          <w:sz w:val="22"/>
          <w:szCs w:val="22"/>
          <w:lang w:val="es-MX"/>
        </w:rPr>
      </w:pPr>
    </w:p>
    <w:p w:rsidR="00745757" w:rsidRPr="00FC1120" w:rsidRDefault="00745757" w:rsidP="001F726C">
      <w:pPr>
        <w:numPr>
          <w:ilvl w:val="1"/>
          <w:numId w:val="117"/>
        </w:numPr>
        <w:ind w:left="709" w:hanging="720"/>
        <w:outlineLvl w:val="0"/>
        <w:rPr>
          <w:rFonts w:ascii="Montserrat" w:hAnsi="Montserrat" w:cs="Arial"/>
          <w:b/>
          <w:bCs/>
          <w:iCs/>
          <w:sz w:val="22"/>
          <w:szCs w:val="22"/>
          <w:lang w:val="es-MX"/>
        </w:rPr>
      </w:pPr>
      <w:bookmarkStart w:id="82" w:name="_Toc258432389"/>
      <w:bookmarkStart w:id="83" w:name="_Toc279497379"/>
      <w:bookmarkStart w:id="84" w:name="_Toc343110308"/>
      <w:bookmarkStart w:id="85" w:name="_Toc351651738"/>
      <w:bookmarkStart w:id="86" w:name="_Toc423420286"/>
      <w:bookmarkStart w:id="87" w:name="_Toc23356186"/>
      <w:r w:rsidRPr="00FC1120">
        <w:rPr>
          <w:rFonts w:ascii="Montserrat" w:hAnsi="Montserrat" w:cs="Arial"/>
          <w:b/>
          <w:bCs/>
          <w:iCs/>
          <w:sz w:val="22"/>
          <w:szCs w:val="22"/>
          <w:lang w:val="es-MX"/>
        </w:rPr>
        <w:t>Actos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la</w:t>
      </w:r>
      <w:r w:rsidR="00B432CF" w:rsidRPr="00FC1120">
        <w:rPr>
          <w:rFonts w:ascii="Montserrat" w:hAnsi="Montserrat" w:cs="Arial"/>
          <w:b/>
          <w:bCs/>
          <w:iCs/>
          <w:sz w:val="22"/>
          <w:szCs w:val="22"/>
          <w:lang w:val="es-MX"/>
        </w:rPr>
        <w:t xml:space="preserve"> </w:t>
      </w:r>
      <w:bookmarkEnd w:id="82"/>
      <w:bookmarkEnd w:id="83"/>
      <w:bookmarkEnd w:id="84"/>
      <w:bookmarkEnd w:id="85"/>
      <w:bookmarkEnd w:id="86"/>
      <w:r w:rsidR="00F306EF" w:rsidRPr="00FC1120">
        <w:rPr>
          <w:rFonts w:ascii="Montserrat" w:hAnsi="Montserrat" w:cs="Arial"/>
          <w:b/>
          <w:bCs/>
          <w:iCs/>
          <w:sz w:val="22"/>
          <w:szCs w:val="22"/>
          <w:lang w:val="es-MX"/>
        </w:rPr>
        <w:t>Invi</w:t>
      </w:r>
      <w:r w:rsidR="00FF3621" w:rsidRPr="00FC1120">
        <w:rPr>
          <w:rFonts w:ascii="Montserrat" w:hAnsi="Montserrat" w:cs="Arial"/>
          <w:b/>
          <w:bCs/>
          <w:iCs/>
          <w:sz w:val="22"/>
          <w:szCs w:val="22"/>
          <w:lang w:val="es-MX"/>
        </w:rPr>
        <w:t>tación</w:t>
      </w:r>
      <w:bookmarkEnd w:id="87"/>
    </w:p>
    <w:p w:rsidR="00745757" w:rsidRPr="00FC1120" w:rsidRDefault="00745757" w:rsidP="008F262D">
      <w:pPr>
        <w:jc w:val="both"/>
        <w:rPr>
          <w:rFonts w:ascii="Montserrat" w:hAnsi="Montserrat" w:cs="Arial"/>
          <w:sz w:val="22"/>
          <w:szCs w:val="22"/>
          <w:lang w:val="es-MX"/>
        </w:rPr>
      </w:pPr>
    </w:p>
    <w:p w:rsidR="00206814" w:rsidRPr="00CF0AD7" w:rsidRDefault="00206814" w:rsidP="00206814">
      <w:pPr>
        <w:jc w:val="both"/>
        <w:rPr>
          <w:rFonts w:ascii="Montserrat" w:hAnsi="Montserrat" w:cs="Arial"/>
          <w:sz w:val="22"/>
          <w:szCs w:val="22"/>
          <w:lang w:val="es-MX"/>
        </w:rPr>
      </w:pPr>
      <w:r w:rsidRPr="00CF0AD7">
        <w:rPr>
          <w:rFonts w:ascii="Montserrat" w:hAnsi="Montserrat" w:cs="Arial"/>
          <w:sz w:val="22"/>
          <w:szCs w:val="22"/>
          <w:lang w:val="es-MX"/>
        </w:rPr>
        <w:t xml:space="preserve">Los actos que forman parte de este procedimiento, se realizarán puntualmente el día y hora señalada en el punto </w:t>
      </w:r>
      <w:r w:rsidRPr="00CF0AD7">
        <w:rPr>
          <w:rFonts w:ascii="Montserrat" w:hAnsi="Montserrat" w:cs="Arial"/>
          <w:b/>
          <w:sz w:val="22"/>
          <w:szCs w:val="22"/>
          <w:lang w:val="es-MX"/>
        </w:rPr>
        <w:t xml:space="preserve">3.2 </w:t>
      </w:r>
      <w:r w:rsidRPr="00CF0AD7">
        <w:rPr>
          <w:rFonts w:ascii="Montserrat" w:hAnsi="Montserrat" w:cs="Arial"/>
          <w:sz w:val="22"/>
          <w:szCs w:val="22"/>
          <w:lang w:val="es-MX"/>
        </w:rPr>
        <w:t>de la presente Convocatoria, levantándose en cada uno de ellos acta circunstanciada, las cuales serán firmadas por los servidores públicos que asistan a dichos actos, sin que la falta de firma de alguno de ellos reste validez o efectos a las mismas.</w:t>
      </w:r>
    </w:p>
    <w:p w:rsidR="00206814" w:rsidRPr="00CF0AD7" w:rsidRDefault="00206814" w:rsidP="00206814">
      <w:pPr>
        <w:jc w:val="both"/>
        <w:rPr>
          <w:rFonts w:ascii="Montserrat" w:hAnsi="Montserrat" w:cs="Arial"/>
          <w:sz w:val="20"/>
          <w:szCs w:val="20"/>
          <w:lang w:val="es-MX"/>
        </w:rPr>
      </w:pPr>
    </w:p>
    <w:p w:rsidR="00206814" w:rsidRPr="00CF0AD7" w:rsidRDefault="00206814" w:rsidP="00206814">
      <w:pPr>
        <w:jc w:val="both"/>
        <w:rPr>
          <w:rFonts w:ascii="Montserrat" w:hAnsi="Montserrat" w:cs="Arial"/>
          <w:sz w:val="22"/>
          <w:szCs w:val="22"/>
          <w:lang w:val="es-MX"/>
        </w:rPr>
      </w:pPr>
      <w:r w:rsidRPr="00CF0AD7">
        <w:rPr>
          <w:rFonts w:ascii="Montserrat" w:hAnsi="Montserrat" w:cs="Arial"/>
          <w:sz w:val="22"/>
          <w:szCs w:val="22"/>
          <w:lang w:val="es-MX"/>
        </w:rPr>
        <w:t xml:space="preserve">Esta Invitación será en tres actos de acuerdo a lo siguiente: </w:t>
      </w:r>
    </w:p>
    <w:p w:rsidR="00745757" w:rsidRPr="00FC1120" w:rsidRDefault="00745757" w:rsidP="008F262D">
      <w:pPr>
        <w:jc w:val="both"/>
        <w:rPr>
          <w:rFonts w:ascii="Montserrat" w:hAnsi="Montserrat" w:cs="Arial"/>
          <w:sz w:val="22"/>
          <w:szCs w:val="22"/>
          <w:lang w:val="es-MX"/>
        </w:rPr>
      </w:pPr>
    </w:p>
    <w:p w:rsidR="00C837EA" w:rsidRPr="00FC1120" w:rsidRDefault="00745757" w:rsidP="001F726C">
      <w:pPr>
        <w:numPr>
          <w:ilvl w:val="2"/>
          <w:numId w:val="117"/>
        </w:numPr>
        <w:ind w:left="0" w:firstLine="0"/>
        <w:outlineLvl w:val="0"/>
        <w:rPr>
          <w:rFonts w:ascii="Montserrat" w:hAnsi="Montserrat" w:cs="Arial"/>
          <w:b/>
          <w:bCs/>
          <w:iCs/>
          <w:sz w:val="22"/>
          <w:szCs w:val="22"/>
          <w:lang w:val="es-MX"/>
        </w:rPr>
      </w:pPr>
      <w:bookmarkStart w:id="88" w:name="_Toc23356187"/>
      <w:bookmarkStart w:id="89" w:name="_Toc419122245"/>
      <w:bookmarkStart w:id="90" w:name="_Toc419124235"/>
      <w:bookmarkStart w:id="91" w:name="_Toc419127171"/>
      <w:bookmarkStart w:id="92" w:name="_Toc419197588"/>
      <w:bookmarkStart w:id="93" w:name="_Toc419198171"/>
      <w:bookmarkStart w:id="94" w:name="_Toc419199608"/>
      <w:bookmarkStart w:id="95" w:name="_Toc419203789"/>
      <w:bookmarkStart w:id="96" w:name="_Toc419203944"/>
      <w:bookmarkStart w:id="97" w:name="_Toc258432392"/>
      <w:bookmarkStart w:id="98" w:name="_Toc279497381"/>
      <w:bookmarkStart w:id="99" w:name="_Toc343110310"/>
      <w:bookmarkStart w:id="100" w:name="_Toc351651739"/>
      <w:bookmarkStart w:id="101" w:name="_Toc423420287"/>
      <w:r w:rsidRPr="00FC1120">
        <w:rPr>
          <w:rFonts w:ascii="Montserrat" w:hAnsi="Montserrat" w:cs="Arial"/>
          <w:b/>
          <w:bCs/>
          <w:iCs/>
          <w:sz w:val="22"/>
          <w:szCs w:val="22"/>
          <w:lang w:val="es-MX"/>
        </w:rPr>
        <w:t>Acto</w:t>
      </w:r>
      <w:r w:rsidR="00B432CF" w:rsidRPr="00FC1120">
        <w:rPr>
          <w:rFonts w:ascii="Montserrat" w:hAnsi="Montserrat" w:cs="Arial"/>
          <w:b/>
          <w:bCs/>
          <w:iCs/>
          <w:sz w:val="22"/>
          <w:szCs w:val="22"/>
          <w:lang w:val="es-MX"/>
        </w:rPr>
        <w:t xml:space="preserve"> </w:t>
      </w:r>
      <w:r w:rsidR="00C837EA"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00C837EA" w:rsidRPr="00FC1120">
        <w:rPr>
          <w:rFonts w:ascii="Montserrat" w:hAnsi="Montserrat" w:cs="Arial"/>
          <w:b/>
          <w:bCs/>
          <w:iCs/>
          <w:sz w:val="22"/>
          <w:szCs w:val="22"/>
          <w:lang w:val="es-MX"/>
        </w:rPr>
        <w:t>Junta</w:t>
      </w:r>
      <w:r w:rsidR="00B432CF" w:rsidRPr="00FC1120">
        <w:rPr>
          <w:rFonts w:ascii="Montserrat" w:hAnsi="Montserrat" w:cs="Arial"/>
          <w:b/>
          <w:bCs/>
          <w:iCs/>
          <w:sz w:val="22"/>
          <w:szCs w:val="22"/>
          <w:lang w:val="es-MX"/>
        </w:rPr>
        <w:t xml:space="preserve"> </w:t>
      </w:r>
      <w:r w:rsidR="00C837EA"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00C837EA" w:rsidRPr="00FC1120">
        <w:rPr>
          <w:rFonts w:ascii="Montserrat" w:hAnsi="Montserrat" w:cs="Arial"/>
          <w:b/>
          <w:bCs/>
          <w:iCs/>
          <w:sz w:val="22"/>
          <w:szCs w:val="22"/>
          <w:lang w:val="es-MX"/>
        </w:rPr>
        <w:t>Aclaraciones</w:t>
      </w:r>
      <w:bookmarkEnd w:id="88"/>
    </w:p>
    <w:p w:rsidR="00C837EA" w:rsidRPr="00FC1120" w:rsidRDefault="00C837EA" w:rsidP="008F262D">
      <w:pPr>
        <w:outlineLvl w:val="0"/>
        <w:rPr>
          <w:rFonts w:ascii="Montserrat" w:hAnsi="Montserrat" w:cs="Arial"/>
          <w:b/>
          <w:bCs/>
          <w:iCs/>
          <w:sz w:val="22"/>
          <w:szCs w:val="22"/>
          <w:lang w:val="es-MX"/>
        </w:rPr>
      </w:pPr>
    </w:p>
    <w:p w:rsidR="00C37A66" w:rsidRPr="00533D00" w:rsidRDefault="00C37A66" w:rsidP="00C37A66">
      <w:pPr>
        <w:jc w:val="both"/>
        <w:rPr>
          <w:rFonts w:ascii="Montserrat" w:hAnsi="Montserrat" w:cs="Arial"/>
          <w:bCs/>
          <w:iCs/>
          <w:color w:val="000000"/>
          <w:sz w:val="22"/>
          <w:szCs w:val="22"/>
          <w:lang w:val="es-MX"/>
        </w:rPr>
      </w:pPr>
      <w:r w:rsidRPr="00533D00">
        <w:rPr>
          <w:rFonts w:ascii="Montserrat" w:hAnsi="Montserrat" w:cs="Arial"/>
          <w:bCs/>
          <w:iCs/>
          <w:color w:val="000000"/>
          <w:sz w:val="22"/>
          <w:szCs w:val="22"/>
          <w:lang w:val="es-MX"/>
        </w:rPr>
        <w:t xml:space="preserve">En este primer Acto y de conformidad con lo establecido en los artículos 33 Bis de </w:t>
      </w:r>
      <w:r w:rsidRPr="00533D00">
        <w:rPr>
          <w:rFonts w:ascii="Montserrat" w:hAnsi="Montserrat" w:cs="Arial"/>
          <w:b/>
          <w:bCs/>
          <w:iCs/>
          <w:color w:val="000000"/>
          <w:sz w:val="22"/>
          <w:szCs w:val="22"/>
          <w:lang w:val="es-MX"/>
        </w:rPr>
        <w:t>“La Ley”</w:t>
      </w:r>
      <w:r w:rsidRPr="00533D00">
        <w:rPr>
          <w:rFonts w:ascii="Montserrat" w:hAnsi="Montserrat" w:cs="Arial"/>
          <w:bCs/>
          <w:iCs/>
          <w:color w:val="000000"/>
          <w:sz w:val="22"/>
          <w:szCs w:val="22"/>
          <w:lang w:val="es-MX"/>
        </w:rPr>
        <w:t xml:space="preserve"> y 45 del </w:t>
      </w:r>
      <w:r w:rsidRPr="00533D00">
        <w:rPr>
          <w:rFonts w:ascii="Montserrat" w:hAnsi="Montserrat" w:cs="Arial"/>
          <w:b/>
          <w:bCs/>
          <w:iCs/>
          <w:color w:val="000000"/>
          <w:sz w:val="22"/>
          <w:szCs w:val="22"/>
          <w:lang w:val="es-MX"/>
        </w:rPr>
        <w:t xml:space="preserve">“Reglamento”, </w:t>
      </w:r>
      <w:r w:rsidRPr="00533D00">
        <w:rPr>
          <w:rFonts w:ascii="Montserrat" w:hAnsi="Montserrat" w:cs="Arial"/>
          <w:bCs/>
          <w:iCs/>
          <w:color w:val="000000"/>
          <w:sz w:val="22"/>
          <w:szCs w:val="22"/>
          <w:lang w:val="es-MX"/>
        </w:rPr>
        <w:t xml:space="preserve">las personas que pretendan solicitar aclaraciones a la </w:t>
      </w:r>
      <w:r w:rsidRPr="00533D00">
        <w:rPr>
          <w:rFonts w:ascii="Montserrat" w:hAnsi="Montserrat" w:cs="Arial"/>
          <w:bCs/>
          <w:iCs/>
          <w:color w:val="000000"/>
          <w:sz w:val="22"/>
          <w:szCs w:val="22"/>
          <w:lang w:val="es-MX"/>
        </w:rPr>
        <w:lastRenderedPageBreak/>
        <w:t xml:space="preserve">Convocatoria, deberán presentar un escrito en formato libre en términos de los numerales citados y del artículo 48 fracción V del citado </w:t>
      </w:r>
      <w:r w:rsidRPr="00533D00">
        <w:rPr>
          <w:rFonts w:ascii="Montserrat" w:hAnsi="Montserrat" w:cs="Arial"/>
          <w:b/>
          <w:bCs/>
          <w:iCs/>
          <w:color w:val="000000"/>
          <w:sz w:val="22"/>
          <w:szCs w:val="22"/>
          <w:lang w:val="es-MX"/>
        </w:rPr>
        <w:t>“Reglamento”</w:t>
      </w:r>
      <w:r w:rsidRPr="00533D00">
        <w:rPr>
          <w:rFonts w:ascii="Montserrat" w:hAnsi="Montserrat" w:cs="Arial"/>
          <w:bCs/>
          <w:iCs/>
          <w:color w:val="000000"/>
          <w:sz w:val="22"/>
          <w:szCs w:val="22"/>
          <w:lang w:val="es-MX"/>
        </w:rPr>
        <w:t>, en el que expresen su interés en participar en la Invitación por sí o por interpósita persona, manifestando en todos los casos los datos generales del interesado y, en su caso, del representante.</w:t>
      </w:r>
    </w:p>
    <w:p w:rsidR="00C37A66" w:rsidRPr="00744044" w:rsidRDefault="00C37A66" w:rsidP="00C37A66">
      <w:pPr>
        <w:jc w:val="both"/>
        <w:rPr>
          <w:rFonts w:ascii="Montserrat" w:hAnsi="Montserrat" w:cs="Arial"/>
          <w:b/>
          <w:bCs/>
          <w:iCs/>
          <w:color w:val="000000"/>
          <w:sz w:val="16"/>
          <w:szCs w:val="16"/>
          <w:lang w:val="es-MX"/>
        </w:rPr>
      </w:pPr>
    </w:p>
    <w:p w:rsidR="00C37A66" w:rsidRPr="00533D00" w:rsidRDefault="00C37A66" w:rsidP="00C37A66">
      <w:pPr>
        <w:jc w:val="both"/>
        <w:rPr>
          <w:rFonts w:ascii="Montserrat" w:hAnsi="Montserrat" w:cs="Arial"/>
          <w:bCs/>
          <w:iCs/>
          <w:color w:val="000000"/>
          <w:sz w:val="22"/>
          <w:szCs w:val="22"/>
          <w:lang w:val="es-MX"/>
        </w:rPr>
      </w:pPr>
      <w:r w:rsidRPr="00533D00">
        <w:rPr>
          <w:rFonts w:ascii="Montserrat" w:hAnsi="Montserrat" w:cs="Arial"/>
          <w:bCs/>
          <w:iCs/>
          <w:color w:val="000000"/>
          <w:sz w:val="22"/>
          <w:szCs w:val="22"/>
          <w:lang w:val="es-MX"/>
        </w:rPr>
        <w:t xml:space="preserve">Tanto el escrito de interés en participar como las solicitudes de aclaraciones a la convocatoria deberán ser enviadas debidamente firmadas por el representante legal, en formato PDF y Word, a través del sistema de mensajes de CompraNet, a más tardar </w:t>
      </w:r>
      <w:r w:rsidRPr="00533D00">
        <w:rPr>
          <w:rFonts w:ascii="Montserrat" w:hAnsi="Montserrat" w:cs="Arial"/>
          <w:b/>
          <w:bCs/>
          <w:iCs/>
          <w:color w:val="000000"/>
          <w:sz w:val="22"/>
          <w:szCs w:val="22"/>
          <w:u w:val="single"/>
          <w:lang w:val="es-MX"/>
        </w:rPr>
        <w:t xml:space="preserve">24 horas antes de la fecha y hora </w:t>
      </w:r>
      <w:r w:rsidRPr="00533D00">
        <w:rPr>
          <w:rFonts w:ascii="Montserrat" w:hAnsi="Montserrat" w:cs="Arial"/>
          <w:bCs/>
          <w:iCs/>
          <w:color w:val="000000"/>
          <w:sz w:val="22"/>
          <w:szCs w:val="22"/>
          <w:lang w:val="es-MX"/>
        </w:rPr>
        <w:t xml:space="preserve">en que se vaya a realizar dicho acto. Las solicitudes de aclaración deberán plantearse de manera concisa y estar directamente vinculadas con los puntos contenidos en la presente convocatoria a la Invitación, indicando el numeral o punto específico con el cual se relaciona. Las solicitudes que no cumplan con los requisitos señalados, podrán ser desechadas por la Convocante. </w:t>
      </w:r>
    </w:p>
    <w:p w:rsidR="00C37A66" w:rsidRPr="00744044" w:rsidRDefault="00C37A66" w:rsidP="00C37A66">
      <w:pPr>
        <w:jc w:val="both"/>
        <w:rPr>
          <w:rFonts w:ascii="Montserrat" w:hAnsi="Montserrat" w:cs="Arial"/>
          <w:bCs/>
          <w:iCs/>
          <w:color w:val="000000"/>
          <w:sz w:val="16"/>
          <w:szCs w:val="16"/>
          <w:lang w:val="es-MX"/>
        </w:rPr>
      </w:pPr>
    </w:p>
    <w:p w:rsidR="00C37A66" w:rsidRPr="00533D00" w:rsidRDefault="00C37A66" w:rsidP="00C37A66">
      <w:pPr>
        <w:jc w:val="both"/>
        <w:rPr>
          <w:rFonts w:ascii="Montserrat" w:hAnsi="Montserrat" w:cs="Arial"/>
          <w:bCs/>
          <w:iCs/>
          <w:color w:val="000000"/>
          <w:sz w:val="22"/>
          <w:szCs w:val="22"/>
          <w:lang w:val="es-MX"/>
        </w:rPr>
      </w:pPr>
      <w:r w:rsidRPr="00533D00">
        <w:rPr>
          <w:rFonts w:ascii="Montserrat" w:hAnsi="Montserrat" w:cs="Arial"/>
          <w:b/>
          <w:bCs/>
          <w:iCs/>
          <w:color w:val="000000"/>
          <w:sz w:val="22"/>
          <w:szCs w:val="22"/>
          <w:lang w:val="es-MX"/>
        </w:rPr>
        <w:t>“La Secretaría”</w:t>
      </w:r>
      <w:r w:rsidRPr="00533D00">
        <w:rPr>
          <w:rFonts w:ascii="Montserrat" w:hAnsi="Montserrat" w:cs="Arial"/>
          <w:bCs/>
          <w:iCs/>
          <w:color w:val="000000"/>
          <w:sz w:val="22"/>
          <w:szCs w:val="22"/>
          <w:lang w:val="es-MX"/>
        </w:rPr>
        <w:t xml:space="preserve"> resolverá en forma clara y precisa las dudas o cuestionamientos que sobre la convocatoria a la Invitación que le formulen los interesados, debiendo constar todo ello, en el acta respectiva que para tal efecto se levante.</w:t>
      </w:r>
    </w:p>
    <w:p w:rsidR="00C37A66" w:rsidRPr="00744044" w:rsidRDefault="00C37A66" w:rsidP="00C37A66">
      <w:pPr>
        <w:jc w:val="both"/>
        <w:rPr>
          <w:rFonts w:ascii="Montserrat" w:hAnsi="Montserrat" w:cs="Arial"/>
          <w:bCs/>
          <w:iCs/>
          <w:color w:val="000000"/>
          <w:sz w:val="16"/>
          <w:szCs w:val="16"/>
          <w:lang w:val="es-MX"/>
        </w:rPr>
      </w:pPr>
    </w:p>
    <w:p w:rsidR="00C37A66" w:rsidRPr="00533D00" w:rsidRDefault="00C37A66" w:rsidP="00C37A66">
      <w:pPr>
        <w:jc w:val="both"/>
        <w:rPr>
          <w:rFonts w:ascii="Montserrat" w:hAnsi="Montserrat" w:cs="Arial"/>
          <w:bCs/>
          <w:iCs/>
          <w:color w:val="000000"/>
          <w:sz w:val="22"/>
          <w:szCs w:val="22"/>
          <w:lang w:val="es-MX"/>
        </w:rPr>
      </w:pPr>
      <w:r w:rsidRPr="00533D00">
        <w:rPr>
          <w:rFonts w:ascii="Montserrat" w:hAnsi="Montserrat" w:cs="Arial"/>
          <w:bCs/>
          <w:iCs/>
          <w:color w:val="000000"/>
          <w:sz w:val="22"/>
          <w:szCs w:val="22"/>
          <w:lang w:val="es-MX"/>
        </w:rPr>
        <w:t xml:space="preserve">Para la recepción y contestación de las solicitudes de aclaración, así como de las preguntas a las respuestas dadas por la convocante, aplicarán las disposiciones previstas en el artículo 46 fracción II del </w:t>
      </w:r>
      <w:r w:rsidRPr="00533D00">
        <w:rPr>
          <w:rFonts w:ascii="Montserrat" w:hAnsi="Montserrat" w:cs="Arial"/>
          <w:b/>
          <w:bCs/>
          <w:iCs/>
          <w:color w:val="000000"/>
          <w:sz w:val="22"/>
          <w:szCs w:val="22"/>
          <w:lang w:val="es-MX"/>
        </w:rPr>
        <w:t>“Reglamento”</w:t>
      </w:r>
      <w:r w:rsidRPr="00533D00">
        <w:rPr>
          <w:rFonts w:ascii="Montserrat" w:hAnsi="Montserrat" w:cs="Arial"/>
          <w:bCs/>
          <w:iCs/>
          <w:color w:val="000000"/>
          <w:sz w:val="22"/>
          <w:szCs w:val="22"/>
          <w:lang w:val="es-MX"/>
        </w:rPr>
        <w:t>:</w:t>
      </w:r>
    </w:p>
    <w:p w:rsidR="00C37A66" w:rsidRPr="00744044" w:rsidRDefault="00C37A66" w:rsidP="00C37A66">
      <w:pPr>
        <w:jc w:val="both"/>
        <w:rPr>
          <w:rFonts w:ascii="Montserrat" w:hAnsi="Montserrat" w:cs="Arial"/>
          <w:bCs/>
          <w:iCs/>
          <w:color w:val="000000"/>
          <w:sz w:val="16"/>
          <w:szCs w:val="16"/>
          <w:lang w:val="es-MX"/>
        </w:rPr>
      </w:pPr>
    </w:p>
    <w:p w:rsidR="00C37A66" w:rsidRPr="00533D00" w:rsidRDefault="00C37A66" w:rsidP="00F22AB4">
      <w:pPr>
        <w:numPr>
          <w:ilvl w:val="0"/>
          <w:numId w:val="150"/>
        </w:numPr>
        <w:ind w:left="0" w:firstLine="0"/>
        <w:jc w:val="both"/>
        <w:rPr>
          <w:rFonts w:ascii="Montserrat" w:hAnsi="Montserrat" w:cs="Arial"/>
          <w:bCs/>
          <w:iCs/>
          <w:color w:val="000000"/>
          <w:sz w:val="22"/>
          <w:szCs w:val="22"/>
          <w:lang w:val="es-MX"/>
        </w:rPr>
      </w:pPr>
      <w:r w:rsidRPr="00533D00">
        <w:rPr>
          <w:rFonts w:ascii="Montserrat" w:hAnsi="Montserrat" w:cs="Arial"/>
          <w:bCs/>
          <w:iCs/>
          <w:color w:val="000000"/>
          <w:sz w:val="22"/>
          <w:szCs w:val="22"/>
          <w:lang w:val="es-MX"/>
        </w:rPr>
        <w:t>La convocante procederá a enviar, a través del sistema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C37A66" w:rsidRPr="00744044" w:rsidRDefault="00C37A66" w:rsidP="00C37A66">
      <w:pPr>
        <w:jc w:val="both"/>
        <w:rPr>
          <w:rFonts w:ascii="Montserrat" w:hAnsi="Montserrat" w:cs="Arial"/>
          <w:bCs/>
          <w:iCs/>
          <w:color w:val="000000"/>
          <w:sz w:val="16"/>
          <w:szCs w:val="16"/>
          <w:lang w:val="es-MX"/>
        </w:rPr>
      </w:pPr>
    </w:p>
    <w:p w:rsidR="00C37A66" w:rsidRPr="00533D00" w:rsidRDefault="00C37A66" w:rsidP="00C37A66">
      <w:pPr>
        <w:jc w:val="both"/>
        <w:rPr>
          <w:rFonts w:ascii="Montserrat" w:hAnsi="Montserrat" w:cs="Arial"/>
          <w:bCs/>
          <w:iCs/>
          <w:color w:val="000000"/>
          <w:sz w:val="22"/>
          <w:szCs w:val="22"/>
          <w:lang w:val="es-MX"/>
        </w:rPr>
      </w:pPr>
      <w:r w:rsidRPr="00533D00">
        <w:rPr>
          <w:rFonts w:ascii="Montserrat" w:hAnsi="Montserrat" w:cs="Arial"/>
          <w:bCs/>
          <w:iCs/>
          <w:color w:val="000000"/>
          <w:sz w:val="22"/>
          <w:szCs w:val="22"/>
          <w:lang w:val="es-MX"/>
        </w:rPr>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C37A66" w:rsidRPr="00744044" w:rsidRDefault="00C37A66" w:rsidP="00C37A66">
      <w:pPr>
        <w:jc w:val="both"/>
        <w:rPr>
          <w:rFonts w:ascii="Montserrat" w:hAnsi="Montserrat" w:cs="Arial"/>
          <w:bCs/>
          <w:iCs/>
          <w:color w:val="000000"/>
          <w:sz w:val="16"/>
          <w:szCs w:val="16"/>
          <w:lang w:val="es-MX"/>
        </w:rPr>
      </w:pPr>
    </w:p>
    <w:p w:rsidR="00C37A66" w:rsidRDefault="00C37A66" w:rsidP="00C37A66">
      <w:pPr>
        <w:jc w:val="both"/>
        <w:rPr>
          <w:rFonts w:ascii="Montserrat" w:hAnsi="Montserrat" w:cs="Arial"/>
          <w:bCs/>
          <w:iCs/>
          <w:color w:val="000000"/>
          <w:sz w:val="22"/>
          <w:szCs w:val="22"/>
          <w:lang w:val="es-MX"/>
        </w:rPr>
      </w:pPr>
      <w:r w:rsidRPr="00533D00">
        <w:rPr>
          <w:rFonts w:ascii="Montserrat" w:hAnsi="Montserrat" w:cs="Arial"/>
          <w:bCs/>
          <w:iCs/>
          <w:color w:val="000000"/>
          <w:sz w:val="22"/>
          <w:szCs w:val="22"/>
          <w:lang w:val="es-MX"/>
        </w:rPr>
        <w:t xml:space="preserve">En cumplimiento a lo establecido en el artículo 33 penúltimo párrafo de </w:t>
      </w:r>
      <w:r w:rsidRPr="00533D00">
        <w:rPr>
          <w:rFonts w:ascii="Montserrat" w:hAnsi="Montserrat" w:cs="Arial"/>
          <w:b/>
          <w:bCs/>
          <w:iCs/>
          <w:color w:val="000000"/>
          <w:sz w:val="22"/>
          <w:szCs w:val="22"/>
          <w:lang w:val="es-MX"/>
        </w:rPr>
        <w:t>“La Ley”</w:t>
      </w:r>
      <w:r w:rsidRPr="00533D00">
        <w:rPr>
          <w:rFonts w:ascii="Montserrat" w:hAnsi="Montserrat" w:cs="Arial"/>
          <w:bCs/>
          <w:iCs/>
          <w:color w:val="000000"/>
          <w:sz w:val="22"/>
          <w:szCs w:val="22"/>
          <w:lang w:val="es-MX"/>
        </w:rPr>
        <w:t xml:space="preserve">, lo asentado en el acta que se derive del acto de junta de aclaraciones, formará parte de la convocatoria a esta Invitación y deberá ser considerada por los licitantes para la elaboración de sus proposiciones, ya que la evaluación de las mismas se realizará incluyendo lo establecido en dicha acta. </w:t>
      </w:r>
    </w:p>
    <w:p w:rsidR="00C37A66" w:rsidRPr="00D265C9" w:rsidRDefault="00C37A66" w:rsidP="00C37A66">
      <w:pPr>
        <w:jc w:val="both"/>
        <w:rPr>
          <w:rFonts w:ascii="Montserrat" w:hAnsi="Montserrat" w:cs="Arial"/>
          <w:bCs/>
          <w:iCs/>
          <w:color w:val="000000"/>
          <w:sz w:val="18"/>
          <w:szCs w:val="18"/>
          <w:lang w:val="es-MX"/>
        </w:rPr>
      </w:pPr>
    </w:p>
    <w:p w:rsidR="00C37A66" w:rsidRDefault="00C37A66" w:rsidP="00C37A66">
      <w:pPr>
        <w:jc w:val="both"/>
        <w:rPr>
          <w:rFonts w:ascii="Montserrat" w:hAnsi="Montserrat" w:cs="Arial"/>
          <w:bCs/>
          <w:iCs/>
          <w:color w:val="000000"/>
          <w:sz w:val="22"/>
          <w:szCs w:val="22"/>
          <w:lang w:val="es-MX"/>
        </w:rPr>
      </w:pPr>
      <w:r w:rsidRPr="00533D00">
        <w:rPr>
          <w:rFonts w:ascii="Montserrat" w:hAnsi="Montserrat" w:cs="Arial"/>
          <w:bCs/>
          <w:iCs/>
          <w:color w:val="000000"/>
          <w:sz w:val="22"/>
          <w:szCs w:val="22"/>
          <w:lang w:val="es-MX"/>
        </w:rPr>
        <w:lastRenderedPageBreak/>
        <w:t xml:space="preserve">Las solicitudes de aclaración que sean enviadas a través del sistema CompraNet con posterioridad al plazo previsto en el artículo 33 bis de </w:t>
      </w:r>
      <w:r w:rsidRPr="00533D00">
        <w:rPr>
          <w:rFonts w:ascii="Montserrat" w:hAnsi="Montserrat" w:cs="Arial"/>
          <w:b/>
          <w:bCs/>
          <w:iCs/>
          <w:color w:val="000000"/>
          <w:sz w:val="22"/>
          <w:szCs w:val="22"/>
          <w:lang w:val="es-MX"/>
        </w:rPr>
        <w:t>“La Ley”</w:t>
      </w:r>
      <w:r w:rsidRPr="00533D00">
        <w:rPr>
          <w:rFonts w:ascii="Montserrat" w:hAnsi="Montserrat" w:cs="Arial"/>
          <w:bCs/>
          <w:iCs/>
          <w:color w:val="000000"/>
          <w:sz w:val="22"/>
          <w:szCs w:val="22"/>
          <w:lang w:val="es-MX"/>
        </w:rPr>
        <w:t xml:space="preserve">, no serán contestadas por la convocante por resultar extemporáneas, debiéndose integrar al expediente respectivo, salvo lo previsto en el artículo 46 fracción VI del </w:t>
      </w:r>
      <w:r w:rsidRPr="00533D00">
        <w:rPr>
          <w:rFonts w:ascii="Montserrat" w:hAnsi="Montserrat" w:cs="Arial"/>
          <w:b/>
          <w:bCs/>
          <w:iCs/>
          <w:color w:val="000000"/>
          <w:sz w:val="22"/>
          <w:szCs w:val="22"/>
          <w:lang w:val="es-MX"/>
        </w:rPr>
        <w:t>“Reglamento”</w:t>
      </w:r>
      <w:r w:rsidRPr="00533D00">
        <w:rPr>
          <w:rFonts w:ascii="Montserrat" w:hAnsi="Montserrat" w:cs="Arial"/>
          <w:bCs/>
          <w:iCs/>
          <w:color w:val="000000"/>
          <w:sz w:val="22"/>
          <w:szCs w:val="22"/>
          <w:lang w:val="es-MX"/>
        </w:rPr>
        <w:t>.</w:t>
      </w:r>
    </w:p>
    <w:p w:rsidR="008D783B" w:rsidRPr="00FC1120" w:rsidRDefault="008D783B" w:rsidP="008F262D">
      <w:pPr>
        <w:jc w:val="both"/>
        <w:rPr>
          <w:rFonts w:ascii="Montserrat" w:hAnsi="Montserrat" w:cs="Arial"/>
          <w:b/>
          <w:sz w:val="22"/>
          <w:szCs w:val="22"/>
          <w:lang w:val="es-MX"/>
        </w:rPr>
      </w:pPr>
    </w:p>
    <w:p w:rsidR="00745757" w:rsidRDefault="00C837EA" w:rsidP="001F726C">
      <w:pPr>
        <w:numPr>
          <w:ilvl w:val="2"/>
          <w:numId w:val="117"/>
        </w:numPr>
        <w:ind w:left="0" w:firstLine="0"/>
        <w:outlineLvl w:val="0"/>
        <w:rPr>
          <w:rFonts w:ascii="Montserrat" w:hAnsi="Montserrat" w:cs="Arial"/>
          <w:b/>
          <w:bCs/>
          <w:iCs/>
          <w:sz w:val="22"/>
          <w:szCs w:val="22"/>
          <w:lang w:val="es-MX"/>
        </w:rPr>
      </w:pPr>
      <w:bookmarkStart w:id="102" w:name="_Toc23356188"/>
      <w:r w:rsidRPr="00FC1120">
        <w:rPr>
          <w:rFonts w:ascii="Montserrat" w:hAnsi="Montserrat" w:cs="Arial"/>
          <w:b/>
          <w:bCs/>
          <w:iCs/>
          <w:sz w:val="22"/>
          <w:szCs w:val="22"/>
          <w:lang w:val="es-MX"/>
        </w:rPr>
        <w:t>Acto</w:t>
      </w:r>
      <w:r w:rsidR="00B432CF" w:rsidRPr="00FC1120">
        <w:rPr>
          <w:rFonts w:ascii="Montserrat" w:hAnsi="Montserrat" w:cs="Arial"/>
          <w:b/>
          <w:bCs/>
          <w:iCs/>
          <w:sz w:val="22"/>
          <w:szCs w:val="22"/>
          <w:lang w:val="es-MX"/>
        </w:rPr>
        <w:t xml:space="preserve"> </w:t>
      </w:r>
      <w:r w:rsidR="00745757"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00745757" w:rsidRPr="00FC1120">
        <w:rPr>
          <w:rFonts w:ascii="Montserrat" w:hAnsi="Montserrat" w:cs="Arial"/>
          <w:b/>
          <w:bCs/>
          <w:iCs/>
          <w:sz w:val="22"/>
          <w:szCs w:val="22"/>
          <w:lang w:val="es-MX"/>
        </w:rPr>
        <w:t>Presentación</w:t>
      </w:r>
      <w:r w:rsidR="00B432CF" w:rsidRPr="00FC1120">
        <w:rPr>
          <w:rFonts w:ascii="Montserrat" w:hAnsi="Montserrat" w:cs="Arial"/>
          <w:b/>
          <w:bCs/>
          <w:iCs/>
          <w:sz w:val="22"/>
          <w:szCs w:val="22"/>
          <w:lang w:val="es-MX"/>
        </w:rPr>
        <w:t xml:space="preserve"> </w:t>
      </w:r>
      <w:r w:rsidR="00745757" w:rsidRPr="00FC1120">
        <w:rPr>
          <w:rFonts w:ascii="Montserrat" w:hAnsi="Montserrat" w:cs="Arial"/>
          <w:b/>
          <w:bCs/>
          <w:iCs/>
          <w:sz w:val="22"/>
          <w:szCs w:val="22"/>
          <w:lang w:val="es-MX"/>
        </w:rPr>
        <w:t>y</w:t>
      </w:r>
      <w:r w:rsidR="00B432CF" w:rsidRPr="00FC1120">
        <w:rPr>
          <w:rFonts w:ascii="Montserrat" w:hAnsi="Montserrat" w:cs="Arial"/>
          <w:b/>
          <w:bCs/>
          <w:iCs/>
          <w:sz w:val="22"/>
          <w:szCs w:val="22"/>
          <w:lang w:val="es-MX"/>
        </w:rPr>
        <w:t xml:space="preserve"> </w:t>
      </w:r>
      <w:r w:rsidR="00745757" w:rsidRPr="00FC1120">
        <w:rPr>
          <w:rFonts w:ascii="Montserrat" w:hAnsi="Montserrat" w:cs="Arial"/>
          <w:b/>
          <w:bCs/>
          <w:iCs/>
          <w:sz w:val="22"/>
          <w:szCs w:val="22"/>
          <w:lang w:val="es-MX"/>
        </w:rPr>
        <w:t>Apertura</w:t>
      </w:r>
      <w:r w:rsidR="00B432CF" w:rsidRPr="00FC1120">
        <w:rPr>
          <w:rFonts w:ascii="Montserrat" w:hAnsi="Montserrat" w:cs="Arial"/>
          <w:b/>
          <w:bCs/>
          <w:iCs/>
          <w:sz w:val="22"/>
          <w:szCs w:val="22"/>
          <w:lang w:val="es-MX"/>
        </w:rPr>
        <w:t xml:space="preserve"> </w:t>
      </w:r>
      <w:r w:rsidR="00745757"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bookmarkEnd w:id="89"/>
      <w:bookmarkEnd w:id="90"/>
      <w:bookmarkEnd w:id="91"/>
      <w:bookmarkEnd w:id="92"/>
      <w:bookmarkEnd w:id="93"/>
      <w:bookmarkEnd w:id="94"/>
      <w:bookmarkEnd w:id="95"/>
      <w:bookmarkEnd w:id="96"/>
      <w:bookmarkEnd w:id="97"/>
      <w:bookmarkEnd w:id="98"/>
      <w:bookmarkEnd w:id="99"/>
      <w:bookmarkEnd w:id="100"/>
      <w:bookmarkEnd w:id="101"/>
      <w:r w:rsidR="008D783B" w:rsidRPr="00FC1120">
        <w:rPr>
          <w:rFonts w:ascii="Montserrat" w:hAnsi="Montserrat" w:cs="Arial"/>
          <w:b/>
          <w:bCs/>
          <w:iCs/>
          <w:sz w:val="22"/>
          <w:szCs w:val="22"/>
          <w:lang w:val="es-MX"/>
        </w:rPr>
        <w:t>Proposiciones</w:t>
      </w:r>
      <w:bookmarkEnd w:id="102"/>
    </w:p>
    <w:p w:rsidR="000936C1" w:rsidRDefault="000936C1" w:rsidP="008F262D">
      <w:pPr>
        <w:jc w:val="both"/>
        <w:rPr>
          <w:rFonts w:ascii="Montserrat" w:hAnsi="Montserrat" w:cs="Arial"/>
          <w:sz w:val="22"/>
          <w:szCs w:val="22"/>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De conformidad con el artículo 35 de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 xml:space="preserve"> el acto se desarrollará conforme a lo siguiente:</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Los licitantes enviarán sus proposiciones en medio electrónico en formato PDF, a través del sistema CompraNet, asimismo de conformidad con lo establecido en el artículo 47 del </w:t>
      </w:r>
      <w:r w:rsidRPr="00533D00">
        <w:rPr>
          <w:rFonts w:ascii="Montserrat" w:hAnsi="Montserrat" w:cs="Arial"/>
          <w:b/>
          <w:color w:val="000000"/>
          <w:sz w:val="22"/>
          <w:szCs w:val="22"/>
          <w:lang w:val="es-MX"/>
        </w:rPr>
        <w:t>“Reglamento”</w:t>
      </w:r>
      <w:r w:rsidRPr="00533D00">
        <w:rPr>
          <w:rFonts w:ascii="Montserrat" w:hAnsi="Montserrat" w:cs="Arial"/>
          <w:color w:val="000000"/>
          <w:sz w:val="22"/>
          <w:szCs w:val="22"/>
          <w:lang w:val="es-MX"/>
        </w:rPr>
        <w:t>, a partir de la hora señalada para el inicio del acto de presentación y apertura de proposiciones, se hará constar las proposiciones recibidas a</w:t>
      </w:r>
      <w:r w:rsidR="005A00AE">
        <w:rPr>
          <w:rFonts w:ascii="Montserrat" w:hAnsi="Montserrat" w:cs="Arial"/>
          <w:color w:val="000000"/>
          <w:sz w:val="22"/>
          <w:szCs w:val="22"/>
          <w:lang w:val="es-MX"/>
        </w:rPr>
        <w:t xml:space="preserve"> través del sistema CompraNet.</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1.- Previo al acto de presentación y apertura de proposiciones, la convocante verificará los avisos de recepción de proposiciones, generados a través del sistema CompraNet. </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2.-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3.- Para dar cumplimiento al numeral 29 del Acuerdo, los licitantes a través de la plataforma, mediante escrito en formato libre, deberán manifestar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4.- Conforme a la Guía técnica para licitantes sobre el uso y manejo de CompraNet, página 65 disponible en el sitio web </w:t>
      </w:r>
      <w:hyperlink r:id="rId14" w:history="1">
        <w:r w:rsidRPr="00533D00">
          <w:rPr>
            <w:rStyle w:val="Hipervnculo"/>
            <w:rFonts w:ascii="Montserrat" w:hAnsi="Montserrat" w:cs="Arial"/>
            <w:color w:val="000000"/>
            <w:sz w:val="22"/>
            <w:szCs w:val="22"/>
            <w:lang w:val="es-MX"/>
          </w:rPr>
          <w:t>www.compranet.gob.mx</w:t>
        </w:r>
      </w:hyperlink>
      <w:r w:rsidRPr="00533D00">
        <w:rPr>
          <w:rFonts w:ascii="Montserrat" w:hAnsi="Montserrat" w:cs="Arial"/>
          <w:color w:val="000000"/>
          <w:sz w:val="22"/>
          <w:szCs w:val="22"/>
          <w:lang w:val="es-MX"/>
        </w:rPr>
        <w:t>, los licitantes podrán enviar sus proposiciones y obtener el acuse de recibo electrónico que emita la SFP a través de CompraNet, hasta un minuto antes del evento de apertura de proposiciones previsto en el</w:t>
      </w:r>
      <w:r w:rsidRPr="00533D00">
        <w:rPr>
          <w:rFonts w:ascii="Montserrat" w:hAnsi="Montserrat" w:cs="Arial"/>
          <w:b/>
          <w:bCs/>
          <w:color w:val="000000"/>
          <w:sz w:val="22"/>
          <w:szCs w:val="22"/>
          <w:lang w:val="es-MX"/>
        </w:rPr>
        <w:t xml:space="preserve"> </w:t>
      </w:r>
      <w:r w:rsidRPr="00533D00">
        <w:rPr>
          <w:rFonts w:ascii="Montserrat" w:hAnsi="Montserrat" w:cs="Arial"/>
          <w:color w:val="000000"/>
          <w:sz w:val="22"/>
          <w:szCs w:val="22"/>
          <w:lang w:val="es-MX"/>
        </w:rPr>
        <w:t>Apartado III. Forma y términos que regirán los diversos actos de este procedimiento, numeral 3.2 de la convocatoria. Una vez alcanzada la fecha y hora de inicio del evento de apertura de proposiciones, el licitante no podrá enviar su proposición o modificación de la misma.</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5.- Una vez recibidas las proposiciones que hayan sido enviadas, se procederá a su apertura, en forma electrónica, haciéndose constar la documentación enviada, sin que ello implique la evaluación de su contenido; por lo que, en el caso de que algún licitante omita la presentación de algún documento o falta de algún requisito, no serán desechadas en ese momento, haciéndose constar en el formato de recepción de los documentos que integran la proposición.</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6.- La convocante rubricará las proposiciones económicas que hayan sido recibidas e integrará al acta una versión impresa de las mismas.</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7.- Se levantará el acta correspondiente que servirá de constancia de la celebración del acto de presentación y apertura de las proposiciones, en la que se harán constar las proposiciones que fueron recibidas en tiempo y forma para su posterior evaluación y el importe de cada una de ellas, así como el lugar, fecha y hora en que se dará a conocer el fallo.</w:t>
      </w:r>
    </w:p>
    <w:p w:rsidR="00C37A66" w:rsidRPr="00744044" w:rsidRDefault="00C37A66" w:rsidP="00C37A66">
      <w:pPr>
        <w:jc w:val="both"/>
        <w:rPr>
          <w:rFonts w:ascii="Montserrat" w:hAnsi="Montserrat" w:cs="Arial"/>
          <w:color w:val="000000"/>
          <w:sz w:val="16"/>
          <w:szCs w:val="16"/>
          <w:lang w:val="es-MX"/>
        </w:rPr>
      </w:pPr>
    </w:p>
    <w:p w:rsidR="00C37A66" w:rsidRDefault="00C37A66" w:rsidP="008F262D">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Al finalizar el acto se difundirá un ejemplar del acta en CompraNet</w:t>
      </w:r>
      <w:r w:rsidR="008A0687">
        <w:rPr>
          <w:rFonts w:ascii="Montserrat" w:hAnsi="Montserrat" w:cs="Arial"/>
          <w:color w:val="000000"/>
          <w:sz w:val="22"/>
          <w:szCs w:val="22"/>
          <w:lang w:val="es-MX"/>
        </w:rPr>
        <w:t>, para efectos de notificación.</w:t>
      </w:r>
    </w:p>
    <w:p w:rsidR="004951C4" w:rsidRDefault="004951C4" w:rsidP="008F262D">
      <w:pPr>
        <w:jc w:val="both"/>
        <w:rPr>
          <w:rFonts w:ascii="Montserrat" w:hAnsi="Montserrat" w:cs="Arial"/>
          <w:color w:val="000000"/>
          <w:sz w:val="22"/>
          <w:szCs w:val="22"/>
          <w:lang w:val="es-MX"/>
        </w:rPr>
      </w:pPr>
    </w:p>
    <w:p w:rsidR="004951C4" w:rsidRDefault="004951C4" w:rsidP="008F262D">
      <w:pPr>
        <w:jc w:val="both"/>
        <w:rPr>
          <w:rFonts w:ascii="Montserrat" w:hAnsi="Montserrat" w:cs="Arial"/>
          <w:color w:val="000000"/>
          <w:sz w:val="22"/>
          <w:szCs w:val="22"/>
          <w:lang w:val="es-MX"/>
        </w:rPr>
      </w:pPr>
    </w:p>
    <w:p w:rsidR="004951C4" w:rsidRDefault="004951C4" w:rsidP="008F262D">
      <w:pPr>
        <w:jc w:val="both"/>
        <w:rPr>
          <w:rFonts w:ascii="Montserrat" w:hAnsi="Montserrat" w:cs="Arial"/>
          <w:color w:val="000000"/>
          <w:sz w:val="22"/>
          <w:szCs w:val="22"/>
          <w:lang w:val="es-MX"/>
        </w:rPr>
      </w:pPr>
    </w:p>
    <w:p w:rsidR="004951C4" w:rsidRDefault="004951C4" w:rsidP="008F262D">
      <w:pPr>
        <w:jc w:val="both"/>
        <w:rPr>
          <w:rFonts w:ascii="Montserrat" w:hAnsi="Montserrat" w:cs="Arial"/>
          <w:color w:val="000000"/>
          <w:sz w:val="22"/>
          <w:szCs w:val="22"/>
          <w:lang w:val="es-MX"/>
        </w:rPr>
      </w:pPr>
    </w:p>
    <w:p w:rsidR="00745757" w:rsidRDefault="00745757" w:rsidP="001F726C">
      <w:pPr>
        <w:numPr>
          <w:ilvl w:val="2"/>
          <w:numId w:val="117"/>
        </w:numPr>
        <w:ind w:left="0" w:firstLine="0"/>
        <w:outlineLvl w:val="0"/>
        <w:rPr>
          <w:rFonts w:ascii="Montserrat" w:hAnsi="Montserrat" w:cs="Arial"/>
          <w:b/>
          <w:bCs/>
          <w:iCs/>
          <w:sz w:val="22"/>
          <w:szCs w:val="22"/>
          <w:lang w:val="es-MX"/>
        </w:rPr>
      </w:pPr>
      <w:bookmarkStart w:id="103" w:name="_Toc258432393"/>
      <w:bookmarkStart w:id="104" w:name="_Toc279497382"/>
      <w:bookmarkStart w:id="105" w:name="_Toc343110311"/>
      <w:bookmarkStart w:id="106" w:name="_Toc351651740"/>
      <w:bookmarkStart w:id="107" w:name="_Toc423420288"/>
      <w:bookmarkStart w:id="108" w:name="_Toc23356189"/>
      <w:r w:rsidRPr="00FC1120">
        <w:rPr>
          <w:rFonts w:ascii="Montserrat" w:hAnsi="Montserrat" w:cs="Arial"/>
          <w:b/>
          <w:bCs/>
          <w:iCs/>
          <w:sz w:val="22"/>
          <w:szCs w:val="22"/>
          <w:lang w:val="es-MX"/>
        </w:rPr>
        <w:t>Acto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Fallo</w:t>
      </w:r>
      <w:bookmarkEnd w:id="103"/>
      <w:bookmarkEnd w:id="104"/>
      <w:bookmarkEnd w:id="105"/>
      <w:bookmarkEnd w:id="106"/>
      <w:bookmarkEnd w:id="107"/>
      <w:bookmarkEnd w:id="108"/>
    </w:p>
    <w:p w:rsidR="00C37A66" w:rsidRPr="00C37A66" w:rsidRDefault="00C37A66" w:rsidP="00C37A66">
      <w:pPr>
        <w:outlineLvl w:val="0"/>
        <w:rPr>
          <w:rFonts w:ascii="Montserrat" w:hAnsi="Montserrat" w:cs="Arial"/>
          <w:b/>
          <w:bCs/>
          <w:iCs/>
          <w:sz w:val="22"/>
          <w:szCs w:val="22"/>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En el tercer acto público, se dará a conocer el Fallo mediante el acta respectiva que se difundirá a través del sistema CompraNet en la fecha y hora establecidas en el punto </w:t>
      </w:r>
      <w:r w:rsidRPr="00533D00">
        <w:rPr>
          <w:rFonts w:ascii="Montserrat" w:hAnsi="Montserrat" w:cs="Arial"/>
          <w:b/>
          <w:color w:val="000000"/>
          <w:sz w:val="22"/>
          <w:szCs w:val="22"/>
          <w:lang w:val="es-MX"/>
        </w:rPr>
        <w:t>3.2</w:t>
      </w:r>
      <w:r w:rsidRPr="00533D00">
        <w:rPr>
          <w:rFonts w:ascii="Montserrat" w:hAnsi="Montserrat" w:cs="Arial"/>
          <w:color w:val="000000"/>
          <w:sz w:val="22"/>
          <w:szCs w:val="22"/>
          <w:lang w:val="es-MX"/>
        </w:rPr>
        <w:t xml:space="preserve"> de la convocatoria, de conformidad con lo establecido en el artículo 37 de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 xml:space="preserve"> </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783DDE">
        <w:rPr>
          <w:rFonts w:ascii="Montserrat" w:hAnsi="Montserrat" w:cs="Arial"/>
          <w:color w:val="000000"/>
          <w:sz w:val="22"/>
          <w:szCs w:val="22"/>
          <w:lang w:val="es-MX"/>
        </w:rPr>
        <w:t xml:space="preserve">La convocante en esta etapa comunicará el resultado del Dictamen del Análisis Cualitativo, y en el acta que para ese efecto se levante -debidamente fundada y motivada-, se señalarán detalladamente las propuestas que fueron desechadas y las que no resultaron aceptadas, indicándose, en su caso, las que hayan cumplido con la totalidad de los requisitos legales y administrativos, técnicos y económicos solicitados en los presentes requisitos, al igual que las especificaciones requeridas por la convocante respecto del servicio de la Invitación, así como el nombre del licitante cuya proposición haya obtenido el mejor resultado mediante el criterio de en la evaluación </w:t>
      </w:r>
      <w:r w:rsidRPr="00783DDE">
        <w:rPr>
          <w:rFonts w:ascii="Montserrat" w:hAnsi="Montserrat" w:cs="Arial"/>
          <w:b/>
          <w:color w:val="000000"/>
          <w:sz w:val="22"/>
          <w:szCs w:val="22"/>
          <w:lang w:val="es-MX"/>
        </w:rPr>
        <w:t>Binario</w:t>
      </w:r>
      <w:r w:rsidRPr="00783DDE">
        <w:rPr>
          <w:rFonts w:ascii="Montserrat" w:hAnsi="Montserrat" w:cs="Arial"/>
          <w:color w:val="000000"/>
          <w:sz w:val="22"/>
          <w:szCs w:val="22"/>
          <w:lang w:val="es-MX"/>
        </w:rPr>
        <w:t>.</w:t>
      </w:r>
    </w:p>
    <w:p w:rsidR="00C37A66" w:rsidRPr="00744044" w:rsidRDefault="00C37A66" w:rsidP="00C37A66">
      <w:pPr>
        <w:jc w:val="both"/>
        <w:rPr>
          <w:rFonts w:ascii="Montserrat" w:hAnsi="Montserrat" w:cs="Arial"/>
          <w:color w:val="000000"/>
          <w:sz w:val="16"/>
          <w:szCs w:val="16"/>
          <w:lang w:val="es-MX"/>
        </w:rPr>
      </w:pPr>
    </w:p>
    <w:p w:rsidR="00C37A66" w:rsidRPr="00533D00" w:rsidRDefault="00C37A66" w:rsidP="00C37A66">
      <w:pPr>
        <w:jc w:val="both"/>
        <w:rPr>
          <w:rFonts w:ascii="Montserrat" w:hAnsi="Montserrat" w:cs="Arial"/>
          <w:color w:val="000000"/>
          <w:sz w:val="22"/>
          <w:szCs w:val="22"/>
          <w:lang w:val="es-MX"/>
        </w:rPr>
      </w:pPr>
      <w:r w:rsidRPr="00533D00">
        <w:rPr>
          <w:rFonts w:ascii="Montserrat" w:hAnsi="Montserrat" w:cs="Arial"/>
          <w:bCs/>
          <w:color w:val="000000"/>
          <w:sz w:val="22"/>
          <w:szCs w:val="22"/>
          <w:lang w:val="es-MX"/>
        </w:rPr>
        <w:t xml:space="preserve">De </w:t>
      </w:r>
      <w:r w:rsidRPr="00533D00">
        <w:rPr>
          <w:rFonts w:ascii="Montserrat" w:hAnsi="Montserrat" w:cs="Arial"/>
          <w:color w:val="000000"/>
          <w:sz w:val="22"/>
          <w:szCs w:val="22"/>
          <w:lang w:val="es-MX"/>
        </w:rPr>
        <w:t>conformidad</w:t>
      </w:r>
      <w:r w:rsidRPr="00533D00">
        <w:rPr>
          <w:rFonts w:ascii="Montserrat" w:hAnsi="Montserrat" w:cs="Arial"/>
          <w:bCs/>
          <w:color w:val="000000"/>
          <w:sz w:val="22"/>
          <w:szCs w:val="22"/>
          <w:lang w:val="es-MX"/>
        </w:rPr>
        <w:t xml:space="preserve"> a lo establecido en el artículo 37 antepenúltimo párrafo de</w:t>
      </w:r>
      <w:r w:rsidRPr="00533D00">
        <w:rPr>
          <w:rFonts w:ascii="Montserrat" w:hAnsi="Montserrat" w:cs="Arial"/>
          <w:b/>
          <w:color w:val="000000"/>
          <w:sz w:val="22"/>
          <w:szCs w:val="22"/>
          <w:lang w:val="es-MX"/>
        </w:rPr>
        <w:t xml:space="preserve"> “La Ley” </w:t>
      </w:r>
      <w:r w:rsidRPr="00533D00">
        <w:rPr>
          <w:rFonts w:ascii="Montserrat" w:hAnsi="Montserrat" w:cs="Arial"/>
          <w:color w:val="000000"/>
          <w:sz w:val="22"/>
          <w:szCs w:val="22"/>
          <w:lang w:val="es-MX"/>
        </w:rPr>
        <w:t xml:space="preserve">contra el fallo no procederá recurso alguno; sin embargo, procederá la inconformidad en términos del Título Sexto, Capítulo Primero de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w:t>
      </w:r>
    </w:p>
    <w:p w:rsidR="0059669B" w:rsidRPr="00FC1120" w:rsidRDefault="0059669B" w:rsidP="008F262D">
      <w:pPr>
        <w:jc w:val="both"/>
        <w:rPr>
          <w:rFonts w:ascii="Montserrat" w:hAnsi="Montserrat" w:cs="Arial"/>
          <w:sz w:val="22"/>
          <w:szCs w:val="22"/>
          <w:lang w:val="es-MX"/>
        </w:rPr>
      </w:pPr>
    </w:p>
    <w:p w:rsidR="00745757" w:rsidRPr="00FC1120" w:rsidRDefault="00745757" w:rsidP="001F726C">
      <w:pPr>
        <w:numPr>
          <w:ilvl w:val="1"/>
          <w:numId w:val="117"/>
        </w:numPr>
        <w:ind w:left="709" w:hanging="720"/>
        <w:outlineLvl w:val="0"/>
        <w:rPr>
          <w:rFonts w:ascii="Montserrat" w:hAnsi="Montserrat" w:cs="Arial"/>
          <w:b/>
          <w:sz w:val="22"/>
          <w:szCs w:val="22"/>
          <w:lang w:val="es-MX"/>
        </w:rPr>
      </w:pPr>
      <w:bookmarkStart w:id="109" w:name="_Toc351651741"/>
      <w:bookmarkStart w:id="110" w:name="_Toc423420289"/>
      <w:bookmarkStart w:id="111" w:name="_Toc23356190"/>
      <w:r w:rsidRPr="00FC1120">
        <w:rPr>
          <w:rFonts w:ascii="Montserrat" w:hAnsi="Montserrat" w:cs="Arial"/>
          <w:b/>
          <w:bCs/>
          <w:iCs/>
          <w:sz w:val="22"/>
          <w:szCs w:val="22"/>
          <w:lang w:val="es-MX"/>
        </w:rPr>
        <w:t>Vigencia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bookmarkEnd w:id="109"/>
      <w:r w:rsidR="004E49B4" w:rsidRPr="00FC1120">
        <w:rPr>
          <w:rFonts w:ascii="Montserrat" w:hAnsi="Montserrat" w:cs="Arial"/>
          <w:b/>
          <w:bCs/>
          <w:iCs/>
          <w:sz w:val="22"/>
          <w:szCs w:val="22"/>
          <w:lang w:val="es-MX"/>
        </w:rPr>
        <w:t>Proposiciones</w:t>
      </w:r>
      <w:bookmarkEnd w:id="110"/>
      <w:bookmarkEnd w:id="111"/>
    </w:p>
    <w:p w:rsidR="00745757" w:rsidRPr="00FC1120" w:rsidRDefault="00745757" w:rsidP="008F262D">
      <w:pPr>
        <w:pStyle w:val="Prrafodelista"/>
        <w:autoSpaceDE w:val="0"/>
        <w:autoSpaceDN w:val="0"/>
        <w:adjustRightInd w:val="0"/>
        <w:ind w:left="0"/>
        <w:jc w:val="both"/>
        <w:rPr>
          <w:rFonts w:ascii="Montserrat" w:hAnsi="Montserrat" w:cs="Arial"/>
          <w:b/>
          <w:sz w:val="22"/>
          <w:szCs w:val="22"/>
          <w:lang w:val="es-MX"/>
        </w:rPr>
      </w:pPr>
    </w:p>
    <w:p w:rsidR="00F261C4" w:rsidRPr="00533D00" w:rsidRDefault="00F261C4" w:rsidP="00F261C4">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En cumplimiento a lo establecido en el artículo 39 fracción III inciso d) del </w:t>
      </w:r>
      <w:r w:rsidRPr="00533D00">
        <w:rPr>
          <w:rFonts w:ascii="Montserrat" w:hAnsi="Montserrat" w:cs="Arial"/>
          <w:b/>
          <w:color w:val="000000"/>
          <w:sz w:val="22"/>
          <w:szCs w:val="22"/>
          <w:lang w:val="es-MX"/>
        </w:rPr>
        <w:t>“Reglamento”,</w:t>
      </w:r>
      <w:r w:rsidRPr="00533D00">
        <w:rPr>
          <w:rFonts w:ascii="Montserrat" w:hAnsi="Montserrat" w:cs="Arial"/>
          <w:color w:val="000000"/>
          <w:sz w:val="22"/>
          <w:szCs w:val="22"/>
          <w:lang w:val="es-MX"/>
        </w:rPr>
        <w:t xml:space="preserve"> una vez recibidas las proposiciones de los licitantes a través del sistema CompraNet, en la fecha y hora establecidas, éstas no podrán ser retiradas o dejarse sin efecto por lo que se considerarán vigentes dentro del procedimiento de esta </w:t>
      </w:r>
      <w:r w:rsidRPr="00533D00">
        <w:rPr>
          <w:rFonts w:ascii="Montserrat" w:hAnsi="Montserrat" w:cs="Arial"/>
          <w:bCs/>
          <w:iCs/>
          <w:color w:val="000000"/>
          <w:sz w:val="22"/>
          <w:szCs w:val="22"/>
          <w:lang w:val="es-MX"/>
        </w:rPr>
        <w:t>Invitación</w:t>
      </w:r>
      <w:r w:rsidRPr="00533D00">
        <w:rPr>
          <w:rFonts w:ascii="Montserrat" w:hAnsi="Montserrat" w:cs="Arial"/>
          <w:color w:val="000000"/>
          <w:sz w:val="22"/>
          <w:szCs w:val="22"/>
          <w:lang w:val="es-MX"/>
        </w:rPr>
        <w:t xml:space="preserve"> hasta su conclusión.</w:t>
      </w:r>
    </w:p>
    <w:p w:rsidR="00503AF2" w:rsidRPr="00FC1120" w:rsidRDefault="00503AF2" w:rsidP="008F262D">
      <w:pPr>
        <w:jc w:val="both"/>
        <w:rPr>
          <w:rFonts w:ascii="Montserrat" w:hAnsi="Montserrat" w:cs="Arial"/>
          <w:sz w:val="22"/>
          <w:szCs w:val="22"/>
          <w:lang w:val="es-MX"/>
        </w:rPr>
      </w:pPr>
    </w:p>
    <w:p w:rsidR="00745757" w:rsidRPr="00FC1120" w:rsidRDefault="009B123B" w:rsidP="001F726C">
      <w:pPr>
        <w:numPr>
          <w:ilvl w:val="1"/>
          <w:numId w:val="117"/>
        </w:numPr>
        <w:ind w:left="709" w:hanging="720"/>
        <w:outlineLvl w:val="0"/>
        <w:rPr>
          <w:rFonts w:ascii="Montserrat" w:hAnsi="Montserrat" w:cs="Arial"/>
          <w:b/>
          <w:sz w:val="22"/>
          <w:szCs w:val="22"/>
          <w:lang w:val="es-MX"/>
        </w:rPr>
      </w:pPr>
      <w:bookmarkStart w:id="112" w:name="_Toc351651742"/>
      <w:bookmarkStart w:id="113" w:name="_Toc423420290"/>
      <w:bookmarkStart w:id="114" w:name="_Toc23356191"/>
      <w:r w:rsidRPr="00FC1120">
        <w:rPr>
          <w:rFonts w:ascii="Montserrat" w:hAnsi="Montserrat" w:cs="Arial"/>
          <w:b/>
          <w:bCs/>
          <w:iCs/>
          <w:sz w:val="22"/>
          <w:szCs w:val="22"/>
          <w:lang w:val="es-MX"/>
        </w:rPr>
        <w:t>Proposiciones</w:t>
      </w:r>
      <w:r w:rsidR="00B432CF" w:rsidRPr="00FC1120">
        <w:rPr>
          <w:rFonts w:ascii="Montserrat" w:hAnsi="Montserrat" w:cs="Arial"/>
          <w:b/>
          <w:sz w:val="22"/>
          <w:szCs w:val="22"/>
          <w:lang w:val="es-MX"/>
        </w:rPr>
        <w:t xml:space="preserve"> </w:t>
      </w:r>
      <w:r w:rsidR="00745757" w:rsidRPr="00FC1120">
        <w:rPr>
          <w:rFonts w:ascii="Montserrat" w:hAnsi="Montserrat" w:cs="Arial"/>
          <w:b/>
          <w:sz w:val="22"/>
          <w:szCs w:val="22"/>
          <w:lang w:val="es-MX"/>
        </w:rPr>
        <w:t>Conjuntas</w:t>
      </w:r>
      <w:bookmarkEnd w:id="112"/>
      <w:bookmarkEnd w:id="113"/>
      <w:bookmarkEnd w:id="114"/>
    </w:p>
    <w:p w:rsidR="00745757" w:rsidRPr="00FC1120" w:rsidRDefault="00745757" w:rsidP="008F262D">
      <w:pPr>
        <w:pStyle w:val="Prrafodelista"/>
        <w:autoSpaceDE w:val="0"/>
        <w:autoSpaceDN w:val="0"/>
        <w:adjustRightInd w:val="0"/>
        <w:ind w:left="0"/>
        <w:jc w:val="both"/>
        <w:rPr>
          <w:rFonts w:ascii="Montserrat" w:hAnsi="Montserrat" w:cs="Arial"/>
          <w:sz w:val="22"/>
          <w:szCs w:val="22"/>
          <w:lang w:val="es-MX"/>
        </w:rPr>
      </w:pPr>
    </w:p>
    <w:p w:rsidR="00F261C4" w:rsidRPr="00533D00" w:rsidRDefault="00F261C4" w:rsidP="00F261C4">
      <w:pPr>
        <w:jc w:val="both"/>
        <w:rPr>
          <w:rFonts w:ascii="Montserrat" w:hAnsi="Montserrat" w:cs="Arial"/>
          <w:b/>
          <w:color w:val="000000"/>
          <w:sz w:val="22"/>
          <w:szCs w:val="22"/>
          <w:lang w:val="es-MX"/>
        </w:rPr>
      </w:pPr>
      <w:r w:rsidRPr="00533D00">
        <w:rPr>
          <w:rFonts w:ascii="Montserrat" w:hAnsi="Montserrat"/>
          <w:color w:val="000000"/>
          <w:sz w:val="22"/>
          <w:szCs w:val="22"/>
          <w:lang w:val="es-MX"/>
        </w:rPr>
        <w:lastRenderedPageBreak/>
        <w:t xml:space="preserve">Para este </w:t>
      </w:r>
      <w:r w:rsidRPr="00533D00">
        <w:rPr>
          <w:rFonts w:ascii="Montserrat" w:hAnsi="Montserrat"/>
          <w:sz w:val="22"/>
          <w:szCs w:val="22"/>
          <w:lang w:val="es-MX"/>
        </w:rPr>
        <w:t xml:space="preserve">procedimiento </w:t>
      </w:r>
      <w:r w:rsidRPr="00533D00">
        <w:rPr>
          <w:rFonts w:ascii="Montserrat" w:hAnsi="Montserrat" w:cs="Arial"/>
          <w:sz w:val="22"/>
          <w:szCs w:val="22"/>
          <w:lang w:val="es-MX"/>
        </w:rPr>
        <w:t xml:space="preserve">no </w:t>
      </w:r>
      <w:r w:rsidRPr="00533D00">
        <w:rPr>
          <w:rFonts w:ascii="Montserrat" w:hAnsi="Montserrat"/>
          <w:sz w:val="22"/>
          <w:szCs w:val="22"/>
          <w:lang w:val="es-MX"/>
        </w:rPr>
        <w:t xml:space="preserve">resulta aplicable la presentación de propuestas conjuntas, de conformidad con lo establecido en </w:t>
      </w:r>
      <w:r w:rsidRPr="00533D00">
        <w:rPr>
          <w:rFonts w:ascii="Montserrat" w:hAnsi="Montserrat" w:cs="Arial"/>
          <w:sz w:val="22"/>
          <w:szCs w:val="22"/>
          <w:lang w:val="es-MX"/>
        </w:rPr>
        <w:t>el artículo 77 último</w:t>
      </w:r>
      <w:r w:rsidRPr="00533D00">
        <w:rPr>
          <w:rFonts w:ascii="Montserrat" w:hAnsi="Montserrat"/>
          <w:sz w:val="22"/>
          <w:szCs w:val="22"/>
          <w:lang w:val="es-MX"/>
        </w:rPr>
        <w:t xml:space="preserve"> párrafo del </w:t>
      </w:r>
      <w:r w:rsidRPr="00533D00">
        <w:rPr>
          <w:rFonts w:ascii="Montserrat" w:hAnsi="Montserrat"/>
          <w:b/>
          <w:sz w:val="22"/>
          <w:szCs w:val="22"/>
          <w:lang w:val="es-MX"/>
        </w:rPr>
        <w:t>“Reglamento”</w:t>
      </w:r>
      <w:r w:rsidRPr="00533D00">
        <w:rPr>
          <w:rFonts w:ascii="Montserrat" w:hAnsi="Montserrat" w:cs="Arial"/>
          <w:b/>
          <w:color w:val="000000"/>
          <w:sz w:val="22"/>
          <w:szCs w:val="22"/>
          <w:lang w:val="es-MX"/>
        </w:rPr>
        <w:t>.</w:t>
      </w:r>
    </w:p>
    <w:p w:rsidR="001000C9" w:rsidRPr="00FC1120" w:rsidRDefault="001000C9" w:rsidP="008F262D">
      <w:pPr>
        <w:jc w:val="both"/>
        <w:rPr>
          <w:rFonts w:ascii="Montserrat" w:hAnsi="Montserrat" w:cs="Arial"/>
          <w:sz w:val="22"/>
          <w:szCs w:val="22"/>
          <w:lang w:val="es-MX"/>
        </w:rPr>
      </w:pPr>
    </w:p>
    <w:p w:rsidR="00745757" w:rsidRPr="00FC1120" w:rsidRDefault="004E49B4" w:rsidP="001F726C">
      <w:pPr>
        <w:numPr>
          <w:ilvl w:val="1"/>
          <w:numId w:val="117"/>
        </w:numPr>
        <w:ind w:left="709" w:hanging="720"/>
        <w:outlineLvl w:val="0"/>
        <w:rPr>
          <w:rFonts w:ascii="Montserrat" w:hAnsi="Montserrat" w:cs="Arial"/>
          <w:b/>
          <w:sz w:val="22"/>
          <w:szCs w:val="22"/>
          <w:lang w:val="es-MX"/>
        </w:rPr>
      </w:pPr>
      <w:bookmarkStart w:id="115" w:name="_Toc351651743"/>
      <w:bookmarkStart w:id="116" w:name="_Toc423420291"/>
      <w:bookmarkStart w:id="117" w:name="_Toc23356192"/>
      <w:r w:rsidRPr="00FC1120">
        <w:rPr>
          <w:rFonts w:ascii="Montserrat" w:hAnsi="Montserrat" w:cs="Arial"/>
          <w:b/>
          <w:bCs/>
          <w:iCs/>
          <w:sz w:val="22"/>
          <w:szCs w:val="22"/>
          <w:lang w:val="es-MX"/>
        </w:rPr>
        <w:t>Proposiciones</w:t>
      </w:r>
      <w:r w:rsidR="00B432CF" w:rsidRPr="00FC1120">
        <w:rPr>
          <w:rFonts w:ascii="Montserrat" w:hAnsi="Montserrat" w:cs="Arial"/>
          <w:b/>
          <w:sz w:val="22"/>
          <w:szCs w:val="22"/>
          <w:lang w:val="es-MX"/>
        </w:rPr>
        <w:t xml:space="preserve"> </w:t>
      </w:r>
      <w:r w:rsidR="00745757" w:rsidRPr="00FC1120">
        <w:rPr>
          <w:rFonts w:ascii="Montserrat" w:hAnsi="Montserrat" w:cs="Arial"/>
          <w:b/>
          <w:sz w:val="22"/>
          <w:szCs w:val="22"/>
          <w:lang w:val="es-MX"/>
        </w:rPr>
        <w:t>para</w:t>
      </w:r>
      <w:r w:rsidR="00B432CF" w:rsidRPr="00FC1120">
        <w:rPr>
          <w:rFonts w:ascii="Montserrat" w:hAnsi="Montserrat" w:cs="Arial"/>
          <w:b/>
          <w:sz w:val="22"/>
          <w:szCs w:val="22"/>
          <w:lang w:val="es-MX"/>
        </w:rPr>
        <w:t xml:space="preserve"> </w:t>
      </w:r>
      <w:r w:rsidR="00745757" w:rsidRPr="00FC1120">
        <w:rPr>
          <w:rFonts w:ascii="Montserrat" w:hAnsi="Montserrat" w:cs="Arial"/>
          <w:b/>
          <w:sz w:val="22"/>
          <w:szCs w:val="22"/>
          <w:lang w:val="es-MX"/>
        </w:rPr>
        <w:t>esta</w:t>
      </w:r>
      <w:r w:rsidR="00B432CF" w:rsidRPr="00FC1120">
        <w:rPr>
          <w:rFonts w:ascii="Montserrat" w:hAnsi="Montserrat" w:cs="Arial"/>
          <w:b/>
          <w:sz w:val="22"/>
          <w:szCs w:val="22"/>
          <w:lang w:val="es-MX"/>
        </w:rPr>
        <w:t xml:space="preserve"> </w:t>
      </w:r>
      <w:bookmarkEnd w:id="115"/>
      <w:r w:rsidR="007B757B" w:rsidRPr="00FC1120">
        <w:rPr>
          <w:rFonts w:ascii="Montserrat" w:hAnsi="Montserrat" w:cs="Arial"/>
          <w:b/>
          <w:sz w:val="22"/>
          <w:szCs w:val="22"/>
          <w:lang w:val="es-MX"/>
        </w:rPr>
        <w:t>Invitación</w:t>
      </w:r>
      <w:r w:rsidR="000E74E3" w:rsidRPr="00FC1120">
        <w:rPr>
          <w:rFonts w:ascii="Montserrat" w:hAnsi="Montserrat" w:cs="Arial"/>
          <w:b/>
          <w:sz w:val="22"/>
          <w:szCs w:val="22"/>
          <w:lang w:val="es-MX"/>
        </w:rPr>
        <w:t>.</w:t>
      </w:r>
      <w:bookmarkEnd w:id="116"/>
      <w:bookmarkEnd w:id="117"/>
    </w:p>
    <w:p w:rsidR="00745757" w:rsidRPr="00FC1120" w:rsidRDefault="00745757" w:rsidP="008F262D">
      <w:pPr>
        <w:autoSpaceDE w:val="0"/>
        <w:autoSpaceDN w:val="0"/>
        <w:adjustRightInd w:val="0"/>
        <w:jc w:val="both"/>
        <w:rPr>
          <w:rFonts w:ascii="Montserrat" w:hAnsi="Montserrat" w:cs="Arial"/>
          <w:sz w:val="22"/>
          <w:szCs w:val="22"/>
          <w:lang w:val="es-MX"/>
        </w:rPr>
      </w:pPr>
    </w:p>
    <w:p w:rsidR="00206814" w:rsidRPr="00CF0AD7" w:rsidRDefault="00206814" w:rsidP="00206814">
      <w:pPr>
        <w:jc w:val="both"/>
        <w:rPr>
          <w:rFonts w:ascii="Montserrat" w:hAnsi="Montserrat" w:cs="Arial"/>
          <w:sz w:val="22"/>
          <w:szCs w:val="22"/>
          <w:lang w:val="es-MX"/>
        </w:rPr>
      </w:pPr>
      <w:r w:rsidRPr="00CF0AD7">
        <w:rPr>
          <w:rFonts w:ascii="Montserrat" w:hAnsi="Montserrat" w:cs="Arial"/>
          <w:sz w:val="22"/>
          <w:szCs w:val="22"/>
          <w:lang w:val="es-MX"/>
        </w:rPr>
        <w:t>Los licitantes sólo podrán presentar una proposición para esta Invitación.</w:t>
      </w:r>
    </w:p>
    <w:p w:rsidR="00E72E1A" w:rsidRPr="00FC1120" w:rsidRDefault="00E72E1A" w:rsidP="008F262D">
      <w:pPr>
        <w:jc w:val="both"/>
        <w:rPr>
          <w:rFonts w:ascii="Montserrat" w:hAnsi="Montserrat" w:cs="Arial"/>
          <w:sz w:val="22"/>
          <w:szCs w:val="22"/>
          <w:lang w:val="es-MX"/>
        </w:rPr>
      </w:pPr>
    </w:p>
    <w:p w:rsidR="00745757" w:rsidRPr="00FC1120" w:rsidRDefault="00745757" w:rsidP="001F726C">
      <w:pPr>
        <w:numPr>
          <w:ilvl w:val="1"/>
          <w:numId w:val="117"/>
        </w:numPr>
        <w:ind w:left="709" w:hanging="720"/>
        <w:outlineLvl w:val="0"/>
        <w:rPr>
          <w:rFonts w:ascii="Montserrat" w:hAnsi="Montserrat" w:cs="Arial"/>
          <w:b/>
          <w:sz w:val="22"/>
          <w:szCs w:val="22"/>
          <w:lang w:val="es-MX"/>
        </w:rPr>
      </w:pPr>
      <w:bookmarkStart w:id="118" w:name="_Toc351651744"/>
      <w:bookmarkStart w:id="119" w:name="_Toc423420292"/>
      <w:bookmarkStart w:id="120" w:name="_Toc23356193"/>
      <w:r w:rsidRPr="00FC1120">
        <w:rPr>
          <w:rFonts w:ascii="Montserrat" w:hAnsi="Montserrat" w:cs="Arial"/>
          <w:b/>
          <w:sz w:val="22"/>
          <w:szCs w:val="22"/>
          <w:lang w:val="es-MX"/>
        </w:rPr>
        <w:t>Forma</w:t>
      </w:r>
      <w:r w:rsidR="00B432CF" w:rsidRPr="00FC1120">
        <w:rPr>
          <w:rFonts w:ascii="Montserrat" w:hAnsi="Montserrat" w:cs="Arial"/>
          <w:b/>
          <w:sz w:val="22"/>
          <w:szCs w:val="22"/>
          <w:lang w:val="es-MX"/>
        </w:rPr>
        <w:t xml:space="preserve"> </w:t>
      </w:r>
      <w:r w:rsidRPr="00FC1120">
        <w:rPr>
          <w:rFonts w:ascii="Montserrat" w:hAnsi="Montserrat" w:cs="Arial"/>
          <w:b/>
          <w:bCs/>
          <w:iCs/>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presentar</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propuesta</w:t>
      </w:r>
      <w:bookmarkEnd w:id="118"/>
      <w:bookmarkEnd w:id="119"/>
      <w:bookmarkEnd w:id="120"/>
    </w:p>
    <w:p w:rsidR="00745757" w:rsidRPr="00FC1120" w:rsidRDefault="00745757" w:rsidP="008F262D">
      <w:pPr>
        <w:autoSpaceDE w:val="0"/>
        <w:autoSpaceDN w:val="0"/>
        <w:adjustRightInd w:val="0"/>
        <w:jc w:val="both"/>
        <w:rPr>
          <w:rFonts w:ascii="Montserrat" w:hAnsi="Montserrat" w:cs="Arial"/>
          <w:sz w:val="22"/>
          <w:szCs w:val="22"/>
          <w:lang w:val="es-MX"/>
        </w:rPr>
      </w:pPr>
    </w:p>
    <w:p w:rsidR="00F261C4" w:rsidRPr="00533D00" w:rsidRDefault="00F261C4" w:rsidP="00F261C4">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La propuesta técnica y económica, así como la Documentación Legal y Administrativa enviadas a través del Sistema CompraNet, en sustitución de la firma autógrafa, se emplearán los medios de identificación electrónica que establezca la Secretaría de la Función Pública, </w:t>
      </w:r>
      <w:r w:rsidRPr="00533D00">
        <w:rPr>
          <w:rFonts w:ascii="Montserrat" w:hAnsi="Montserrat" w:cs="Arial"/>
          <w:b/>
          <w:color w:val="000000"/>
          <w:sz w:val="22"/>
          <w:szCs w:val="22"/>
          <w:lang w:val="es-MX"/>
        </w:rPr>
        <w:t xml:space="preserve">debiendo venir firmada electrónicamente, </w:t>
      </w:r>
      <w:r w:rsidRPr="00533D00">
        <w:rPr>
          <w:rFonts w:ascii="Montserrat" w:hAnsi="Montserrat" w:cs="Arial"/>
          <w:color w:val="000000"/>
          <w:sz w:val="22"/>
          <w:szCs w:val="22"/>
          <w:lang w:val="es-MX"/>
        </w:rPr>
        <w:t xml:space="preserve">por lo que la falta de este requisito será </w:t>
      </w:r>
      <w:r w:rsidRPr="00533D00">
        <w:rPr>
          <w:rFonts w:ascii="Montserrat" w:hAnsi="Montserrat" w:cs="Arial"/>
          <w:b/>
          <w:color w:val="000000"/>
          <w:sz w:val="22"/>
          <w:szCs w:val="22"/>
          <w:u w:val="single"/>
          <w:lang w:val="es-MX"/>
        </w:rPr>
        <w:t>motivo de desechamiento</w:t>
      </w:r>
      <w:r w:rsidRPr="00533D00">
        <w:rPr>
          <w:rFonts w:ascii="Montserrat" w:hAnsi="Montserrat" w:cs="Arial"/>
          <w:color w:val="000000"/>
          <w:sz w:val="22"/>
          <w:szCs w:val="22"/>
          <w:lang w:val="es-MX"/>
        </w:rPr>
        <w:t xml:space="preserve">. Asimismo, </w:t>
      </w:r>
      <w:r w:rsidRPr="00533D00">
        <w:rPr>
          <w:rFonts w:ascii="Montserrat" w:hAnsi="Montserrat" w:cs="Arial"/>
          <w:b/>
          <w:color w:val="000000"/>
          <w:sz w:val="22"/>
          <w:szCs w:val="22"/>
          <w:lang w:val="es-MX"/>
        </w:rPr>
        <w:t>las proposiciones deberán estar foliadas en todas y cada una de las hojas que las integren</w:t>
      </w:r>
      <w:r w:rsidRPr="00533D00">
        <w:rPr>
          <w:rFonts w:ascii="Montserrat" w:hAnsi="Montserrat" w:cs="Arial"/>
          <w:color w:val="000000"/>
          <w:sz w:val="22"/>
          <w:szCs w:val="22"/>
          <w:lang w:val="es-MX"/>
        </w:rPr>
        <w:t xml:space="preserve">, enumerándose de manera individual cada una de ellas, conforme a lo dispuesto en el artículo 50 del </w:t>
      </w:r>
      <w:r w:rsidRPr="00533D00">
        <w:rPr>
          <w:rFonts w:ascii="Montserrat" w:hAnsi="Montserrat" w:cs="Arial"/>
          <w:b/>
          <w:color w:val="000000"/>
          <w:sz w:val="22"/>
          <w:szCs w:val="22"/>
          <w:lang w:val="es-MX"/>
        </w:rPr>
        <w:t>“Reglamento”</w:t>
      </w:r>
      <w:r w:rsidRPr="00533D00">
        <w:rPr>
          <w:rFonts w:ascii="Montserrat" w:hAnsi="Montserrat" w:cs="Arial"/>
          <w:color w:val="000000"/>
          <w:sz w:val="22"/>
          <w:szCs w:val="22"/>
          <w:lang w:val="es-MX"/>
        </w:rPr>
        <w:t xml:space="preserve">. Los documentos distintos a las proposiciones también se foliarán. </w:t>
      </w:r>
    </w:p>
    <w:p w:rsidR="00F261C4" w:rsidRPr="00FB516D" w:rsidRDefault="00F261C4" w:rsidP="00F261C4">
      <w:pPr>
        <w:jc w:val="both"/>
        <w:rPr>
          <w:rFonts w:ascii="Montserrat" w:hAnsi="Montserrat" w:cs="Arial"/>
          <w:color w:val="000000"/>
          <w:sz w:val="14"/>
          <w:szCs w:val="14"/>
          <w:lang w:val="es-MX"/>
        </w:rPr>
      </w:pPr>
    </w:p>
    <w:p w:rsidR="00F261C4" w:rsidRPr="00533D00" w:rsidRDefault="00F261C4" w:rsidP="00F261C4">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La falta absoluta de folio será motivo de desechamiento de la proposición por incumplimiento al citado precepto legal.</w:t>
      </w:r>
    </w:p>
    <w:p w:rsidR="00F261C4" w:rsidRDefault="00F261C4" w:rsidP="00F261C4">
      <w:pPr>
        <w:jc w:val="both"/>
        <w:rPr>
          <w:rFonts w:ascii="Montserrat" w:hAnsi="Montserrat" w:cs="Arial"/>
          <w:color w:val="000000"/>
          <w:sz w:val="14"/>
          <w:szCs w:val="14"/>
          <w:lang w:val="es-MX"/>
        </w:rPr>
      </w:pPr>
    </w:p>
    <w:p w:rsidR="00F261C4" w:rsidRPr="00316257" w:rsidRDefault="00F261C4" w:rsidP="00F261C4">
      <w:pPr>
        <w:jc w:val="both"/>
        <w:rPr>
          <w:rFonts w:ascii="Montserrat" w:hAnsi="Montserrat" w:cs="Arial"/>
          <w:b/>
          <w:sz w:val="22"/>
          <w:szCs w:val="22"/>
          <w:lang w:val="es-MX"/>
        </w:rPr>
      </w:pPr>
      <w:r>
        <w:rPr>
          <w:rFonts w:ascii="Montserrat" w:hAnsi="Montserrat" w:cs="Arial"/>
          <w:b/>
          <w:sz w:val="22"/>
          <w:szCs w:val="22"/>
          <w:lang w:val="es-MX"/>
        </w:rPr>
        <w:t>En caso de no dar cumplimiento a lo señalado antes, será motivo para desechar las proposiciones presentadas por los licitantes.</w:t>
      </w:r>
    </w:p>
    <w:p w:rsidR="00F261C4" w:rsidRPr="00FC1120" w:rsidRDefault="00F261C4" w:rsidP="008F262D">
      <w:pPr>
        <w:jc w:val="both"/>
        <w:rPr>
          <w:rFonts w:ascii="Montserrat" w:hAnsi="Montserrat" w:cs="Arial"/>
          <w:b/>
          <w:sz w:val="22"/>
          <w:szCs w:val="22"/>
          <w:lang w:val="es-MX" w:eastAsia="es-MX"/>
        </w:rPr>
      </w:pPr>
    </w:p>
    <w:p w:rsidR="00745757" w:rsidRPr="00FC1120" w:rsidRDefault="00745757" w:rsidP="001F726C">
      <w:pPr>
        <w:numPr>
          <w:ilvl w:val="1"/>
          <w:numId w:val="117"/>
        </w:numPr>
        <w:ind w:left="709" w:hanging="720"/>
        <w:outlineLvl w:val="0"/>
        <w:rPr>
          <w:rFonts w:ascii="Montserrat" w:hAnsi="Montserrat" w:cs="Arial"/>
          <w:b/>
          <w:bCs/>
          <w:iCs/>
          <w:sz w:val="22"/>
          <w:szCs w:val="22"/>
          <w:lang w:val="es-MX"/>
        </w:rPr>
      </w:pPr>
      <w:bookmarkStart w:id="121" w:name="_Toc351651745"/>
      <w:bookmarkStart w:id="122" w:name="_Toc423420293"/>
      <w:bookmarkStart w:id="123" w:name="_Toc23356194"/>
      <w:r w:rsidRPr="00FC1120">
        <w:rPr>
          <w:rFonts w:ascii="Montserrat" w:hAnsi="Montserrat" w:cs="Arial"/>
          <w:b/>
          <w:bCs/>
          <w:iCs/>
          <w:sz w:val="22"/>
          <w:szCs w:val="22"/>
          <w:lang w:val="es-MX"/>
        </w:rPr>
        <w:t>Acreditación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legal</w:t>
      </w:r>
      <w:bookmarkEnd w:id="121"/>
      <w:bookmarkEnd w:id="122"/>
      <w:bookmarkEnd w:id="123"/>
    </w:p>
    <w:p w:rsidR="00745757" w:rsidRPr="00FC1120" w:rsidRDefault="00745757" w:rsidP="008F262D">
      <w:pPr>
        <w:jc w:val="both"/>
        <w:rPr>
          <w:rFonts w:ascii="Montserrat" w:hAnsi="Montserrat" w:cs="Arial"/>
          <w:sz w:val="22"/>
          <w:szCs w:val="22"/>
          <w:lang w:val="es-MX"/>
        </w:rPr>
      </w:pPr>
    </w:p>
    <w:p w:rsidR="00F261C4" w:rsidRPr="00533D00" w:rsidRDefault="00F261C4" w:rsidP="00AB44FB">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Los licitantes deberán acreditar su existencia legal y, en su caso, la personalidad jurídica de su representante, en el acto de presentación y apertura de proposiciones, mediante el envío a través de CompraNet de un escrito en el que el firmante manifieste, bajo protesta de decir verdad, que cuenta con facultades suficientes para comprometerse por sí o su representada, de conformidad con lo previsto en el artículo 48 fracción V del </w:t>
      </w:r>
      <w:r w:rsidRPr="00533D00">
        <w:rPr>
          <w:rFonts w:ascii="Montserrat" w:hAnsi="Montserrat" w:cs="Arial"/>
          <w:b/>
          <w:color w:val="000000"/>
          <w:sz w:val="22"/>
          <w:szCs w:val="22"/>
          <w:lang w:val="es-MX"/>
        </w:rPr>
        <w:t>“Reglamento”</w:t>
      </w:r>
      <w:r w:rsidRPr="00533D00">
        <w:rPr>
          <w:rFonts w:ascii="Montserrat" w:hAnsi="Montserrat" w:cs="Arial"/>
          <w:color w:val="000000"/>
          <w:sz w:val="22"/>
          <w:szCs w:val="22"/>
          <w:lang w:val="es-MX"/>
        </w:rPr>
        <w:t xml:space="preserve">. Para este caso podrá utilizarse el </w:t>
      </w:r>
      <w:r w:rsidRPr="00533D00">
        <w:rPr>
          <w:rFonts w:ascii="Montserrat" w:hAnsi="Montserrat" w:cs="Arial"/>
          <w:b/>
          <w:color w:val="000000"/>
          <w:sz w:val="22"/>
          <w:szCs w:val="22"/>
          <w:lang w:val="es-MX"/>
        </w:rPr>
        <w:t>Formato 1</w:t>
      </w:r>
      <w:r w:rsidRPr="00533D00">
        <w:rPr>
          <w:rFonts w:ascii="Montserrat" w:hAnsi="Montserrat" w:cs="Arial"/>
          <w:color w:val="000000"/>
          <w:sz w:val="22"/>
          <w:szCs w:val="22"/>
          <w:lang w:val="es-MX"/>
        </w:rPr>
        <w:t xml:space="preserve">. </w:t>
      </w:r>
    </w:p>
    <w:p w:rsidR="00374D1E" w:rsidRPr="00FC1120" w:rsidRDefault="00374D1E" w:rsidP="008F262D">
      <w:pPr>
        <w:jc w:val="both"/>
        <w:rPr>
          <w:rFonts w:ascii="Montserrat" w:hAnsi="Montserrat" w:cs="Arial"/>
          <w:sz w:val="22"/>
          <w:szCs w:val="22"/>
          <w:lang w:val="es-MX"/>
        </w:rPr>
      </w:pPr>
    </w:p>
    <w:p w:rsidR="00745757" w:rsidRPr="00FC1120" w:rsidRDefault="00B432CF" w:rsidP="001F726C">
      <w:pPr>
        <w:numPr>
          <w:ilvl w:val="1"/>
          <w:numId w:val="117"/>
        </w:numPr>
        <w:ind w:left="709" w:hanging="720"/>
        <w:outlineLvl w:val="0"/>
        <w:rPr>
          <w:rFonts w:ascii="Montserrat" w:hAnsi="Montserrat" w:cs="Arial"/>
          <w:b/>
          <w:sz w:val="22"/>
          <w:szCs w:val="22"/>
          <w:lang w:val="es-MX"/>
        </w:rPr>
      </w:pPr>
      <w:bookmarkStart w:id="124" w:name="_Toc351651746"/>
      <w:r w:rsidRPr="00FC1120">
        <w:rPr>
          <w:rFonts w:ascii="Montserrat" w:hAnsi="Montserrat" w:cs="Arial"/>
          <w:b/>
          <w:sz w:val="22"/>
          <w:szCs w:val="22"/>
          <w:lang w:val="es-MX"/>
        </w:rPr>
        <w:t xml:space="preserve"> </w:t>
      </w:r>
      <w:bookmarkStart w:id="125" w:name="_Toc423420294"/>
      <w:bookmarkStart w:id="126" w:name="_Toc23356195"/>
      <w:r w:rsidR="00745757" w:rsidRPr="00FC1120">
        <w:rPr>
          <w:rFonts w:ascii="Montserrat" w:hAnsi="Montserrat" w:cs="Arial"/>
          <w:b/>
          <w:bCs/>
          <w:iCs/>
          <w:sz w:val="22"/>
          <w:szCs w:val="22"/>
          <w:lang w:val="es-MX"/>
        </w:rPr>
        <w:t>Partes</w:t>
      </w:r>
      <w:r w:rsidRPr="00FC1120">
        <w:rPr>
          <w:rFonts w:ascii="Montserrat" w:hAnsi="Montserrat" w:cs="Arial"/>
          <w:b/>
          <w:sz w:val="22"/>
          <w:szCs w:val="22"/>
          <w:lang w:val="es-MX"/>
        </w:rPr>
        <w:t xml:space="preserve"> </w:t>
      </w:r>
      <w:r w:rsidR="00745757" w:rsidRPr="00FC1120">
        <w:rPr>
          <w:rFonts w:ascii="Montserrat" w:hAnsi="Montserrat" w:cs="Arial"/>
          <w:b/>
          <w:sz w:val="22"/>
          <w:szCs w:val="22"/>
          <w:lang w:val="es-MX"/>
        </w:rPr>
        <w:t>de</w:t>
      </w:r>
      <w:r w:rsidRPr="00FC1120">
        <w:rPr>
          <w:rFonts w:ascii="Montserrat" w:hAnsi="Montserrat" w:cs="Arial"/>
          <w:b/>
          <w:sz w:val="22"/>
          <w:szCs w:val="22"/>
          <w:lang w:val="es-MX"/>
        </w:rPr>
        <w:t xml:space="preserve"> </w:t>
      </w:r>
      <w:r w:rsidR="00745757" w:rsidRPr="00FC1120">
        <w:rPr>
          <w:rFonts w:ascii="Montserrat" w:hAnsi="Montserrat" w:cs="Arial"/>
          <w:b/>
          <w:sz w:val="22"/>
          <w:szCs w:val="22"/>
          <w:lang w:val="es-MX"/>
        </w:rPr>
        <w:t>las</w:t>
      </w:r>
      <w:r w:rsidRPr="00FC1120">
        <w:rPr>
          <w:rFonts w:ascii="Montserrat" w:hAnsi="Montserrat" w:cs="Arial"/>
          <w:b/>
          <w:sz w:val="22"/>
          <w:szCs w:val="22"/>
          <w:lang w:val="es-MX"/>
        </w:rPr>
        <w:t xml:space="preserve"> </w:t>
      </w:r>
      <w:r w:rsidR="004E49B4" w:rsidRPr="00FC1120">
        <w:rPr>
          <w:rFonts w:ascii="Montserrat" w:hAnsi="Montserrat" w:cs="Arial"/>
          <w:b/>
          <w:sz w:val="22"/>
          <w:szCs w:val="22"/>
          <w:lang w:val="es-MX"/>
        </w:rPr>
        <w:t>proposiciones</w:t>
      </w:r>
      <w:r w:rsidRPr="00FC1120">
        <w:rPr>
          <w:rFonts w:ascii="Montserrat" w:hAnsi="Montserrat" w:cs="Arial"/>
          <w:b/>
          <w:sz w:val="22"/>
          <w:szCs w:val="22"/>
          <w:lang w:val="es-MX"/>
        </w:rPr>
        <w:t xml:space="preserve"> </w:t>
      </w:r>
      <w:r w:rsidR="00745757" w:rsidRPr="00FC1120">
        <w:rPr>
          <w:rFonts w:ascii="Montserrat" w:hAnsi="Montserrat" w:cs="Arial"/>
          <w:b/>
          <w:sz w:val="22"/>
          <w:szCs w:val="22"/>
          <w:lang w:val="es-MX"/>
        </w:rPr>
        <w:t>que</w:t>
      </w:r>
      <w:r w:rsidRPr="00FC1120">
        <w:rPr>
          <w:rFonts w:ascii="Montserrat" w:hAnsi="Montserrat" w:cs="Arial"/>
          <w:b/>
          <w:sz w:val="22"/>
          <w:szCs w:val="22"/>
          <w:lang w:val="es-MX"/>
        </w:rPr>
        <w:t xml:space="preserve"> </w:t>
      </w:r>
      <w:r w:rsidR="00745757" w:rsidRPr="00FC1120">
        <w:rPr>
          <w:rFonts w:ascii="Montserrat" w:hAnsi="Montserrat" w:cs="Arial"/>
          <w:b/>
          <w:sz w:val="22"/>
          <w:szCs w:val="22"/>
          <w:lang w:val="es-MX"/>
        </w:rPr>
        <w:t>se</w:t>
      </w:r>
      <w:r w:rsidRPr="00FC1120">
        <w:rPr>
          <w:rFonts w:ascii="Montserrat" w:hAnsi="Montserrat" w:cs="Arial"/>
          <w:b/>
          <w:sz w:val="22"/>
          <w:szCs w:val="22"/>
          <w:lang w:val="es-MX"/>
        </w:rPr>
        <w:t xml:space="preserve"> </w:t>
      </w:r>
      <w:r w:rsidR="00745757" w:rsidRPr="00FC1120">
        <w:rPr>
          <w:rFonts w:ascii="Montserrat" w:hAnsi="Montserrat" w:cs="Arial"/>
          <w:b/>
          <w:sz w:val="22"/>
          <w:szCs w:val="22"/>
          <w:lang w:val="es-MX"/>
        </w:rPr>
        <w:t>rubricarán.</w:t>
      </w:r>
      <w:bookmarkEnd w:id="124"/>
      <w:bookmarkEnd w:id="125"/>
      <w:bookmarkEnd w:id="126"/>
    </w:p>
    <w:p w:rsidR="00745757" w:rsidRPr="00FC1120" w:rsidRDefault="00745757" w:rsidP="008F262D">
      <w:pPr>
        <w:jc w:val="both"/>
        <w:rPr>
          <w:rFonts w:ascii="Montserrat" w:hAnsi="Montserrat" w:cs="Arial"/>
          <w:sz w:val="22"/>
          <w:szCs w:val="22"/>
          <w:lang w:val="es-MX"/>
        </w:rPr>
      </w:pPr>
    </w:p>
    <w:p w:rsidR="00F261C4" w:rsidRPr="00533D00" w:rsidRDefault="00F261C4" w:rsidP="00F261C4">
      <w:pPr>
        <w:widowControl w:val="0"/>
        <w:autoSpaceDE w:val="0"/>
        <w:autoSpaceDN w:val="0"/>
        <w:adjustRightInd w:val="0"/>
        <w:jc w:val="both"/>
        <w:rPr>
          <w:rFonts w:ascii="Montserrat" w:hAnsi="Montserrat" w:cs="Arial"/>
          <w:color w:val="000000"/>
          <w:sz w:val="22"/>
          <w:szCs w:val="22"/>
          <w:lang w:val="es-MX"/>
        </w:rPr>
      </w:pPr>
      <w:r w:rsidRPr="00533D00">
        <w:rPr>
          <w:rFonts w:ascii="Montserrat" w:hAnsi="Montserrat" w:cs="Arial"/>
          <w:color w:val="000000"/>
          <w:sz w:val="22"/>
          <w:szCs w:val="22"/>
          <w:lang w:val="es-MX"/>
        </w:rPr>
        <w:t>La convocante determinará si se imprime y rubrica la totalidad de las propuestas técnicas y económicas que hayan sido recibidas de cada uno de los licitantes que hayan enviado sus proposiciones electrónicas o bien, la Convocante podrá determinar un criterio distinto, atendiendo al volumen de la documentación recibida; en todo caso, imprimirá, rubricará e integrará al acta una versión impresa de las propuestas económicas, así como los Resúmenes Técnicos y Económicos (Firmas electrónicas CompraNet).</w:t>
      </w:r>
    </w:p>
    <w:p w:rsidR="001A46D9" w:rsidRPr="00FC1120" w:rsidRDefault="001A46D9" w:rsidP="008F262D">
      <w:pPr>
        <w:widowControl w:val="0"/>
        <w:autoSpaceDE w:val="0"/>
        <w:autoSpaceDN w:val="0"/>
        <w:adjustRightInd w:val="0"/>
        <w:jc w:val="both"/>
        <w:rPr>
          <w:rFonts w:ascii="Montserrat" w:hAnsi="Montserrat" w:cs="Arial"/>
          <w:sz w:val="22"/>
          <w:szCs w:val="22"/>
          <w:lang w:val="es-MX"/>
        </w:rPr>
      </w:pPr>
    </w:p>
    <w:p w:rsidR="00745757" w:rsidRPr="00FC1120" w:rsidRDefault="00745757" w:rsidP="001F726C">
      <w:pPr>
        <w:numPr>
          <w:ilvl w:val="1"/>
          <w:numId w:val="117"/>
        </w:numPr>
        <w:ind w:left="709" w:hanging="720"/>
        <w:outlineLvl w:val="0"/>
        <w:rPr>
          <w:rFonts w:ascii="Montserrat" w:hAnsi="Montserrat" w:cs="Arial"/>
          <w:b/>
          <w:sz w:val="22"/>
          <w:szCs w:val="22"/>
          <w:lang w:val="es-MX"/>
        </w:rPr>
      </w:pPr>
      <w:bookmarkStart w:id="127" w:name="_Toc351651747"/>
      <w:bookmarkStart w:id="128" w:name="_Toc423420295"/>
      <w:bookmarkStart w:id="129" w:name="_Toc23356196"/>
      <w:r w:rsidRPr="00FC1120">
        <w:rPr>
          <w:rFonts w:ascii="Montserrat" w:hAnsi="Montserrat" w:cs="Arial"/>
          <w:b/>
          <w:bCs/>
          <w:iCs/>
          <w:sz w:val="22"/>
          <w:szCs w:val="22"/>
          <w:lang w:val="es-MX"/>
        </w:rPr>
        <w:t>Indicaciones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respecto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al</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Fallo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y</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firma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del</w:t>
      </w:r>
      <w:r w:rsidR="00B432CF" w:rsidRPr="00FC1120">
        <w:rPr>
          <w:rFonts w:ascii="Montserrat" w:hAnsi="Montserrat" w:cs="Arial"/>
          <w:b/>
          <w:sz w:val="22"/>
          <w:szCs w:val="22"/>
          <w:lang w:val="es-MX"/>
        </w:rPr>
        <w:t xml:space="preserve"> </w:t>
      </w:r>
      <w:bookmarkEnd w:id="127"/>
      <w:bookmarkEnd w:id="128"/>
      <w:r w:rsidR="00C11F56" w:rsidRPr="00FC1120">
        <w:rPr>
          <w:rFonts w:ascii="Montserrat" w:hAnsi="Montserrat" w:cs="Arial"/>
          <w:b/>
          <w:sz w:val="22"/>
          <w:szCs w:val="22"/>
          <w:lang w:val="es-MX"/>
        </w:rPr>
        <w:t>pedido</w:t>
      </w:r>
      <w:bookmarkEnd w:id="129"/>
    </w:p>
    <w:p w:rsidR="00745757" w:rsidRPr="00FC1120" w:rsidRDefault="00745757" w:rsidP="008F262D">
      <w:pPr>
        <w:pStyle w:val="Prrafodelista"/>
        <w:autoSpaceDE w:val="0"/>
        <w:autoSpaceDN w:val="0"/>
        <w:adjustRightInd w:val="0"/>
        <w:ind w:left="0"/>
        <w:jc w:val="both"/>
        <w:rPr>
          <w:rFonts w:ascii="Montserrat" w:hAnsi="Montserrat" w:cs="Arial"/>
          <w:sz w:val="22"/>
          <w:szCs w:val="22"/>
          <w:lang w:val="es-MX"/>
        </w:rPr>
      </w:pPr>
    </w:p>
    <w:p w:rsidR="00F261C4" w:rsidRDefault="00F261C4" w:rsidP="00F261C4">
      <w:pPr>
        <w:widowControl w:val="0"/>
        <w:autoSpaceDE w:val="0"/>
        <w:autoSpaceDN w:val="0"/>
        <w:adjustRightInd w:val="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Con la notificación del </w:t>
      </w:r>
      <w:r w:rsidR="00B91FE5">
        <w:rPr>
          <w:rFonts w:ascii="Montserrat" w:hAnsi="Montserrat" w:cs="Arial"/>
          <w:color w:val="000000"/>
          <w:sz w:val="22"/>
          <w:szCs w:val="22"/>
          <w:lang w:val="es-MX"/>
        </w:rPr>
        <w:t>Fa</w:t>
      </w:r>
      <w:r w:rsidRPr="00533D00">
        <w:rPr>
          <w:rFonts w:ascii="Montserrat" w:hAnsi="Montserrat" w:cs="Arial"/>
          <w:color w:val="000000"/>
          <w:sz w:val="22"/>
          <w:szCs w:val="22"/>
          <w:lang w:val="es-MX"/>
        </w:rPr>
        <w:t xml:space="preserve">llo por el que se adjudica el pedido, las obligaciones derivadas </w:t>
      </w:r>
      <w:r w:rsidRPr="00533D00">
        <w:rPr>
          <w:rFonts w:ascii="Montserrat" w:hAnsi="Montserrat" w:cs="Arial"/>
          <w:color w:val="000000"/>
          <w:sz w:val="22"/>
          <w:szCs w:val="22"/>
          <w:lang w:val="es-MX"/>
        </w:rPr>
        <w:lastRenderedPageBreak/>
        <w:t>de éste serán exigibles sin perjuicio de la obligación de las partes de firmarlo dentro de los 15 días naturales siguientes, con fundamento en el artículo 46 de</w:t>
      </w:r>
      <w:r w:rsidRPr="00533D00">
        <w:rPr>
          <w:rFonts w:ascii="Montserrat" w:hAnsi="Montserrat" w:cs="Arial"/>
          <w:b/>
          <w:color w:val="000000"/>
          <w:sz w:val="22"/>
          <w:szCs w:val="22"/>
          <w:lang w:val="es-MX"/>
        </w:rPr>
        <w:t xml:space="preserve"> “La Ley”</w:t>
      </w:r>
      <w:r w:rsidRPr="00533D00">
        <w:rPr>
          <w:rFonts w:ascii="Montserrat" w:hAnsi="Montserrat" w:cs="Arial"/>
          <w:color w:val="000000"/>
          <w:sz w:val="22"/>
          <w:szCs w:val="22"/>
          <w:lang w:val="es-MX"/>
        </w:rPr>
        <w:t xml:space="preserve"> en las oficinas de la Dirección de Adquisiciones y Contrataciones, sita en Plaza Juárez número 20, piso 10, Colonia Centro,</w:t>
      </w:r>
      <w:r>
        <w:rPr>
          <w:rFonts w:ascii="Montserrat" w:hAnsi="Montserrat" w:cs="Arial"/>
          <w:color w:val="000000"/>
          <w:sz w:val="22"/>
          <w:szCs w:val="22"/>
          <w:lang w:val="es-MX"/>
        </w:rPr>
        <w:t xml:space="preserve"> Alcaldía</w:t>
      </w:r>
      <w:r w:rsidRPr="00533D00">
        <w:rPr>
          <w:rFonts w:ascii="Montserrat" w:hAnsi="Montserrat" w:cs="Arial"/>
          <w:color w:val="000000"/>
          <w:sz w:val="22"/>
          <w:szCs w:val="22"/>
          <w:lang w:val="es-MX"/>
        </w:rPr>
        <w:t xml:space="preserve"> Cuauhtémoc, Código Postal 06010, Ciudad de México; en la fecha y hora señalada en el fallo; para ello </w:t>
      </w:r>
      <w:r w:rsidR="006F43D6">
        <w:rPr>
          <w:rFonts w:ascii="Montserrat" w:hAnsi="Montserrat" w:cs="Arial"/>
          <w:b/>
          <w:bCs/>
          <w:iCs/>
          <w:color w:val="000000"/>
          <w:sz w:val="22"/>
          <w:szCs w:val="22"/>
          <w:lang w:val="es-MX"/>
        </w:rPr>
        <w:t>“EL PRESTADOR DEL SERVICIO”</w:t>
      </w:r>
      <w:r w:rsidRPr="00533D00">
        <w:rPr>
          <w:rFonts w:ascii="Montserrat" w:hAnsi="Montserrat" w:cs="Arial"/>
          <w:color w:val="000000"/>
          <w:sz w:val="22"/>
          <w:szCs w:val="22"/>
          <w:lang w:val="es-MX"/>
        </w:rPr>
        <w:t xml:space="preserve"> deberá entregar la documentación que a continuación se detalla, de lo contrario se notificará al Órgano Interno de Control. </w:t>
      </w:r>
    </w:p>
    <w:p w:rsidR="00742B62" w:rsidRPr="00FC1120" w:rsidRDefault="00742B62" w:rsidP="008F262D">
      <w:pPr>
        <w:widowControl w:val="0"/>
        <w:autoSpaceDE w:val="0"/>
        <w:autoSpaceDN w:val="0"/>
        <w:adjustRightInd w:val="0"/>
        <w:jc w:val="both"/>
        <w:rPr>
          <w:rFonts w:ascii="Montserrat" w:hAnsi="Montserrat" w:cs="Arial"/>
          <w:sz w:val="22"/>
          <w:szCs w:val="22"/>
          <w:lang w:val="es-MX"/>
        </w:rPr>
      </w:pPr>
    </w:p>
    <w:p w:rsidR="00F261C4" w:rsidRPr="00533D00" w:rsidRDefault="00F261C4" w:rsidP="00F261C4">
      <w:pPr>
        <w:widowControl w:val="0"/>
        <w:autoSpaceDE w:val="0"/>
        <w:autoSpaceDN w:val="0"/>
        <w:adjustRightInd w:val="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t>Para personas físicas:</w:t>
      </w:r>
    </w:p>
    <w:p w:rsidR="00F261C4" w:rsidRPr="00F55F0D" w:rsidRDefault="00F261C4" w:rsidP="00F261C4">
      <w:pPr>
        <w:widowControl w:val="0"/>
        <w:jc w:val="both"/>
        <w:rPr>
          <w:rFonts w:ascii="Montserrat" w:hAnsi="Montserrat" w:cs="Arial"/>
          <w:b/>
          <w:color w:val="000000"/>
          <w:sz w:val="16"/>
          <w:szCs w:val="16"/>
          <w:lang w:val="es-MX"/>
        </w:rPr>
      </w:pPr>
    </w:p>
    <w:p w:rsidR="00F261C4" w:rsidRPr="00BE33C1" w:rsidRDefault="00F261C4" w:rsidP="00F22AB4">
      <w:pPr>
        <w:pStyle w:val="Prrafodelista"/>
        <w:numPr>
          <w:ilvl w:val="0"/>
          <w:numId w:val="149"/>
        </w:numPr>
        <w:tabs>
          <w:tab w:val="left" w:pos="284"/>
        </w:tabs>
        <w:spacing w:before="60" w:after="60"/>
        <w:ind w:left="284" w:firstLine="0"/>
        <w:jc w:val="both"/>
        <w:rPr>
          <w:rFonts w:ascii="Montserrat" w:hAnsi="Montserrat" w:cs="Arial"/>
          <w:sz w:val="22"/>
          <w:szCs w:val="22"/>
          <w:lang w:val="es-MX"/>
        </w:rPr>
      </w:pPr>
      <w:r w:rsidRPr="00BE33C1">
        <w:rPr>
          <w:rFonts w:ascii="Montserrat" w:hAnsi="Montserrat" w:cs="Arial"/>
          <w:sz w:val="22"/>
          <w:szCs w:val="22"/>
          <w:lang w:val="es-MX"/>
        </w:rPr>
        <w:t>Original o copia certificada para su cotejo y copia simple del Acta de Nacimiento;</w:t>
      </w:r>
    </w:p>
    <w:p w:rsidR="00F261C4" w:rsidRPr="00BE33C1" w:rsidRDefault="00F261C4" w:rsidP="00F22AB4">
      <w:pPr>
        <w:pStyle w:val="Prrafodelista"/>
        <w:numPr>
          <w:ilvl w:val="0"/>
          <w:numId w:val="149"/>
        </w:numPr>
        <w:tabs>
          <w:tab w:val="left" w:pos="284"/>
        </w:tabs>
        <w:spacing w:before="60" w:after="60"/>
        <w:ind w:left="284" w:firstLine="0"/>
        <w:jc w:val="both"/>
        <w:rPr>
          <w:rFonts w:ascii="Montserrat" w:hAnsi="Montserrat" w:cs="Arial"/>
          <w:sz w:val="22"/>
          <w:szCs w:val="22"/>
          <w:lang w:val="es-MX"/>
        </w:rPr>
      </w:pPr>
      <w:r>
        <w:rPr>
          <w:rFonts w:ascii="Montserrat" w:hAnsi="Montserrat" w:cs="Arial"/>
          <w:sz w:val="22"/>
          <w:szCs w:val="22"/>
          <w:lang w:val="es-MX"/>
        </w:rPr>
        <w:t>Currí</w:t>
      </w:r>
      <w:r w:rsidRPr="00BE33C1">
        <w:rPr>
          <w:rFonts w:ascii="Montserrat" w:hAnsi="Montserrat" w:cs="Arial"/>
          <w:sz w:val="22"/>
          <w:szCs w:val="22"/>
          <w:lang w:val="es-MX"/>
        </w:rPr>
        <w:t xml:space="preserve">culum vitae detallando las actividades que realice debidamente firmado. </w:t>
      </w:r>
    </w:p>
    <w:p w:rsidR="00F261C4" w:rsidRPr="00BE33C1" w:rsidRDefault="00F261C4" w:rsidP="00F22AB4">
      <w:pPr>
        <w:pStyle w:val="Prrafodelista"/>
        <w:numPr>
          <w:ilvl w:val="0"/>
          <w:numId w:val="149"/>
        </w:numPr>
        <w:tabs>
          <w:tab w:val="left" w:pos="284"/>
        </w:tabs>
        <w:spacing w:before="60" w:after="60"/>
        <w:ind w:left="284" w:firstLine="0"/>
        <w:jc w:val="both"/>
        <w:rPr>
          <w:rFonts w:ascii="Montserrat" w:hAnsi="Montserrat" w:cs="Arial"/>
          <w:sz w:val="22"/>
          <w:szCs w:val="22"/>
          <w:lang w:val="es-MX"/>
        </w:rPr>
      </w:pPr>
      <w:r w:rsidRPr="00BE33C1">
        <w:rPr>
          <w:rFonts w:ascii="Montserrat" w:hAnsi="Montserrat" w:cs="Arial"/>
          <w:sz w:val="22"/>
          <w:szCs w:val="22"/>
          <w:lang w:val="es-MX"/>
        </w:rPr>
        <w:t>Original para su cotejo y copia simple de la Clave Única de Registro de Población (CURP);</w:t>
      </w:r>
    </w:p>
    <w:p w:rsidR="00F261C4" w:rsidRPr="00BE33C1" w:rsidRDefault="00F261C4" w:rsidP="00F22AB4">
      <w:pPr>
        <w:pStyle w:val="Prrafodelista"/>
        <w:numPr>
          <w:ilvl w:val="0"/>
          <w:numId w:val="149"/>
        </w:numPr>
        <w:tabs>
          <w:tab w:val="left" w:pos="709"/>
        </w:tabs>
        <w:spacing w:before="60" w:after="60"/>
        <w:ind w:left="284" w:firstLine="0"/>
        <w:jc w:val="both"/>
        <w:rPr>
          <w:rFonts w:ascii="Montserrat" w:hAnsi="Montserrat" w:cs="Arial"/>
          <w:sz w:val="22"/>
          <w:szCs w:val="22"/>
          <w:lang w:val="es-MX"/>
        </w:rPr>
      </w:pPr>
      <w:r w:rsidRPr="00BE33C1">
        <w:rPr>
          <w:rFonts w:ascii="Montserrat" w:hAnsi="Montserrat" w:cs="Arial"/>
          <w:sz w:val="22"/>
          <w:szCs w:val="22"/>
          <w:lang w:val="es-MX"/>
        </w:rPr>
        <w:t>Original para su cotejo y copia simple de la Cédula de Identificación Fiscal (RFC), y documento en el que se identifiquen las actividades que tienen registradas ante el SAT;</w:t>
      </w:r>
    </w:p>
    <w:p w:rsidR="00F261C4" w:rsidRPr="00BE33C1" w:rsidRDefault="00F261C4" w:rsidP="00F22AB4">
      <w:pPr>
        <w:pStyle w:val="Prrafodelista"/>
        <w:numPr>
          <w:ilvl w:val="0"/>
          <w:numId w:val="149"/>
        </w:numPr>
        <w:tabs>
          <w:tab w:val="left" w:pos="284"/>
          <w:tab w:val="left" w:pos="709"/>
        </w:tabs>
        <w:spacing w:before="60" w:after="60"/>
        <w:ind w:left="284" w:firstLine="0"/>
        <w:jc w:val="both"/>
        <w:rPr>
          <w:rFonts w:ascii="Montserrat" w:hAnsi="Montserrat" w:cs="Arial"/>
          <w:sz w:val="22"/>
          <w:szCs w:val="22"/>
          <w:lang w:val="es-MX"/>
        </w:rPr>
      </w:pPr>
      <w:r w:rsidRPr="00BE33C1">
        <w:rPr>
          <w:rFonts w:ascii="Montserrat" w:hAnsi="Montserrat" w:cs="Arial"/>
          <w:sz w:val="22"/>
          <w:szCs w:val="22"/>
          <w:lang w:val="es-MX"/>
        </w:rPr>
        <w:t>Original para su cotejo y copia simple de Identificación Oficial vigente (pasaporte, credencial para votar, o cédula profesional) del licitante adjudicado;</w:t>
      </w:r>
    </w:p>
    <w:p w:rsidR="00F261C4" w:rsidRPr="00BE33C1" w:rsidRDefault="00F261C4" w:rsidP="00F22AB4">
      <w:pPr>
        <w:pStyle w:val="Prrafodelista"/>
        <w:numPr>
          <w:ilvl w:val="0"/>
          <w:numId w:val="149"/>
        </w:numPr>
        <w:tabs>
          <w:tab w:val="left" w:pos="284"/>
          <w:tab w:val="left" w:pos="709"/>
        </w:tabs>
        <w:spacing w:before="60" w:after="60"/>
        <w:ind w:left="284" w:firstLine="0"/>
        <w:jc w:val="both"/>
        <w:rPr>
          <w:rFonts w:ascii="Montserrat" w:hAnsi="Montserrat" w:cs="Arial"/>
          <w:sz w:val="22"/>
          <w:szCs w:val="22"/>
          <w:lang w:val="es-MX"/>
        </w:rPr>
      </w:pPr>
      <w:r w:rsidRPr="00BE33C1">
        <w:rPr>
          <w:rFonts w:ascii="Montserrat" w:hAnsi="Montserrat" w:cs="Arial"/>
          <w:sz w:val="22"/>
          <w:szCs w:val="22"/>
          <w:lang w:val="es-MX"/>
        </w:rPr>
        <w:t>Original para su cotejo y copia simple del comprobante de domicilio con una antigüedad no mayor a 3 meses;</w:t>
      </w:r>
    </w:p>
    <w:p w:rsidR="00F261C4" w:rsidRPr="00003BC7" w:rsidRDefault="00F261C4" w:rsidP="00F22AB4">
      <w:pPr>
        <w:numPr>
          <w:ilvl w:val="0"/>
          <w:numId w:val="149"/>
        </w:numPr>
        <w:tabs>
          <w:tab w:val="left" w:pos="284"/>
          <w:tab w:val="left" w:pos="709"/>
        </w:tabs>
        <w:spacing w:before="60" w:after="60"/>
        <w:ind w:left="284" w:firstLine="0"/>
        <w:jc w:val="both"/>
        <w:rPr>
          <w:rFonts w:ascii="Montserrat" w:hAnsi="Montserrat" w:cs="Arial"/>
          <w:sz w:val="22"/>
          <w:szCs w:val="22"/>
          <w:lang w:val="es-MX"/>
        </w:rPr>
      </w:pPr>
      <w:r w:rsidRPr="00BE33C1">
        <w:rPr>
          <w:rFonts w:ascii="Montserrat" w:hAnsi="Montserrat" w:cs="Arial"/>
          <w:sz w:val="22"/>
          <w:szCs w:val="22"/>
          <w:lang w:val="es-MX"/>
        </w:rPr>
        <w:t>Documento vigente con una antigüedad no mayor a 30 días naturales, expedido por el Servicio de Administración Tributaria (SAT), en el que se emita opinión del cumplimiento de las obligaciones fiscales en sentido positivo de conformidad con lo establecido en el artículo 32</w:t>
      </w:r>
      <w:r w:rsidRPr="00003BC7">
        <w:rPr>
          <w:rFonts w:ascii="Montserrat" w:hAnsi="Montserrat" w:cs="Arial"/>
          <w:sz w:val="22"/>
          <w:szCs w:val="22"/>
          <w:lang w:val="es-MX"/>
        </w:rPr>
        <w:t>-D del Código Fiscal de la Federación y a las reglas 2.1.31 y 2.1.39 de la Resolución Miscelánea Fiscal para el año 201</w:t>
      </w:r>
      <w:r w:rsidR="00DD4519" w:rsidRPr="00003BC7">
        <w:rPr>
          <w:rFonts w:ascii="Montserrat" w:hAnsi="Montserrat" w:cs="Arial"/>
          <w:sz w:val="22"/>
          <w:szCs w:val="22"/>
          <w:lang w:val="es-MX"/>
        </w:rPr>
        <w:t>9</w:t>
      </w:r>
      <w:r w:rsidRPr="00003BC7">
        <w:rPr>
          <w:rFonts w:ascii="Montserrat" w:hAnsi="Montserrat" w:cs="Arial"/>
          <w:sz w:val="22"/>
          <w:szCs w:val="22"/>
          <w:lang w:val="es-MX"/>
        </w:rPr>
        <w:t>, publicada en el Diario Oficial de la Federación el 29 de abril de 2019, firmado por el licitante adjudicado;</w:t>
      </w:r>
    </w:p>
    <w:p w:rsidR="00F261C4" w:rsidRPr="00BE33C1" w:rsidRDefault="00F261C4" w:rsidP="00F22AB4">
      <w:pPr>
        <w:widowControl w:val="0"/>
        <w:numPr>
          <w:ilvl w:val="0"/>
          <w:numId w:val="149"/>
        </w:numPr>
        <w:tabs>
          <w:tab w:val="left" w:pos="284"/>
          <w:tab w:val="left" w:pos="709"/>
        </w:tabs>
        <w:adjustRightInd w:val="0"/>
        <w:spacing w:before="60" w:after="60"/>
        <w:ind w:left="284" w:firstLine="0"/>
        <w:jc w:val="both"/>
        <w:textAlignment w:val="baseline"/>
        <w:rPr>
          <w:rFonts w:ascii="Montserrat" w:hAnsi="Montserrat" w:cs="Arial"/>
          <w:sz w:val="22"/>
          <w:szCs w:val="22"/>
          <w:lang w:val="es-MX"/>
        </w:rPr>
      </w:pPr>
      <w:r w:rsidRPr="00003BC7">
        <w:rPr>
          <w:rFonts w:ascii="Montserrat" w:hAnsi="Montserrat" w:cs="Arial"/>
          <w:sz w:val="22"/>
          <w:szCs w:val="22"/>
          <w:lang w:val="es-MX"/>
        </w:rPr>
        <w:t>Para los efectos del artículo 32-D del Código Fiscal de la Federación deberá presentar el documento vigente con una antigüedad no mayor a 30 días naturales expedido por el Instituto Mexicano del Seguro Social</w:t>
      </w:r>
      <w:r w:rsidRPr="00BE33C1">
        <w:rPr>
          <w:rFonts w:ascii="Montserrat" w:hAnsi="Montserrat" w:cs="Arial"/>
          <w:sz w:val="22"/>
          <w:szCs w:val="22"/>
          <w:lang w:val="es-MX"/>
        </w:rPr>
        <w:t xml:space="preserve">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w:t>
      </w:r>
      <w:r w:rsidRPr="00BE33C1">
        <w:rPr>
          <w:rFonts w:ascii="Montserrat" w:hAnsi="Montserrat" w:cs="Arial"/>
          <w:bCs/>
          <w:sz w:val="22"/>
          <w:szCs w:val="22"/>
          <w:lang w:val="es-MX"/>
        </w:rPr>
        <w:t xml:space="preserve"> </w:t>
      </w:r>
      <w:r w:rsidRPr="00BE33C1">
        <w:rPr>
          <w:rFonts w:ascii="Montserrat" w:hAnsi="Montserrat" w:cs="Arial"/>
          <w:sz w:val="22"/>
          <w:szCs w:val="22"/>
          <w:lang w:val="es-MX"/>
        </w:rPr>
        <w:t>relativo a la autorización para modificar la Primera de las Reglas para la obtención de la opinión de cumplimiento de obligaciones fiscales en materia de seguridad social, firmado por el licitante;</w:t>
      </w:r>
    </w:p>
    <w:p w:rsidR="00F261C4" w:rsidRPr="00BE33C1" w:rsidRDefault="00F261C4" w:rsidP="00F22AB4">
      <w:pPr>
        <w:numPr>
          <w:ilvl w:val="0"/>
          <w:numId w:val="149"/>
        </w:numPr>
        <w:tabs>
          <w:tab w:val="left" w:pos="284"/>
          <w:tab w:val="left" w:pos="709"/>
        </w:tabs>
        <w:spacing w:before="20" w:after="20"/>
        <w:ind w:left="284" w:firstLine="0"/>
        <w:jc w:val="both"/>
        <w:rPr>
          <w:rFonts w:ascii="Montserrat" w:hAnsi="Montserrat" w:cs="Arial"/>
          <w:sz w:val="22"/>
          <w:szCs w:val="22"/>
          <w:lang w:val="es-MX"/>
        </w:rPr>
      </w:pPr>
      <w:r w:rsidRPr="00BE33C1">
        <w:rPr>
          <w:rFonts w:ascii="Montserrat" w:hAnsi="Montserrat" w:cs="Arial"/>
          <w:bCs/>
          <w:sz w:val="22"/>
          <w:szCs w:val="22"/>
          <w:lang w:val="es-MX"/>
        </w:rPr>
        <w:t xml:space="preserve">Documento emitido por el INFONAVIT, con antigüedad no mayor a 30 días naturales en el que haga constar que no tiene adeudos con el organismo firmado por el representante legal, en términos del </w:t>
      </w:r>
      <w:r w:rsidRPr="00BE33C1">
        <w:rPr>
          <w:rFonts w:ascii="Montserrat" w:hAnsi="Montserrat" w:cs="Arial"/>
          <w:b/>
          <w:bCs/>
          <w:sz w:val="22"/>
          <w:szCs w:val="22"/>
          <w:lang w:val="es-MX"/>
        </w:rPr>
        <w:t xml:space="preserve">Acuerdo del H. Consejo de Administración del Instituto del Fondo Nacional de la Vivienda para los Trabajadores por el que se emiten las Reglas para la obtención de la constancia de situación fiscal en materia de aportaciones patronales y entero de </w:t>
      </w:r>
      <w:r w:rsidRPr="00BE33C1">
        <w:rPr>
          <w:rFonts w:ascii="Montserrat" w:hAnsi="Montserrat" w:cs="Arial"/>
          <w:b/>
          <w:bCs/>
          <w:sz w:val="22"/>
          <w:szCs w:val="22"/>
          <w:lang w:val="es-MX"/>
        </w:rPr>
        <w:lastRenderedPageBreak/>
        <w:t>descuentos,</w:t>
      </w:r>
      <w:r w:rsidRPr="00BE33C1">
        <w:rPr>
          <w:rFonts w:ascii="Montserrat" w:hAnsi="Montserrat" w:cs="Arial"/>
          <w:bCs/>
          <w:sz w:val="22"/>
          <w:szCs w:val="22"/>
          <w:lang w:val="es-MX"/>
        </w:rPr>
        <w:t xml:space="preserve"> publicado en el Diario Oficial de la Federación el 28 de junio de 2017, firmado por el licitante, y</w:t>
      </w:r>
    </w:p>
    <w:p w:rsidR="00F261C4" w:rsidRPr="00BE33C1" w:rsidRDefault="00F261C4" w:rsidP="00F22AB4">
      <w:pPr>
        <w:numPr>
          <w:ilvl w:val="0"/>
          <w:numId w:val="149"/>
        </w:numPr>
        <w:tabs>
          <w:tab w:val="left" w:pos="284"/>
          <w:tab w:val="left" w:pos="709"/>
        </w:tabs>
        <w:spacing w:before="20" w:after="20"/>
        <w:ind w:left="284" w:firstLine="0"/>
        <w:jc w:val="both"/>
        <w:rPr>
          <w:rFonts w:ascii="Montserrat" w:hAnsi="Montserrat" w:cs="Arial"/>
          <w:sz w:val="22"/>
          <w:szCs w:val="22"/>
          <w:lang w:val="es-MX"/>
        </w:rPr>
      </w:pPr>
      <w:r w:rsidRPr="00BE33C1">
        <w:rPr>
          <w:rFonts w:ascii="Montserrat" w:hAnsi="Montserrat" w:cs="Arial"/>
          <w:sz w:val="22"/>
          <w:szCs w:val="22"/>
          <w:lang w:val="es-MX"/>
        </w:rPr>
        <w:t>Fianza de Garantía de cumplimiento (Deberá presentarse dentro de los 10 días naturales post</w:t>
      </w:r>
      <w:r>
        <w:rPr>
          <w:rFonts w:ascii="Montserrat" w:hAnsi="Montserrat" w:cs="Arial"/>
          <w:sz w:val="22"/>
          <w:szCs w:val="22"/>
          <w:lang w:val="es-MX"/>
        </w:rPr>
        <w:t>eriores a la firma del pedido;</w:t>
      </w:r>
      <w:r w:rsidRPr="00BE33C1">
        <w:rPr>
          <w:rFonts w:ascii="Montserrat" w:hAnsi="Montserrat" w:cs="Arial"/>
          <w:sz w:val="22"/>
          <w:szCs w:val="22"/>
          <w:lang w:val="es-MX"/>
        </w:rPr>
        <w:t xml:space="preserve"> y </w:t>
      </w:r>
    </w:p>
    <w:p w:rsidR="00F261C4" w:rsidRDefault="00F261C4" w:rsidP="00F22AB4">
      <w:pPr>
        <w:pStyle w:val="Prrafodelista"/>
        <w:numPr>
          <w:ilvl w:val="0"/>
          <w:numId w:val="149"/>
        </w:numPr>
        <w:tabs>
          <w:tab w:val="left" w:pos="426"/>
        </w:tabs>
        <w:ind w:hanging="218"/>
        <w:jc w:val="both"/>
        <w:rPr>
          <w:rFonts w:ascii="Montserrat" w:hAnsi="Montserrat" w:cs="Arial"/>
          <w:sz w:val="22"/>
          <w:szCs w:val="22"/>
          <w:lang w:val="es-MX"/>
        </w:rPr>
      </w:pPr>
      <w:r w:rsidRPr="008F66ED">
        <w:rPr>
          <w:rFonts w:ascii="Montserrat" w:hAnsi="Montserrat" w:cs="Arial"/>
          <w:sz w:val="22"/>
          <w:szCs w:val="22"/>
          <w:lang w:val="es-MX"/>
        </w:rPr>
        <w:t>Manifestación de ausencia de conflicto de interés para el caso en el que el proveedor sea una persona física en los procedimientos de contrataciones públicas para la Secretaría de Relaciones Exteriores. Para este caso se deberá utilizar el Formato 8.</w:t>
      </w:r>
    </w:p>
    <w:p w:rsidR="00F261C4" w:rsidRPr="00F55F0D" w:rsidRDefault="00F261C4" w:rsidP="00F261C4">
      <w:pPr>
        <w:pStyle w:val="Prrafodelista"/>
        <w:tabs>
          <w:tab w:val="left" w:pos="426"/>
        </w:tabs>
        <w:ind w:left="0"/>
        <w:jc w:val="both"/>
        <w:rPr>
          <w:rFonts w:ascii="Montserrat" w:hAnsi="Montserrat" w:cs="Arial"/>
          <w:b/>
          <w:color w:val="000000"/>
          <w:sz w:val="16"/>
          <w:szCs w:val="16"/>
          <w:lang w:val="es-MX"/>
        </w:rPr>
      </w:pPr>
    </w:p>
    <w:p w:rsidR="00F261C4" w:rsidRPr="00533D00" w:rsidRDefault="00F261C4" w:rsidP="00F261C4">
      <w:pPr>
        <w:pStyle w:val="Prrafodelista"/>
        <w:tabs>
          <w:tab w:val="left" w:pos="426"/>
        </w:tabs>
        <w:ind w:left="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t>Para personas morales:</w:t>
      </w:r>
    </w:p>
    <w:p w:rsidR="00F261C4" w:rsidRPr="00F55F0D" w:rsidRDefault="00F261C4" w:rsidP="00F261C4">
      <w:pPr>
        <w:pStyle w:val="Prrafodelista"/>
        <w:tabs>
          <w:tab w:val="left" w:pos="6162"/>
        </w:tabs>
        <w:ind w:left="0"/>
        <w:jc w:val="both"/>
        <w:rPr>
          <w:rFonts w:ascii="Montserrat" w:hAnsi="Montserrat" w:cs="Arial"/>
          <w:b/>
          <w:color w:val="000000"/>
          <w:sz w:val="16"/>
          <w:szCs w:val="16"/>
          <w:lang w:val="es-MX"/>
        </w:rPr>
      </w:pPr>
      <w:r>
        <w:rPr>
          <w:rFonts w:ascii="Montserrat" w:hAnsi="Montserrat" w:cs="Arial"/>
          <w:b/>
          <w:color w:val="000000"/>
          <w:sz w:val="16"/>
          <w:szCs w:val="16"/>
          <w:lang w:val="es-MX"/>
        </w:rPr>
        <w:tab/>
      </w:r>
    </w:p>
    <w:p w:rsidR="00F261C4" w:rsidRPr="00DF3630" w:rsidRDefault="00F261C4" w:rsidP="001F726C">
      <w:pPr>
        <w:pStyle w:val="Prrafodelista"/>
        <w:numPr>
          <w:ilvl w:val="0"/>
          <w:numId w:val="128"/>
        </w:numPr>
        <w:tabs>
          <w:tab w:val="left" w:pos="426"/>
        </w:tabs>
        <w:ind w:left="284" w:hanging="284"/>
        <w:jc w:val="both"/>
        <w:rPr>
          <w:rFonts w:ascii="Montserrat" w:hAnsi="Montserrat" w:cs="Arial"/>
          <w:sz w:val="22"/>
          <w:szCs w:val="22"/>
          <w:lang w:val="es-MX"/>
        </w:rPr>
      </w:pPr>
      <w:r w:rsidRPr="00DF3630">
        <w:rPr>
          <w:rFonts w:ascii="Montserrat" w:hAnsi="Montserrat" w:cs="Arial"/>
          <w:sz w:val="22"/>
          <w:szCs w:val="22"/>
          <w:lang w:val="es-MX"/>
        </w:rPr>
        <w:t>Original o copia certificada para su cotejo y copia simple del acta constitutiva y sus modificaciones estatutarias, en donde acredite su existencia legal y personalidad jurídica, mismas que deberán contener y señalar en el objeto social el cumplimiento con la naturaleza de los servicios;</w:t>
      </w:r>
    </w:p>
    <w:p w:rsidR="00F261C4" w:rsidRPr="00DF3630" w:rsidRDefault="00F261C4" w:rsidP="001F726C">
      <w:pPr>
        <w:pStyle w:val="Prrafodelista"/>
        <w:numPr>
          <w:ilvl w:val="0"/>
          <w:numId w:val="128"/>
        </w:numPr>
        <w:tabs>
          <w:tab w:val="left" w:pos="426"/>
        </w:tabs>
        <w:ind w:left="284" w:hanging="284"/>
        <w:jc w:val="both"/>
        <w:rPr>
          <w:rFonts w:ascii="Montserrat" w:hAnsi="Montserrat" w:cs="Arial"/>
          <w:sz w:val="22"/>
          <w:szCs w:val="22"/>
          <w:lang w:val="es-MX"/>
        </w:rPr>
      </w:pPr>
      <w:r w:rsidRPr="00DF3630">
        <w:rPr>
          <w:rFonts w:ascii="Montserrat" w:hAnsi="Montserrat" w:cs="Arial"/>
          <w:sz w:val="22"/>
          <w:szCs w:val="22"/>
          <w:lang w:val="es-MX"/>
        </w:rPr>
        <w:t>Original o copia certificada para su cotejo y copia simple del poder notarial del representante legal, en donde demuestre tener facultades para la firma del pedido;</w:t>
      </w:r>
    </w:p>
    <w:p w:rsidR="00F261C4" w:rsidRPr="00DF3630" w:rsidRDefault="00F261C4" w:rsidP="001F726C">
      <w:pPr>
        <w:pStyle w:val="Prrafodelista"/>
        <w:numPr>
          <w:ilvl w:val="0"/>
          <w:numId w:val="128"/>
        </w:numPr>
        <w:tabs>
          <w:tab w:val="left" w:pos="426"/>
        </w:tabs>
        <w:ind w:left="284" w:hanging="284"/>
        <w:jc w:val="both"/>
        <w:rPr>
          <w:rFonts w:ascii="Montserrat" w:hAnsi="Montserrat" w:cs="Arial"/>
          <w:sz w:val="22"/>
          <w:szCs w:val="22"/>
          <w:lang w:val="es-MX"/>
        </w:rPr>
      </w:pPr>
      <w:r w:rsidRPr="00DF3630">
        <w:rPr>
          <w:rFonts w:ascii="Montserrat" w:hAnsi="Montserrat" w:cs="Arial"/>
          <w:sz w:val="22"/>
          <w:szCs w:val="22"/>
          <w:lang w:val="es-MX"/>
        </w:rPr>
        <w:t>Original para su cotejo y copia simple del comprobante de domicilio con una antigüedad no mayor a 3 meses;</w:t>
      </w:r>
    </w:p>
    <w:p w:rsidR="00F261C4" w:rsidRPr="00DF3630" w:rsidRDefault="00F261C4" w:rsidP="001F726C">
      <w:pPr>
        <w:pStyle w:val="Prrafodelista"/>
        <w:numPr>
          <w:ilvl w:val="0"/>
          <w:numId w:val="128"/>
        </w:numPr>
        <w:tabs>
          <w:tab w:val="left" w:pos="426"/>
        </w:tabs>
        <w:ind w:left="284" w:hanging="284"/>
        <w:jc w:val="both"/>
        <w:rPr>
          <w:rFonts w:ascii="Montserrat" w:hAnsi="Montserrat" w:cs="Arial"/>
          <w:sz w:val="22"/>
          <w:szCs w:val="22"/>
          <w:lang w:val="es-MX"/>
        </w:rPr>
      </w:pPr>
      <w:r w:rsidRPr="00DF3630">
        <w:rPr>
          <w:rFonts w:ascii="Montserrat" w:hAnsi="Montserrat" w:cs="Arial"/>
          <w:sz w:val="22"/>
          <w:szCs w:val="22"/>
          <w:lang w:val="es-MX"/>
        </w:rPr>
        <w:t>Original para su cotejo y copia simple de la Cédula de Identificación Fiscal;</w:t>
      </w:r>
    </w:p>
    <w:p w:rsidR="00F261C4" w:rsidRPr="00DF3630" w:rsidRDefault="00F261C4" w:rsidP="001F726C">
      <w:pPr>
        <w:pStyle w:val="Prrafodelista"/>
        <w:numPr>
          <w:ilvl w:val="0"/>
          <w:numId w:val="128"/>
        </w:numPr>
        <w:tabs>
          <w:tab w:val="left" w:pos="426"/>
        </w:tabs>
        <w:ind w:left="284" w:hanging="284"/>
        <w:jc w:val="both"/>
        <w:rPr>
          <w:rFonts w:ascii="Montserrat" w:hAnsi="Montserrat" w:cs="Arial"/>
          <w:sz w:val="22"/>
          <w:szCs w:val="22"/>
          <w:lang w:val="es-MX"/>
        </w:rPr>
      </w:pPr>
      <w:r w:rsidRPr="00DF3630">
        <w:rPr>
          <w:rFonts w:ascii="Montserrat" w:hAnsi="Montserrat" w:cs="Arial"/>
          <w:sz w:val="22"/>
          <w:szCs w:val="22"/>
          <w:lang w:val="es-MX"/>
        </w:rPr>
        <w:t>Original para su cotejo y copia simple de Identificación oficial vigente (pasaporte, credencial para votar, o cédula profesional) del Representante Legal que suscribirá el pedido;</w:t>
      </w:r>
    </w:p>
    <w:p w:rsidR="00F261C4" w:rsidRPr="00003BC7" w:rsidRDefault="00F261C4" w:rsidP="001F726C">
      <w:pPr>
        <w:numPr>
          <w:ilvl w:val="0"/>
          <w:numId w:val="128"/>
        </w:numPr>
        <w:tabs>
          <w:tab w:val="left" w:pos="426"/>
          <w:tab w:val="left" w:pos="709"/>
        </w:tabs>
        <w:ind w:left="284" w:hanging="284"/>
        <w:jc w:val="both"/>
        <w:rPr>
          <w:rFonts w:ascii="Montserrat" w:hAnsi="Montserrat" w:cs="Arial"/>
          <w:sz w:val="22"/>
          <w:szCs w:val="22"/>
          <w:lang w:val="es-MX"/>
        </w:rPr>
      </w:pPr>
      <w:r w:rsidRPr="00DF3630">
        <w:rPr>
          <w:rFonts w:ascii="Montserrat" w:hAnsi="Montserrat" w:cs="Arial"/>
          <w:sz w:val="22"/>
          <w:szCs w:val="22"/>
          <w:lang w:val="es-MX"/>
        </w:rPr>
        <w:t xml:space="preserve">Documento vigente expedido por el Servicio de Administración Tributaria (SAT) con una antigüedad no </w:t>
      </w:r>
      <w:r w:rsidRPr="00003BC7">
        <w:rPr>
          <w:rFonts w:ascii="Montserrat" w:hAnsi="Montserrat" w:cs="Arial"/>
          <w:sz w:val="22"/>
          <w:szCs w:val="22"/>
          <w:lang w:val="es-MX"/>
        </w:rPr>
        <w:t>mayor a 30 días naturales, en el que se emita opinión del cumplimiento de las obligaciones fiscales en sentido positivo de conformidad con lo establecido en el artículo 32-D del Código Fiscal de la Federación y a las reglas 2.1.31 y 2.1.39 de la Resolución Miscelánea Fiscal para el año 201</w:t>
      </w:r>
      <w:r w:rsidR="00DD4519" w:rsidRPr="00003BC7">
        <w:rPr>
          <w:rFonts w:ascii="Montserrat" w:hAnsi="Montserrat" w:cs="Arial"/>
          <w:sz w:val="22"/>
          <w:szCs w:val="22"/>
          <w:lang w:val="es-MX"/>
        </w:rPr>
        <w:t>9</w:t>
      </w:r>
      <w:r w:rsidRPr="00003BC7">
        <w:rPr>
          <w:rFonts w:ascii="Montserrat" w:hAnsi="Montserrat" w:cs="Arial"/>
          <w:sz w:val="22"/>
          <w:szCs w:val="22"/>
          <w:lang w:val="es-MX"/>
        </w:rPr>
        <w:t xml:space="preserve">, publicada en el Diario Oficial de la Federación el 29 de abril de 2019, </w:t>
      </w:r>
      <w:r w:rsidRPr="00003BC7">
        <w:rPr>
          <w:rFonts w:ascii="Montserrat" w:hAnsi="Montserrat" w:cs="Arial"/>
          <w:b/>
          <w:sz w:val="22"/>
          <w:szCs w:val="22"/>
          <w:lang w:val="es-MX"/>
        </w:rPr>
        <w:t>firmado por el Representante Legal</w:t>
      </w:r>
      <w:r w:rsidRPr="00003BC7">
        <w:rPr>
          <w:rFonts w:ascii="Montserrat" w:hAnsi="Montserrat" w:cs="Arial"/>
          <w:sz w:val="22"/>
          <w:szCs w:val="22"/>
          <w:lang w:val="es-MX"/>
        </w:rPr>
        <w:t>;</w:t>
      </w:r>
    </w:p>
    <w:p w:rsidR="00F261C4" w:rsidRPr="00DF3630" w:rsidRDefault="00F261C4" w:rsidP="001F726C">
      <w:pPr>
        <w:widowControl w:val="0"/>
        <w:numPr>
          <w:ilvl w:val="0"/>
          <w:numId w:val="128"/>
        </w:numPr>
        <w:tabs>
          <w:tab w:val="left" w:pos="426"/>
          <w:tab w:val="left" w:pos="2304"/>
          <w:tab w:val="left" w:pos="3024"/>
          <w:tab w:val="left" w:pos="4608"/>
        </w:tabs>
        <w:adjustRightInd w:val="0"/>
        <w:ind w:left="284" w:hanging="284"/>
        <w:jc w:val="both"/>
        <w:textAlignment w:val="baseline"/>
        <w:rPr>
          <w:rFonts w:ascii="Montserrat" w:hAnsi="Montserrat" w:cs="Arial"/>
          <w:sz w:val="22"/>
          <w:szCs w:val="22"/>
          <w:lang w:val="es-MX"/>
        </w:rPr>
      </w:pPr>
      <w:r w:rsidRPr="00003BC7">
        <w:rPr>
          <w:rFonts w:ascii="Montserrat" w:hAnsi="Montserrat" w:cs="Arial"/>
          <w:sz w:val="22"/>
          <w:szCs w:val="22"/>
          <w:lang w:val="es-MX"/>
        </w:rPr>
        <w:t>Para los efectos del artículo 32-D del Código Fiscal de la Federación deberá presentar el documento vigente con una antigüedad no mayor a 30 días naturales, expedido por el Instituto Mexicano del Seguro Social sobre la opinión de cumplimiento</w:t>
      </w:r>
      <w:r w:rsidRPr="00DF3630">
        <w:rPr>
          <w:rFonts w:ascii="Montserrat" w:hAnsi="Montserrat" w:cs="Arial"/>
          <w:sz w:val="22"/>
          <w:szCs w:val="22"/>
          <w:lang w:val="es-MX"/>
        </w:rPr>
        <w:t xml:space="preserve">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w:t>
      </w:r>
      <w:r w:rsidRPr="00DF3630">
        <w:rPr>
          <w:rFonts w:ascii="Montserrat" w:hAnsi="Montserrat" w:cs="Arial"/>
          <w:bCs/>
          <w:sz w:val="22"/>
          <w:szCs w:val="22"/>
          <w:lang w:val="es-MX"/>
        </w:rPr>
        <w:t xml:space="preserve">, </w:t>
      </w:r>
      <w:r w:rsidRPr="00DF3630">
        <w:rPr>
          <w:rFonts w:ascii="Montserrat" w:hAnsi="Montserrat" w:cs="Arial"/>
          <w:sz w:val="22"/>
          <w:szCs w:val="22"/>
          <w:lang w:val="es-MX"/>
        </w:rPr>
        <w:t>reformado mediante ACUERDO ACDO.SA1.HCT.250315/62.P.DJ,</w:t>
      </w:r>
      <w:r w:rsidRPr="00DF3630">
        <w:rPr>
          <w:rFonts w:ascii="Montserrat" w:hAnsi="Montserrat" w:cs="Arial"/>
          <w:bCs/>
          <w:sz w:val="22"/>
          <w:szCs w:val="22"/>
          <w:lang w:val="es-MX"/>
        </w:rPr>
        <w:t xml:space="preserve"> </w:t>
      </w:r>
      <w:r w:rsidRPr="00DF3630">
        <w:rPr>
          <w:rFonts w:ascii="Montserrat" w:hAnsi="Montserrat" w:cs="Arial"/>
          <w:sz w:val="22"/>
          <w:szCs w:val="22"/>
          <w:lang w:val="es-MX"/>
        </w:rPr>
        <w:t xml:space="preserve">relativo a la autorización para modificar la Primera de las Reglas para la obtención de la opinión de cumplimiento de obligaciones fiscales en materia de seguridad social, </w:t>
      </w:r>
      <w:r w:rsidRPr="00DF3630">
        <w:rPr>
          <w:rFonts w:ascii="Montserrat" w:hAnsi="Montserrat" w:cs="Arial"/>
          <w:b/>
          <w:sz w:val="22"/>
          <w:szCs w:val="22"/>
          <w:lang w:val="es-MX"/>
        </w:rPr>
        <w:t>firmado por el Representante Legal</w:t>
      </w:r>
      <w:r w:rsidRPr="00DF3630">
        <w:rPr>
          <w:rFonts w:ascii="Montserrat" w:hAnsi="Montserrat" w:cs="Arial"/>
          <w:sz w:val="22"/>
          <w:szCs w:val="22"/>
          <w:lang w:val="es-MX"/>
        </w:rPr>
        <w:t>;</w:t>
      </w:r>
    </w:p>
    <w:p w:rsidR="00F261C4" w:rsidRPr="00DF3630" w:rsidRDefault="00F261C4" w:rsidP="001F726C">
      <w:pPr>
        <w:numPr>
          <w:ilvl w:val="0"/>
          <w:numId w:val="128"/>
        </w:numPr>
        <w:tabs>
          <w:tab w:val="left" w:pos="426"/>
          <w:tab w:val="left" w:pos="709"/>
        </w:tabs>
        <w:ind w:left="284" w:hanging="284"/>
        <w:jc w:val="both"/>
        <w:rPr>
          <w:rFonts w:ascii="Montserrat" w:hAnsi="Montserrat" w:cs="Arial"/>
          <w:sz w:val="22"/>
          <w:szCs w:val="22"/>
          <w:lang w:val="es-MX"/>
        </w:rPr>
      </w:pPr>
      <w:r w:rsidRPr="00DF3630">
        <w:rPr>
          <w:rFonts w:ascii="Montserrat" w:hAnsi="Montserrat" w:cs="Arial"/>
          <w:bCs/>
          <w:sz w:val="22"/>
          <w:szCs w:val="22"/>
          <w:lang w:val="es-MX"/>
        </w:rPr>
        <w:t xml:space="preserve">Documento emitido por el INFONAVIT, con antigüedad no mayor a 30 días naturales en el que haga constar que no tiene adeudos con el organismo firmado por el representante legal, en términos del </w:t>
      </w:r>
      <w:r w:rsidRPr="006A3AEB">
        <w:rPr>
          <w:rFonts w:ascii="Montserrat" w:hAnsi="Montserrat" w:cs="Arial"/>
          <w:b/>
          <w:bCs/>
          <w:sz w:val="22"/>
          <w:szCs w:val="22"/>
          <w:lang w:val="es-MX"/>
        </w:rPr>
        <w:t>Acuerdo del H. Consejo de Administración del Instituto del Fondo Nacional de la Vivienda para los Trabajadores por el que se emiten las Reglas para la obtención de la constancia de situación fiscal en materia de aportaciones patronales y entero de descuentos</w:t>
      </w:r>
      <w:r w:rsidRPr="00DF3630">
        <w:rPr>
          <w:rFonts w:ascii="Montserrat" w:hAnsi="Montserrat" w:cs="Arial"/>
          <w:bCs/>
          <w:sz w:val="22"/>
          <w:szCs w:val="22"/>
          <w:lang w:val="es-MX"/>
        </w:rPr>
        <w:t xml:space="preserve">, publicado en el </w:t>
      </w:r>
      <w:r w:rsidRPr="00DF3630">
        <w:rPr>
          <w:rFonts w:ascii="Montserrat" w:hAnsi="Montserrat" w:cs="Arial"/>
          <w:bCs/>
          <w:sz w:val="22"/>
          <w:szCs w:val="22"/>
          <w:lang w:val="es-MX"/>
        </w:rPr>
        <w:lastRenderedPageBreak/>
        <w:t xml:space="preserve">Diario Oficial de la Federación el 28 de junio de 2017, </w:t>
      </w:r>
      <w:r w:rsidRPr="00DF3630">
        <w:rPr>
          <w:rFonts w:ascii="Montserrat" w:hAnsi="Montserrat" w:cs="Arial"/>
          <w:b/>
          <w:bCs/>
          <w:sz w:val="22"/>
          <w:szCs w:val="22"/>
          <w:lang w:val="es-MX"/>
        </w:rPr>
        <w:t>firmado por el Representante Legal</w:t>
      </w:r>
      <w:r w:rsidRPr="00DF3630">
        <w:rPr>
          <w:rFonts w:ascii="Montserrat" w:hAnsi="Montserrat" w:cs="Arial"/>
          <w:bCs/>
          <w:sz w:val="22"/>
          <w:szCs w:val="22"/>
          <w:lang w:val="es-MX"/>
        </w:rPr>
        <w:t>, y</w:t>
      </w:r>
    </w:p>
    <w:p w:rsidR="00F261C4" w:rsidRDefault="00F261C4" w:rsidP="001F726C">
      <w:pPr>
        <w:numPr>
          <w:ilvl w:val="0"/>
          <w:numId w:val="128"/>
        </w:numPr>
        <w:tabs>
          <w:tab w:val="left" w:pos="426"/>
          <w:tab w:val="left" w:pos="709"/>
        </w:tabs>
        <w:ind w:left="284" w:hanging="284"/>
        <w:jc w:val="both"/>
        <w:rPr>
          <w:rFonts w:ascii="Montserrat" w:hAnsi="Montserrat" w:cs="Arial"/>
          <w:sz w:val="22"/>
          <w:szCs w:val="22"/>
          <w:lang w:val="es-MX"/>
        </w:rPr>
      </w:pPr>
      <w:r w:rsidRPr="00DF3630">
        <w:rPr>
          <w:rFonts w:ascii="Montserrat" w:hAnsi="Montserrat" w:cs="Arial"/>
          <w:sz w:val="22"/>
          <w:szCs w:val="22"/>
          <w:lang w:val="es-MX"/>
        </w:rPr>
        <w:t xml:space="preserve">Fianza de Garantía de cumplimiento (Deberá presentarse dentro de los 10 días naturales posteriores a la firma del pedido) y </w:t>
      </w:r>
    </w:p>
    <w:p w:rsidR="00F261C4" w:rsidRPr="00A648DF" w:rsidRDefault="00F261C4" w:rsidP="001F726C">
      <w:pPr>
        <w:numPr>
          <w:ilvl w:val="0"/>
          <w:numId w:val="128"/>
        </w:numPr>
        <w:tabs>
          <w:tab w:val="left" w:pos="426"/>
          <w:tab w:val="left" w:pos="709"/>
        </w:tabs>
        <w:ind w:left="284" w:hanging="284"/>
        <w:jc w:val="both"/>
        <w:rPr>
          <w:rFonts w:ascii="Montserrat" w:hAnsi="Montserrat" w:cs="Arial"/>
          <w:sz w:val="22"/>
          <w:szCs w:val="22"/>
          <w:lang w:val="es-MX"/>
        </w:rPr>
      </w:pPr>
      <w:r w:rsidRPr="00DF3630">
        <w:rPr>
          <w:rFonts w:ascii="Montserrat" w:hAnsi="Montserrat" w:cs="Arial"/>
          <w:sz w:val="22"/>
          <w:szCs w:val="22"/>
          <w:lang w:val="es-MX"/>
        </w:rPr>
        <w:t>E</w:t>
      </w:r>
      <w:r w:rsidRPr="00DF3630">
        <w:rPr>
          <w:rFonts w:ascii="Montserrat" w:hAnsi="Montserrat" w:cs="Arial"/>
          <w:sz w:val="22"/>
          <w:szCs w:val="22"/>
        </w:rPr>
        <w:t xml:space="preserve">n atención al “Decreto por el que se expide la Ley General del Sistema Nacional Anticorrupción; la Ley General de Responsabilidades Administrativas, y la Ley Orgánica del Tribunal Federal de Justicia Administrativa” publicado en el Diario Oficial de la Federación el 18 de julio de 2016, en concreto al artículo 49, fracción IX de Ley General de Responsabilidades Administrativas vigente a partir del 19 de julio de 2017, se deberá presentar por escrito y bajo protesta de decir verdad, una </w:t>
      </w:r>
    </w:p>
    <w:p w:rsidR="00316257" w:rsidRPr="000172A9" w:rsidRDefault="00F261C4" w:rsidP="000172A9">
      <w:pPr>
        <w:numPr>
          <w:ilvl w:val="0"/>
          <w:numId w:val="128"/>
        </w:numPr>
        <w:tabs>
          <w:tab w:val="left" w:pos="426"/>
          <w:tab w:val="left" w:pos="709"/>
        </w:tabs>
        <w:ind w:left="284" w:hanging="284"/>
        <w:jc w:val="both"/>
        <w:rPr>
          <w:rFonts w:ascii="Montserrat" w:hAnsi="Montserrat" w:cs="Arial"/>
          <w:sz w:val="22"/>
          <w:szCs w:val="22"/>
          <w:lang w:val="es-MX"/>
        </w:rPr>
      </w:pPr>
      <w:r w:rsidRPr="00DF3630">
        <w:rPr>
          <w:rFonts w:ascii="Montserrat" w:hAnsi="Montserrat" w:cs="Arial"/>
          <w:sz w:val="22"/>
          <w:szCs w:val="22"/>
        </w:rPr>
        <w:t>Manifestación de Ausencia de Conflicto de Interés previo a la celebración del instrumento contractual. En el caso de que el licitante adjudicado sea una persona moral, dicha manifestación deberá ser firmada por el representante o apoderado legal, según sea el caso</w:t>
      </w:r>
      <w:r w:rsidRPr="00DF3630">
        <w:rPr>
          <w:rFonts w:ascii="Montserrat" w:hAnsi="Montserrat" w:cs="Arial"/>
          <w:sz w:val="22"/>
          <w:szCs w:val="22"/>
          <w:lang w:val="es-MX"/>
        </w:rPr>
        <w:t xml:space="preserve">. </w:t>
      </w:r>
      <w:r w:rsidRPr="00DF3630">
        <w:rPr>
          <w:rFonts w:ascii="Montserrat" w:hAnsi="Montserrat" w:cs="Arial"/>
          <w:b/>
          <w:sz w:val="22"/>
          <w:szCs w:val="22"/>
          <w:lang w:val="es-MX"/>
        </w:rPr>
        <w:t xml:space="preserve">Formato </w:t>
      </w:r>
      <w:r>
        <w:rPr>
          <w:rFonts w:ascii="Montserrat" w:hAnsi="Montserrat" w:cs="Arial"/>
          <w:b/>
          <w:sz w:val="22"/>
          <w:szCs w:val="22"/>
          <w:lang w:val="es-MX"/>
        </w:rPr>
        <w:t>9</w:t>
      </w:r>
      <w:r w:rsidRPr="00DF3630">
        <w:rPr>
          <w:rFonts w:ascii="Montserrat" w:hAnsi="Montserrat" w:cs="Arial"/>
          <w:sz w:val="22"/>
          <w:szCs w:val="22"/>
          <w:lang w:val="es-MX"/>
        </w:rPr>
        <w:t>.</w:t>
      </w:r>
    </w:p>
    <w:p w:rsidR="00745757" w:rsidRPr="00FC1120" w:rsidRDefault="00745757" w:rsidP="001F726C">
      <w:pPr>
        <w:numPr>
          <w:ilvl w:val="1"/>
          <w:numId w:val="117"/>
        </w:numPr>
        <w:ind w:left="709" w:hanging="720"/>
        <w:outlineLvl w:val="0"/>
        <w:rPr>
          <w:rFonts w:ascii="Montserrat" w:hAnsi="Montserrat" w:cs="Arial"/>
          <w:b/>
          <w:sz w:val="22"/>
          <w:szCs w:val="22"/>
          <w:lang w:val="es-MX"/>
        </w:rPr>
      </w:pPr>
      <w:bookmarkStart w:id="130" w:name="_Toc351651748"/>
      <w:bookmarkStart w:id="131" w:name="_Toc423420296"/>
      <w:bookmarkStart w:id="132" w:name="_Toc23356197"/>
      <w:r w:rsidRPr="00FC1120">
        <w:rPr>
          <w:rFonts w:ascii="Montserrat" w:hAnsi="Montserrat" w:cs="Arial"/>
          <w:b/>
          <w:bCs/>
          <w:iCs/>
          <w:sz w:val="22"/>
          <w:szCs w:val="22"/>
          <w:lang w:val="es-MX"/>
        </w:rPr>
        <w:t>Garantía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cumplimiento</w:t>
      </w:r>
      <w:bookmarkEnd w:id="130"/>
      <w:bookmarkEnd w:id="131"/>
      <w:bookmarkEnd w:id="132"/>
    </w:p>
    <w:p w:rsidR="000E75D8" w:rsidRPr="00FC1120" w:rsidRDefault="000E75D8" w:rsidP="008F262D">
      <w:pPr>
        <w:outlineLvl w:val="0"/>
        <w:rPr>
          <w:rFonts w:ascii="Montserrat" w:hAnsi="Montserrat" w:cs="Arial"/>
          <w:b/>
          <w:sz w:val="22"/>
          <w:szCs w:val="22"/>
          <w:lang w:val="es-MX"/>
        </w:rPr>
      </w:pPr>
    </w:p>
    <w:p w:rsidR="00F261C4" w:rsidRPr="00C72409" w:rsidRDefault="006F43D6" w:rsidP="00F261C4">
      <w:pPr>
        <w:jc w:val="both"/>
        <w:rPr>
          <w:rFonts w:ascii="Montserrat" w:hAnsi="Montserrat" w:cs="Arial"/>
          <w:sz w:val="22"/>
          <w:szCs w:val="22"/>
          <w:lang w:val="es-MX"/>
        </w:rPr>
      </w:pPr>
      <w:r>
        <w:rPr>
          <w:rFonts w:ascii="Montserrat" w:hAnsi="Montserrat" w:cs="Arial"/>
          <w:b/>
          <w:bCs/>
          <w:iCs/>
          <w:color w:val="000000"/>
          <w:sz w:val="22"/>
          <w:szCs w:val="22"/>
          <w:lang w:val="es-MX"/>
        </w:rPr>
        <w:t>“EL PRESTADOR DEL SERVICIO”</w:t>
      </w:r>
      <w:r w:rsidR="00AB44FB" w:rsidRPr="00533D00">
        <w:rPr>
          <w:rFonts w:ascii="Montserrat" w:hAnsi="Montserrat" w:cs="Arial"/>
          <w:color w:val="000000"/>
          <w:sz w:val="22"/>
          <w:szCs w:val="22"/>
          <w:lang w:val="es-MX"/>
        </w:rPr>
        <w:t xml:space="preserve"> </w:t>
      </w:r>
      <w:r w:rsidR="00F261C4" w:rsidRPr="00C72409">
        <w:rPr>
          <w:rFonts w:ascii="Montserrat" w:hAnsi="Montserrat" w:cs="Arial"/>
          <w:sz w:val="22"/>
          <w:szCs w:val="22"/>
          <w:lang w:val="es-MX"/>
        </w:rPr>
        <w:t xml:space="preserve">se obliga a constituir una garantía de cumplimiento de conformidad con el artículo 48 fracción II y 49 </w:t>
      </w:r>
      <w:r w:rsidR="00F261C4">
        <w:rPr>
          <w:rFonts w:ascii="Montserrat" w:hAnsi="Montserrat" w:cs="Arial"/>
          <w:sz w:val="22"/>
          <w:szCs w:val="22"/>
          <w:lang w:val="es-MX"/>
        </w:rPr>
        <w:t>fracción</w:t>
      </w:r>
      <w:r w:rsidR="00F261C4" w:rsidRPr="00C72409">
        <w:rPr>
          <w:rFonts w:ascii="Montserrat" w:hAnsi="Montserrat" w:cs="Arial"/>
          <w:sz w:val="22"/>
          <w:szCs w:val="22"/>
          <w:lang w:val="es-MX"/>
        </w:rPr>
        <w:t xml:space="preserve"> I de </w:t>
      </w:r>
      <w:r w:rsidR="00F261C4" w:rsidRPr="00C72409">
        <w:rPr>
          <w:rFonts w:ascii="Montserrat" w:hAnsi="Montserrat" w:cs="Arial"/>
          <w:b/>
          <w:sz w:val="22"/>
          <w:szCs w:val="22"/>
        </w:rPr>
        <w:t xml:space="preserve">“La Ley”, </w:t>
      </w:r>
      <w:r w:rsidR="00F261C4" w:rsidRPr="00C72409">
        <w:rPr>
          <w:rFonts w:ascii="Montserrat" w:hAnsi="Montserrat" w:cs="Arial"/>
          <w:sz w:val="22"/>
          <w:szCs w:val="22"/>
          <w:lang w:val="es-MX"/>
        </w:rPr>
        <w:t>conforme al</w:t>
      </w:r>
      <w:r w:rsidR="00F261C4">
        <w:rPr>
          <w:rFonts w:ascii="Montserrat" w:hAnsi="Montserrat" w:cs="Arial"/>
          <w:sz w:val="22"/>
          <w:szCs w:val="22"/>
          <w:lang w:val="es-MX"/>
        </w:rPr>
        <w:t xml:space="preserve"> </w:t>
      </w:r>
      <w:r w:rsidR="00F261C4" w:rsidRPr="005F42CC">
        <w:rPr>
          <w:rFonts w:ascii="Montserrat" w:hAnsi="Montserrat" w:cs="Arial"/>
          <w:sz w:val="22"/>
          <w:szCs w:val="22"/>
          <w:lang w:val="es-MX"/>
        </w:rPr>
        <w:t>numeral</w:t>
      </w:r>
      <w:r w:rsidR="00F261C4" w:rsidRPr="00C72409">
        <w:rPr>
          <w:rFonts w:ascii="Montserrat" w:hAnsi="Montserrat" w:cs="Arial"/>
          <w:b/>
          <w:sz w:val="22"/>
          <w:szCs w:val="22"/>
          <w:lang w:val="es-MX"/>
        </w:rPr>
        <w:t xml:space="preserve"> </w:t>
      </w:r>
      <w:r w:rsidR="00040121">
        <w:rPr>
          <w:rFonts w:ascii="Montserrat" w:hAnsi="Montserrat" w:cs="Arial"/>
          <w:b/>
          <w:sz w:val="22"/>
          <w:szCs w:val="22"/>
          <w:lang w:val="es-MX"/>
        </w:rPr>
        <w:t>Xll.</w:t>
      </w:r>
      <w:r w:rsidR="00F261C4" w:rsidRPr="00C72409">
        <w:rPr>
          <w:rFonts w:ascii="Montserrat" w:hAnsi="Montserrat" w:cs="Arial"/>
          <w:b/>
          <w:sz w:val="22"/>
          <w:szCs w:val="22"/>
          <w:lang w:val="es-MX"/>
        </w:rPr>
        <w:t xml:space="preserve"> GARANTÍA DE CUMPLIMIENTO</w:t>
      </w:r>
      <w:r w:rsidR="00F261C4" w:rsidRPr="00C72409">
        <w:rPr>
          <w:rFonts w:ascii="Montserrat" w:hAnsi="Montserrat" w:cs="Arial"/>
          <w:sz w:val="22"/>
          <w:szCs w:val="22"/>
          <w:lang w:val="es-MX"/>
        </w:rPr>
        <w:t xml:space="preserve"> del </w:t>
      </w:r>
      <w:r w:rsidR="00F261C4">
        <w:rPr>
          <w:rFonts w:ascii="Montserrat" w:hAnsi="Montserrat" w:cs="Arial"/>
          <w:b/>
          <w:sz w:val="22"/>
          <w:szCs w:val="22"/>
          <w:lang w:val="es-MX"/>
        </w:rPr>
        <w:t xml:space="preserve">ANEXO </w:t>
      </w:r>
      <w:r w:rsidR="00373962">
        <w:rPr>
          <w:rFonts w:ascii="Montserrat" w:hAnsi="Montserrat" w:cs="Arial"/>
          <w:b/>
          <w:sz w:val="22"/>
          <w:szCs w:val="22"/>
          <w:lang w:val="es-MX"/>
        </w:rPr>
        <w:t>UNO</w:t>
      </w:r>
      <w:r w:rsidR="00F261C4">
        <w:rPr>
          <w:rFonts w:ascii="Montserrat" w:hAnsi="Montserrat" w:cs="Arial"/>
          <w:b/>
          <w:sz w:val="22"/>
          <w:szCs w:val="22"/>
          <w:lang w:val="es-MX"/>
        </w:rPr>
        <w:t xml:space="preserve"> “ESPECIFICACIONES TÉCNICAS”</w:t>
      </w:r>
      <w:r w:rsidR="00F261C4" w:rsidRPr="00C72409">
        <w:rPr>
          <w:rFonts w:ascii="Montserrat" w:hAnsi="Montserrat" w:cs="Arial"/>
          <w:sz w:val="22"/>
          <w:szCs w:val="22"/>
          <w:lang w:val="es-MX"/>
        </w:rPr>
        <w:t>.</w:t>
      </w:r>
    </w:p>
    <w:p w:rsidR="00AA6572" w:rsidRPr="00FC1120" w:rsidRDefault="00AA6572" w:rsidP="008F262D">
      <w:pPr>
        <w:jc w:val="both"/>
        <w:rPr>
          <w:rFonts w:ascii="Montserrat" w:hAnsi="Montserrat" w:cs="Arial"/>
          <w:sz w:val="22"/>
          <w:szCs w:val="22"/>
          <w:lang w:val="es-MX"/>
        </w:rPr>
      </w:pPr>
    </w:p>
    <w:p w:rsidR="00AA6572" w:rsidRDefault="000E75D8" w:rsidP="00AF4E09">
      <w:pPr>
        <w:jc w:val="both"/>
        <w:rPr>
          <w:rFonts w:ascii="Montserrat" w:hAnsi="Montserrat" w:cs="Arial"/>
          <w:b/>
          <w:sz w:val="22"/>
          <w:szCs w:val="22"/>
          <w:lang w:val="es-MX"/>
        </w:rPr>
      </w:pPr>
      <w:r w:rsidRPr="00FC1120">
        <w:rPr>
          <w:rFonts w:ascii="Montserrat" w:hAnsi="Montserrat" w:cs="Arial"/>
          <w:sz w:val="22"/>
          <w:szCs w:val="22"/>
          <w:lang w:val="es-MX"/>
        </w:rPr>
        <w:t>En la fianza se deberá establecer que surte efecto a partir del</w:t>
      </w:r>
      <w:r w:rsidR="00D3412C" w:rsidRPr="00FC1120">
        <w:rPr>
          <w:rFonts w:ascii="Montserrat" w:hAnsi="Montserrat" w:cs="Arial"/>
          <w:sz w:val="22"/>
          <w:szCs w:val="22"/>
          <w:lang w:val="es-MX"/>
        </w:rPr>
        <w:t xml:space="preserve"> inicio de la vigencia </w:t>
      </w:r>
      <w:r w:rsidRPr="00FC1120">
        <w:rPr>
          <w:rFonts w:ascii="Montserrat" w:hAnsi="Montserrat" w:cs="Arial"/>
          <w:sz w:val="22"/>
          <w:szCs w:val="22"/>
          <w:lang w:val="es-MX"/>
        </w:rPr>
        <w:t xml:space="preserve">del pedido conforme al texto del </w:t>
      </w:r>
      <w:r w:rsidR="00D6367B" w:rsidRPr="00FC1120">
        <w:rPr>
          <w:rFonts w:ascii="Montserrat" w:hAnsi="Montserrat" w:cs="Arial"/>
          <w:b/>
          <w:sz w:val="22"/>
          <w:szCs w:val="22"/>
          <w:u w:val="single"/>
          <w:lang w:val="es-MX"/>
        </w:rPr>
        <w:t>Formato 7</w:t>
      </w:r>
      <w:r w:rsidRPr="00FC1120">
        <w:rPr>
          <w:rFonts w:ascii="Montserrat" w:hAnsi="Montserrat" w:cs="Arial"/>
          <w:b/>
          <w:sz w:val="22"/>
          <w:szCs w:val="22"/>
          <w:u w:val="single"/>
          <w:lang w:val="es-MX"/>
        </w:rPr>
        <w:t>.</w:t>
      </w:r>
    </w:p>
    <w:p w:rsidR="000172A9" w:rsidRPr="00FC1120" w:rsidRDefault="000172A9" w:rsidP="008F262D">
      <w:pPr>
        <w:outlineLvl w:val="0"/>
        <w:rPr>
          <w:rFonts w:ascii="Montserrat" w:hAnsi="Montserrat" w:cs="Arial"/>
          <w:b/>
          <w:sz w:val="22"/>
          <w:szCs w:val="22"/>
          <w:lang w:val="es-MX"/>
        </w:rPr>
      </w:pPr>
    </w:p>
    <w:p w:rsidR="000E75D8" w:rsidRPr="00FC1120" w:rsidRDefault="005F57A3" w:rsidP="001F726C">
      <w:pPr>
        <w:numPr>
          <w:ilvl w:val="1"/>
          <w:numId w:val="117"/>
        </w:numPr>
        <w:ind w:left="709" w:hanging="720"/>
        <w:outlineLvl w:val="0"/>
        <w:rPr>
          <w:rFonts w:ascii="Montserrat" w:hAnsi="Montserrat" w:cs="Arial"/>
          <w:b/>
          <w:sz w:val="22"/>
          <w:szCs w:val="22"/>
          <w:lang w:val="es-MX"/>
        </w:rPr>
      </w:pPr>
      <w:bookmarkStart w:id="133" w:name="_Toc23356198"/>
      <w:r w:rsidRPr="00FC1120">
        <w:rPr>
          <w:rFonts w:ascii="Montserrat" w:hAnsi="Montserrat" w:cs="Arial"/>
          <w:b/>
          <w:sz w:val="22"/>
          <w:szCs w:val="22"/>
          <w:lang w:val="es-MX"/>
        </w:rPr>
        <w:t>Póliza de R</w:t>
      </w:r>
      <w:r w:rsidR="001D2279" w:rsidRPr="00FC1120">
        <w:rPr>
          <w:rFonts w:ascii="Montserrat" w:hAnsi="Montserrat" w:cs="Arial"/>
          <w:b/>
          <w:sz w:val="22"/>
          <w:szCs w:val="22"/>
          <w:lang w:val="es-MX"/>
        </w:rPr>
        <w:t xml:space="preserve">esponsabilidad </w:t>
      </w:r>
      <w:r w:rsidRPr="00FC1120">
        <w:rPr>
          <w:rFonts w:ascii="Montserrat" w:hAnsi="Montserrat" w:cs="Arial"/>
          <w:b/>
          <w:sz w:val="22"/>
          <w:szCs w:val="22"/>
          <w:lang w:val="es-MX"/>
        </w:rPr>
        <w:t>C</w:t>
      </w:r>
      <w:r w:rsidR="001D2279" w:rsidRPr="00FC1120">
        <w:rPr>
          <w:rFonts w:ascii="Montserrat" w:hAnsi="Montserrat" w:cs="Arial"/>
          <w:b/>
          <w:sz w:val="22"/>
          <w:szCs w:val="22"/>
          <w:lang w:val="es-MX"/>
        </w:rPr>
        <w:t>ivil</w:t>
      </w:r>
      <w:bookmarkEnd w:id="133"/>
    </w:p>
    <w:p w:rsidR="0049462E" w:rsidRPr="00FC1120" w:rsidRDefault="0049462E" w:rsidP="008F262D">
      <w:pPr>
        <w:tabs>
          <w:tab w:val="left" w:pos="2943"/>
        </w:tabs>
        <w:jc w:val="both"/>
        <w:rPr>
          <w:rFonts w:ascii="Montserrat" w:hAnsi="Montserrat" w:cs="Arial"/>
          <w:sz w:val="22"/>
          <w:szCs w:val="22"/>
          <w:lang w:val="es-MX"/>
        </w:rPr>
      </w:pPr>
    </w:p>
    <w:p w:rsidR="00596658" w:rsidRDefault="00AB44FB" w:rsidP="008F262D">
      <w:pPr>
        <w:jc w:val="both"/>
        <w:rPr>
          <w:rFonts w:ascii="Montserrat" w:eastAsia="MS Mincho" w:hAnsi="Montserrat"/>
          <w:color w:val="000000"/>
          <w:sz w:val="22"/>
          <w:szCs w:val="22"/>
        </w:rPr>
      </w:pPr>
      <w:r>
        <w:rPr>
          <w:rFonts w:ascii="Montserrat" w:eastAsia="MS Mincho" w:hAnsi="Montserrat"/>
          <w:color w:val="000000"/>
          <w:sz w:val="22"/>
          <w:szCs w:val="22"/>
        </w:rPr>
        <w:t>No aplica</w:t>
      </w:r>
    </w:p>
    <w:p w:rsidR="00AB44FB" w:rsidRPr="00FC1120" w:rsidRDefault="00AB44FB" w:rsidP="008F262D">
      <w:pPr>
        <w:jc w:val="both"/>
        <w:rPr>
          <w:rFonts w:ascii="Montserrat" w:hAnsi="Montserrat" w:cs="Arial"/>
          <w:sz w:val="22"/>
          <w:szCs w:val="22"/>
          <w:highlight w:val="yellow"/>
          <w:lang w:val="es-MX"/>
        </w:rPr>
      </w:pPr>
    </w:p>
    <w:p w:rsidR="00745757" w:rsidRPr="00FC1120" w:rsidRDefault="00745757" w:rsidP="001F726C">
      <w:pPr>
        <w:numPr>
          <w:ilvl w:val="1"/>
          <w:numId w:val="117"/>
        </w:numPr>
        <w:ind w:left="709" w:hanging="720"/>
        <w:outlineLvl w:val="0"/>
        <w:rPr>
          <w:rFonts w:ascii="Montserrat" w:hAnsi="Montserrat" w:cs="Arial"/>
          <w:b/>
          <w:sz w:val="22"/>
          <w:szCs w:val="22"/>
          <w:lang w:val="es-MX"/>
        </w:rPr>
      </w:pPr>
      <w:bookmarkStart w:id="134" w:name="_Toc351651749"/>
      <w:bookmarkStart w:id="135" w:name="_Toc423420297"/>
      <w:bookmarkStart w:id="136" w:name="_Toc23356199"/>
      <w:r w:rsidRPr="00FC1120">
        <w:rPr>
          <w:rFonts w:ascii="Montserrat" w:hAnsi="Montserrat" w:cs="Arial"/>
          <w:b/>
          <w:bCs/>
          <w:iCs/>
          <w:sz w:val="22"/>
          <w:szCs w:val="22"/>
          <w:lang w:val="es-MX"/>
        </w:rPr>
        <w:t>Anticipo</w:t>
      </w:r>
      <w:r w:rsidRPr="00FC1120">
        <w:rPr>
          <w:rFonts w:ascii="Montserrat" w:hAnsi="Montserrat" w:cs="Arial"/>
          <w:b/>
          <w:sz w:val="22"/>
          <w:szCs w:val="22"/>
          <w:lang w:val="es-MX"/>
        </w:rPr>
        <w:t>.</w:t>
      </w:r>
      <w:bookmarkEnd w:id="134"/>
      <w:bookmarkEnd w:id="135"/>
      <w:bookmarkEnd w:id="136"/>
    </w:p>
    <w:p w:rsidR="00745757" w:rsidRPr="00FC1120" w:rsidRDefault="00745757" w:rsidP="008F262D">
      <w:pPr>
        <w:tabs>
          <w:tab w:val="left" w:pos="426"/>
        </w:tabs>
        <w:jc w:val="both"/>
        <w:rPr>
          <w:rFonts w:ascii="Montserrat" w:hAnsi="Montserrat" w:cs="Arial"/>
          <w:b/>
          <w:sz w:val="22"/>
          <w:szCs w:val="22"/>
          <w:lang w:val="es-MX"/>
        </w:rPr>
      </w:pPr>
    </w:p>
    <w:p w:rsidR="00745757" w:rsidRPr="00FC1120" w:rsidRDefault="00745757" w:rsidP="008F262D">
      <w:pPr>
        <w:jc w:val="both"/>
        <w:rPr>
          <w:rFonts w:ascii="Montserrat" w:hAnsi="Montserrat" w:cs="Arial"/>
          <w:sz w:val="22"/>
          <w:szCs w:val="22"/>
          <w:lang w:val="es-MX"/>
        </w:rPr>
      </w:pP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otorgará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anticipo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w:t>
      </w:r>
      <w:r w:rsidR="00B432CF" w:rsidRPr="00FC1120">
        <w:rPr>
          <w:rFonts w:ascii="Montserrat" w:hAnsi="Montserrat" w:cs="Arial"/>
          <w:sz w:val="22"/>
          <w:szCs w:val="22"/>
          <w:lang w:val="es-MX"/>
        </w:rPr>
        <w:t xml:space="preserve"> </w:t>
      </w:r>
      <w:r w:rsidR="00C2085F" w:rsidRPr="00FC1120">
        <w:rPr>
          <w:rFonts w:ascii="Montserrat" w:hAnsi="Montserrat" w:cs="Arial"/>
          <w:sz w:val="22"/>
          <w:szCs w:val="22"/>
          <w:lang w:val="es-MX"/>
        </w:rPr>
        <w:t>Invitación</w:t>
      </w:r>
      <w:r w:rsidRPr="00FC1120">
        <w:rPr>
          <w:rFonts w:ascii="Montserrat" w:hAnsi="Montserrat" w:cs="Arial"/>
          <w:sz w:val="22"/>
          <w:szCs w:val="22"/>
          <w:lang w:val="es-MX"/>
        </w:rPr>
        <w:t>.</w:t>
      </w:r>
    </w:p>
    <w:p w:rsidR="005A1623" w:rsidRPr="00FC1120" w:rsidRDefault="005A1623" w:rsidP="008F262D">
      <w:pPr>
        <w:jc w:val="both"/>
        <w:rPr>
          <w:rFonts w:ascii="Montserrat" w:hAnsi="Montserrat" w:cs="Arial"/>
          <w:sz w:val="22"/>
          <w:szCs w:val="22"/>
          <w:lang w:val="es-MX"/>
        </w:rPr>
      </w:pPr>
    </w:p>
    <w:p w:rsidR="00745757" w:rsidRPr="00FC1120" w:rsidRDefault="00745757" w:rsidP="001F726C">
      <w:pPr>
        <w:numPr>
          <w:ilvl w:val="1"/>
          <w:numId w:val="117"/>
        </w:numPr>
        <w:ind w:left="709" w:hanging="720"/>
        <w:outlineLvl w:val="0"/>
        <w:rPr>
          <w:rFonts w:ascii="Montserrat" w:hAnsi="Montserrat" w:cs="Arial"/>
          <w:b/>
          <w:sz w:val="22"/>
          <w:szCs w:val="22"/>
          <w:lang w:val="es-MX"/>
        </w:rPr>
      </w:pPr>
      <w:bookmarkStart w:id="137" w:name="_Toc351651750"/>
      <w:bookmarkStart w:id="138" w:name="_Toc423420298"/>
      <w:bookmarkStart w:id="139" w:name="_Toc23356200"/>
      <w:r w:rsidRPr="00FC1120">
        <w:rPr>
          <w:rFonts w:ascii="Montserrat" w:hAnsi="Montserrat" w:cs="Arial"/>
          <w:b/>
          <w:bCs/>
          <w:iCs/>
          <w:sz w:val="22"/>
          <w:szCs w:val="22"/>
          <w:lang w:val="es-MX"/>
        </w:rPr>
        <w:t>Garantía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del</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anticipo</w:t>
      </w:r>
      <w:bookmarkEnd w:id="137"/>
      <w:bookmarkEnd w:id="138"/>
      <w:bookmarkEnd w:id="139"/>
    </w:p>
    <w:p w:rsidR="00745757" w:rsidRPr="00FC1120" w:rsidRDefault="00745757" w:rsidP="008F262D">
      <w:pPr>
        <w:widowControl w:val="0"/>
        <w:jc w:val="both"/>
        <w:rPr>
          <w:rFonts w:ascii="Montserrat" w:hAnsi="Montserrat" w:cs="Arial"/>
          <w:b/>
          <w:sz w:val="22"/>
          <w:szCs w:val="22"/>
          <w:lang w:val="es-MX"/>
        </w:rPr>
      </w:pPr>
    </w:p>
    <w:p w:rsidR="00745757" w:rsidRPr="00FC1120" w:rsidRDefault="00745757" w:rsidP="008F262D">
      <w:pPr>
        <w:jc w:val="both"/>
        <w:rPr>
          <w:rFonts w:ascii="Montserrat" w:hAnsi="Montserrat" w:cs="Arial"/>
          <w:sz w:val="22"/>
          <w:szCs w:val="22"/>
          <w:lang w:val="es-MX"/>
        </w:rPr>
      </w:pP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aplica.</w:t>
      </w:r>
    </w:p>
    <w:p w:rsidR="00AE5DA6" w:rsidRPr="00FC1120" w:rsidRDefault="00AE5DA6" w:rsidP="008F262D">
      <w:pPr>
        <w:jc w:val="both"/>
        <w:rPr>
          <w:rFonts w:ascii="Montserrat" w:hAnsi="Montserrat" w:cs="Arial"/>
          <w:sz w:val="22"/>
          <w:szCs w:val="22"/>
          <w:lang w:val="es-MX"/>
        </w:rPr>
      </w:pPr>
    </w:p>
    <w:p w:rsidR="00507D4A" w:rsidRPr="00FC1120" w:rsidRDefault="00507D4A" w:rsidP="001F726C">
      <w:pPr>
        <w:numPr>
          <w:ilvl w:val="1"/>
          <w:numId w:val="117"/>
        </w:numPr>
        <w:ind w:left="709" w:hanging="720"/>
        <w:outlineLvl w:val="0"/>
        <w:rPr>
          <w:rFonts w:ascii="Montserrat" w:hAnsi="Montserrat" w:cs="Arial"/>
          <w:b/>
          <w:sz w:val="22"/>
          <w:szCs w:val="22"/>
          <w:lang w:val="es-MX"/>
        </w:rPr>
      </w:pPr>
      <w:bookmarkStart w:id="140" w:name="_Toc423420299"/>
      <w:bookmarkStart w:id="141" w:name="_Toc23356201"/>
      <w:bookmarkStart w:id="142" w:name="_Toc351651752"/>
      <w:r w:rsidRPr="00FC1120">
        <w:rPr>
          <w:rFonts w:ascii="Montserrat" w:hAnsi="Montserrat" w:cs="Arial"/>
          <w:b/>
          <w:bCs/>
          <w:iCs/>
          <w:sz w:val="22"/>
          <w:szCs w:val="22"/>
          <w:lang w:val="es-MX"/>
        </w:rPr>
        <w:t>Cadenas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productivas</w:t>
      </w:r>
      <w:bookmarkEnd w:id="140"/>
      <w:bookmarkEnd w:id="141"/>
    </w:p>
    <w:bookmarkEnd w:id="142"/>
    <w:p w:rsidR="00745757" w:rsidRPr="00FC1120" w:rsidRDefault="00745757" w:rsidP="008F262D">
      <w:pPr>
        <w:jc w:val="both"/>
        <w:rPr>
          <w:rFonts w:ascii="Montserrat" w:hAnsi="Montserrat" w:cs="Arial"/>
          <w:sz w:val="22"/>
          <w:szCs w:val="22"/>
          <w:lang w:val="es-MX"/>
        </w:rPr>
      </w:pPr>
    </w:p>
    <w:p w:rsidR="00F261C4" w:rsidRPr="00533D00" w:rsidRDefault="00F261C4" w:rsidP="00F261C4">
      <w:pPr>
        <w:autoSpaceDE w:val="0"/>
        <w:autoSpaceDN w:val="0"/>
        <w:adjustRightInd w:val="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De conformidad con las Disposiciones Generales a las que deberán sujetarse las Dependencias y Entidades de la Administración Pública Federal para su incorporación al Programa de Cadenas Productivas de Nacional Financiera, S.N.C., Institución de Banca de Desarrollo, vigentes, “La Secretaría” deberá sujetarse al Programa de Cadenas Productivas de Nacional Financiera, S.N.C., y dar de alta en el mismo la cuenta por pagar a sus proveedores, apegándose a las disposiciones generales aplicables a dicho Programa. </w:t>
      </w:r>
    </w:p>
    <w:p w:rsidR="00F261C4" w:rsidRPr="00F55F0D" w:rsidRDefault="00F261C4" w:rsidP="00F261C4">
      <w:pPr>
        <w:autoSpaceDE w:val="0"/>
        <w:autoSpaceDN w:val="0"/>
        <w:adjustRightInd w:val="0"/>
        <w:jc w:val="both"/>
        <w:rPr>
          <w:rFonts w:ascii="Montserrat" w:hAnsi="Montserrat" w:cs="Arial"/>
          <w:color w:val="000000"/>
          <w:sz w:val="16"/>
          <w:szCs w:val="16"/>
          <w:lang w:val="es-MX"/>
        </w:rPr>
      </w:pPr>
    </w:p>
    <w:p w:rsidR="00F261C4" w:rsidRPr="00533D00" w:rsidRDefault="00F261C4" w:rsidP="00F261C4">
      <w:pPr>
        <w:autoSpaceDE w:val="0"/>
        <w:autoSpaceDN w:val="0"/>
        <w:adjustRightInd w:val="0"/>
        <w:jc w:val="both"/>
        <w:rPr>
          <w:rFonts w:ascii="Montserrat" w:hAnsi="Montserrat" w:cs="Arial"/>
          <w:color w:val="000000"/>
          <w:sz w:val="22"/>
          <w:szCs w:val="22"/>
          <w:lang w:val="es-MX"/>
        </w:rPr>
      </w:pPr>
      <w:r w:rsidRPr="00533D00">
        <w:rPr>
          <w:rFonts w:ascii="Montserrat" w:hAnsi="Montserrat" w:cs="Arial"/>
          <w:b/>
          <w:color w:val="000000"/>
          <w:sz w:val="22"/>
          <w:szCs w:val="22"/>
          <w:lang w:val="es-MX"/>
        </w:rPr>
        <w:lastRenderedPageBreak/>
        <w:t>“La Secretaría”</w:t>
      </w:r>
      <w:r w:rsidRPr="00533D00">
        <w:rPr>
          <w:rFonts w:ascii="Montserrat" w:hAnsi="Montserrat" w:cs="Arial"/>
          <w:color w:val="000000"/>
          <w:sz w:val="22"/>
          <w:szCs w:val="22"/>
          <w:lang w:val="es-MX"/>
        </w:rPr>
        <w:t xml:space="preserve"> requerirá a los proveedores y contratistas su afiliación al Programa de Cadenas Productivas y deberán tomar en cuenta mecanismos que promuevan la realización de los pagos correspondientes a través de dicho Programa. </w:t>
      </w:r>
    </w:p>
    <w:p w:rsidR="00F261C4" w:rsidRPr="00F55F0D" w:rsidRDefault="00F261C4" w:rsidP="00F261C4">
      <w:pPr>
        <w:jc w:val="both"/>
        <w:rPr>
          <w:rFonts w:ascii="Montserrat" w:hAnsi="Montserrat" w:cs="Arial"/>
          <w:color w:val="000000"/>
          <w:sz w:val="16"/>
          <w:szCs w:val="16"/>
          <w:lang w:val="es-MX"/>
        </w:rPr>
      </w:pPr>
    </w:p>
    <w:p w:rsidR="00127E2D" w:rsidRDefault="00AB44FB" w:rsidP="008F262D">
      <w:pPr>
        <w:jc w:val="both"/>
        <w:rPr>
          <w:rFonts w:ascii="Montserrat" w:hAnsi="Montserrat" w:cs="Arial"/>
          <w:b/>
          <w:color w:val="000000"/>
          <w:sz w:val="22"/>
          <w:szCs w:val="22"/>
          <w:lang w:val="es-MX"/>
        </w:rPr>
      </w:pPr>
      <w:r w:rsidRPr="00533D00">
        <w:rPr>
          <w:rFonts w:ascii="Montserrat" w:hAnsi="Montserrat" w:cs="Arial"/>
          <w:b/>
          <w:bCs/>
          <w:iCs/>
          <w:color w:val="000000"/>
          <w:sz w:val="22"/>
          <w:szCs w:val="22"/>
          <w:lang w:val="es-MX"/>
        </w:rPr>
        <w:t xml:space="preserve">“EL </w:t>
      </w:r>
      <w:r w:rsidR="00AF4E09">
        <w:rPr>
          <w:rFonts w:ascii="Montserrat" w:hAnsi="Montserrat" w:cs="Arial"/>
          <w:b/>
          <w:bCs/>
          <w:iCs/>
          <w:color w:val="000000"/>
          <w:sz w:val="22"/>
          <w:szCs w:val="22"/>
          <w:lang w:val="es-MX"/>
        </w:rPr>
        <w:t>PRESTADOR DEL SERVICIO</w:t>
      </w:r>
      <w:r w:rsidRPr="00533D00">
        <w:rPr>
          <w:rFonts w:ascii="Montserrat" w:hAnsi="Montserrat" w:cs="Arial"/>
          <w:b/>
          <w:bCs/>
          <w:iCs/>
          <w:color w:val="000000"/>
          <w:sz w:val="22"/>
          <w:szCs w:val="22"/>
          <w:lang w:val="es-MX"/>
        </w:rPr>
        <w:t>”</w:t>
      </w:r>
      <w:r>
        <w:rPr>
          <w:rFonts w:ascii="Montserrat" w:hAnsi="Montserrat" w:cs="Arial"/>
          <w:color w:val="000000"/>
          <w:sz w:val="22"/>
          <w:szCs w:val="22"/>
          <w:lang w:val="es-MX"/>
        </w:rPr>
        <w:t xml:space="preserve">, </w:t>
      </w:r>
      <w:r w:rsidR="00F261C4" w:rsidRPr="00533D00">
        <w:rPr>
          <w:rFonts w:ascii="Montserrat" w:hAnsi="Montserrat" w:cs="Arial"/>
          <w:color w:val="000000"/>
          <w:sz w:val="22"/>
          <w:szCs w:val="22"/>
          <w:lang w:val="es-MX"/>
        </w:rPr>
        <w:t xml:space="preserve">a efecto de estar en posibilidades de adelantar cobro de facturas, una vez entregados los bienes a entera satisfacción del área usuaria, deberá incorporarse al programa de cadenas productivas establecido por Nacional Financiera, S.N.C., cubriendo los requisitos que se establecen en el documento denominado </w:t>
      </w:r>
      <w:r w:rsidR="00F261C4" w:rsidRPr="00533D00">
        <w:rPr>
          <w:rFonts w:ascii="Montserrat" w:hAnsi="Montserrat" w:cs="Arial"/>
          <w:b/>
          <w:color w:val="000000"/>
          <w:sz w:val="22"/>
          <w:szCs w:val="22"/>
          <w:lang w:val="es-MX"/>
        </w:rPr>
        <w:t>“SOLICITUD DE AFILIACIÓN A CADENAS PRODUCTIVAS”.</w:t>
      </w:r>
    </w:p>
    <w:p w:rsidR="000172A9" w:rsidRPr="00FC1120" w:rsidRDefault="000172A9" w:rsidP="008F262D">
      <w:pPr>
        <w:jc w:val="both"/>
        <w:rPr>
          <w:rFonts w:ascii="Montserrat" w:hAnsi="Montserrat" w:cs="Arial"/>
          <w:b/>
          <w:sz w:val="22"/>
          <w:szCs w:val="22"/>
          <w:lang w:val="es-MX"/>
        </w:rPr>
      </w:pPr>
    </w:p>
    <w:p w:rsidR="00E7422D" w:rsidRPr="00FC1120" w:rsidRDefault="00E7422D" w:rsidP="001F726C">
      <w:pPr>
        <w:numPr>
          <w:ilvl w:val="1"/>
          <w:numId w:val="117"/>
        </w:numPr>
        <w:ind w:left="709" w:hanging="720"/>
        <w:outlineLvl w:val="0"/>
        <w:rPr>
          <w:rFonts w:ascii="Montserrat" w:hAnsi="Montserrat" w:cs="Arial"/>
          <w:b/>
          <w:sz w:val="22"/>
          <w:szCs w:val="22"/>
          <w:lang w:val="es-MX"/>
        </w:rPr>
      </w:pPr>
      <w:bookmarkStart w:id="143" w:name="_Toc351651753"/>
      <w:bookmarkStart w:id="144" w:name="_Toc423420300"/>
      <w:bookmarkStart w:id="145" w:name="_Toc23356202"/>
      <w:r w:rsidRPr="00FC1120">
        <w:rPr>
          <w:rFonts w:ascii="Montserrat" w:hAnsi="Montserrat" w:cs="Arial"/>
          <w:b/>
          <w:bCs/>
          <w:iCs/>
          <w:sz w:val="22"/>
          <w:szCs w:val="22"/>
          <w:lang w:val="es-MX"/>
        </w:rPr>
        <w:t>Penas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convencionales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y/o</w:t>
      </w:r>
      <w:r w:rsidR="00B432CF" w:rsidRPr="00FC1120">
        <w:rPr>
          <w:rFonts w:ascii="Montserrat" w:hAnsi="Montserrat" w:cs="Arial"/>
          <w:b/>
          <w:sz w:val="22"/>
          <w:szCs w:val="22"/>
          <w:lang w:val="es-MX"/>
        </w:rPr>
        <w:t xml:space="preserve"> </w:t>
      </w:r>
      <w:r w:rsidR="00894B47" w:rsidRPr="00FC1120">
        <w:rPr>
          <w:rFonts w:ascii="Montserrat" w:hAnsi="Montserrat" w:cs="Arial"/>
          <w:b/>
          <w:sz w:val="22"/>
          <w:szCs w:val="22"/>
          <w:lang w:val="es-MX"/>
        </w:rPr>
        <w:t>Deducciones</w:t>
      </w:r>
      <w:bookmarkEnd w:id="143"/>
      <w:bookmarkEnd w:id="144"/>
      <w:r w:rsidR="00894B47" w:rsidRPr="00FC1120">
        <w:rPr>
          <w:rFonts w:ascii="Montserrat" w:hAnsi="Montserrat" w:cs="Arial"/>
          <w:b/>
          <w:sz w:val="22"/>
          <w:szCs w:val="22"/>
          <w:lang w:val="es-MX"/>
        </w:rPr>
        <w:t xml:space="preserve"> </w:t>
      </w:r>
      <w:r w:rsidR="00D80E72" w:rsidRPr="00FC1120">
        <w:rPr>
          <w:rFonts w:ascii="Montserrat" w:hAnsi="Montserrat" w:cs="Arial"/>
          <w:b/>
          <w:sz w:val="22"/>
          <w:szCs w:val="22"/>
          <w:lang w:val="es-MX"/>
        </w:rPr>
        <w:t xml:space="preserve">al </w:t>
      </w:r>
      <w:r w:rsidR="00894B47" w:rsidRPr="00FC1120">
        <w:rPr>
          <w:rFonts w:ascii="Montserrat" w:hAnsi="Montserrat" w:cs="Arial"/>
          <w:b/>
          <w:sz w:val="22"/>
          <w:szCs w:val="22"/>
          <w:lang w:val="es-MX"/>
        </w:rPr>
        <w:t>Pago</w:t>
      </w:r>
      <w:bookmarkEnd w:id="145"/>
    </w:p>
    <w:p w:rsidR="00E7422D" w:rsidRPr="00FC1120" w:rsidRDefault="00E7422D" w:rsidP="008F262D">
      <w:pPr>
        <w:autoSpaceDE w:val="0"/>
        <w:autoSpaceDN w:val="0"/>
        <w:adjustRightInd w:val="0"/>
        <w:jc w:val="both"/>
        <w:rPr>
          <w:rFonts w:ascii="Montserrat" w:hAnsi="Montserrat" w:cs="Arial"/>
          <w:sz w:val="22"/>
          <w:szCs w:val="22"/>
          <w:lang w:val="es-MX"/>
        </w:rPr>
      </w:pPr>
    </w:p>
    <w:p w:rsidR="00F261C4" w:rsidRPr="00533D00" w:rsidRDefault="00F261C4" w:rsidP="00F261C4">
      <w:pPr>
        <w:jc w:val="both"/>
        <w:rPr>
          <w:rFonts w:ascii="Montserrat" w:hAnsi="Montserrat" w:cs="Arial"/>
          <w:b/>
          <w:color w:val="000000"/>
          <w:sz w:val="22"/>
          <w:szCs w:val="22"/>
          <w:lang w:val="es-MX"/>
        </w:rPr>
      </w:pPr>
      <w:r w:rsidRPr="00533D00">
        <w:rPr>
          <w:rFonts w:ascii="Montserrat" w:hAnsi="Montserrat" w:cs="Arial"/>
          <w:color w:val="000000"/>
          <w:sz w:val="22"/>
          <w:szCs w:val="22"/>
          <w:lang w:val="es-MX"/>
        </w:rPr>
        <w:t>Las penas convencionales que se aplicarán por atraso en la entrega de los bien</w:t>
      </w:r>
      <w:r w:rsidRPr="002D78CC">
        <w:rPr>
          <w:rFonts w:ascii="Montserrat" w:hAnsi="Montserrat" w:cs="Arial"/>
          <w:color w:val="000000"/>
          <w:sz w:val="22"/>
          <w:szCs w:val="22"/>
          <w:lang w:val="es-MX"/>
        </w:rPr>
        <w:t>es y servicios y</w:t>
      </w:r>
      <w:r w:rsidRPr="00533D00">
        <w:rPr>
          <w:rFonts w:ascii="Montserrat" w:hAnsi="Montserrat" w:cs="Arial"/>
          <w:color w:val="000000"/>
          <w:sz w:val="22"/>
          <w:szCs w:val="22"/>
          <w:lang w:val="es-MX"/>
        </w:rPr>
        <w:t xml:space="preserve">/o deducciones por incumplimiento en la entrega parcial o deficiente de los mismos, conforme a lo establecido en los artículos 53, 53 Bis de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 xml:space="preserve">, 95, 96 y 97 del </w:t>
      </w:r>
      <w:r w:rsidRPr="00533D00">
        <w:rPr>
          <w:rFonts w:ascii="Montserrat" w:hAnsi="Montserrat" w:cs="Arial"/>
          <w:b/>
          <w:color w:val="000000"/>
          <w:sz w:val="22"/>
          <w:szCs w:val="22"/>
          <w:lang w:val="es-MX"/>
        </w:rPr>
        <w:t>“Reglamento”</w:t>
      </w:r>
      <w:r w:rsidRPr="00533D00">
        <w:rPr>
          <w:rFonts w:ascii="Montserrat" w:hAnsi="Montserrat" w:cs="Arial"/>
          <w:color w:val="000000"/>
          <w:sz w:val="22"/>
          <w:szCs w:val="22"/>
          <w:lang w:val="es-MX"/>
        </w:rPr>
        <w:t xml:space="preserve">, serán las establecidas en </w:t>
      </w:r>
      <w:r w:rsidR="006F43D6">
        <w:rPr>
          <w:rFonts w:ascii="Montserrat" w:hAnsi="Montserrat" w:cs="Arial"/>
          <w:color w:val="000000"/>
          <w:sz w:val="22"/>
          <w:szCs w:val="22"/>
          <w:lang w:val="es-MX"/>
        </w:rPr>
        <w:t>los</w:t>
      </w:r>
      <w:r>
        <w:rPr>
          <w:rFonts w:ascii="Montserrat" w:hAnsi="Montserrat" w:cs="Arial"/>
          <w:color w:val="000000"/>
          <w:sz w:val="22"/>
          <w:szCs w:val="22"/>
          <w:lang w:val="es-MX"/>
        </w:rPr>
        <w:t xml:space="preserve"> </w:t>
      </w:r>
      <w:r w:rsidRPr="006F43D6">
        <w:rPr>
          <w:rFonts w:ascii="Montserrat" w:hAnsi="Montserrat" w:cs="Arial"/>
          <w:color w:val="000000"/>
          <w:sz w:val="22"/>
          <w:szCs w:val="22"/>
          <w:lang w:val="es-MX"/>
        </w:rPr>
        <w:t>numeral</w:t>
      </w:r>
      <w:r w:rsidR="006F43D6">
        <w:rPr>
          <w:rFonts w:ascii="Montserrat" w:hAnsi="Montserrat" w:cs="Arial"/>
          <w:color w:val="000000"/>
          <w:sz w:val="22"/>
          <w:szCs w:val="22"/>
          <w:lang w:val="es-MX"/>
        </w:rPr>
        <w:t>es</w:t>
      </w:r>
      <w:r w:rsidRPr="00AD0869">
        <w:rPr>
          <w:rFonts w:ascii="Montserrat" w:hAnsi="Montserrat" w:cs="Arial"/>
          <w:b/>
          <w:color w:val="000000"/>
          <w:sz w:val="22"/>
          <w:szCs w:val="22"/>
          <w:lang w:val="es-MX"/>
        </w:rPr>
        <w:t xml:space="preserve"> </w:t>
      </w:r>
      <w:r w:rsidR="006F43D6">
        <w:rPr>
          <w:rFonts w:ascii="Montserrat" w:hAnsi="Montserrat" w:cs="Arial"/>
          <w:b/>
          <w:color w:val="000000"/>
          <w:sz w:val="22"/>
          <w:szCs w:val="22"/>
          <w:lang w:val="es-MX"/>
        </w:rPr>
        <w:t xml:space="preserve">Xlll. PENAS CONVENCIONALES </w:t>
      </w:r>
      <w:r w:rsidR="006F43D6">
        <w:rPr>
          <w:rFonts w:ascii="Montserrat" w:hAnsi="Montserrat" w:cs="Arial"/>
          <w:color w:val="000000"/>
          <w:sz w:val="22"/>
          <w:szCs w:val="22"/>
          <w:lang w:val="es-MX"/>
        </w:rPr>
        <w:t xml:space="preserve">y </w:t>
      </w:r>
      <w:r w:rsidR="006F43D6">
        <w:rPr>
          <w:rFonts w:ascii="Montserrat" w:hAnsi="Montserrat" w:cs="Arial"/>
          <w:b/>
          <w:color w:val="000000"/>
          <w:sz w:val="22"/>
          <w:szCs w:val="22"/>
          <w:lang w:val="es-MX"/>
        </w:rPr>
        <w:t>XlV. DEDUCCIONES AL PAGO</w:t>
      </w:r>
      <w:r w:rsidRPr="00533D00">
        <w:rPr>
          <w:rFonts w:ascii="Montserrat" w:hAnsi="Montserrat" w:cs="Arial"/>
          <w:color w:val="000000"/>
          <w:sz w:val="22"/>
          <w:szCs w:val="22"/>
          <w:lang w:val="es-MX"/>
        </w:rPr>
        <w:t xml:space="preserve"> del </w:t>
      </w:r>
      <w:r>
        <w:rPr>
          <w:rFonts w:ascii="Montserrat" w:hAnsi="Montserrat" w:cs="Arial"/>
          <w:b/>
          <w:sz w:val="22"/>
          <w:szCs w:val="22"/>
          <w:lang w:val="es-MX"/>
        </w:rPr>
        <w:t xml:space="preserve">ANEXO </w:t>
      </w:r>
      <w:r w:rsidR="00373962">
        <w:rPr>
          <w:rFonts w:ascii="Montserrat" w:hAnsi="Montserrat" w:cs="Arial"/>
          <w:b/>
          <w:sz w:val="22"/>
          <w:szCs w:val="22"/>
          <w:lang w:val="es-MX"/>
        </w:rPr>
        <w:t>UN</w:t>
      </w:r>
      <w:r>
        <w:rPr>
          <w:rFonts w:ascii="Montserrat" w:hAnsi="Montserrat" w:cs="Arial"/>
          <w:b/>
          <w:sz w:val="22"/>
          <w:szCs w:val="22"/>
          <w:lang w:val="es-MX"/>
        </w:rPr>
        <w:t>O “ESPECIFICACIONES TÉCNICAS”</w:t>
      </w:r>
      <w:r w:rsidRPr="00533D00">
        <w:rPr>
          <w:rFonts w:ascii="Montserrat" w:hAnsi="Montserrat" w:cs="Arial"/>
          <w:b/>
          <w:color w:val="000000"/>
          <w:sz w:val="22"/>
          <w:szCs w:val="22"/>
          <w:lang w:val="es-MX"/>
        </w:rPr>
        <w:t xml:space="preserve"> </w:t>
      </w:r>
      <w:r w:rsidRPr="00533D00">
        <w:rPr>
          <w:rFonts w:ascii="Montserrat" w:hAnsi="Montserrat" w:cs="Arial"/>
          <w:color w:val="000000"/>
          <w:sz w:val="22"/>
          <w:szCs w:val="22"/>
          <w:lang w:val="es-MX"/>
        </w:rPr>
        <w:t>de la presente Convocatoria.</w:t>
      </w:r>
    </w:p>
    <w:p w:rsidR="00C7360F" w:rsidRPr="00FC1120" w:rsidRDefault="00C7360F" w:rsidP="008F262D">
      <w:pPr>
        <w:jc w:val="both"/>
        <w:rPr>
          <w:rFonts w:ascii="Montserrat" w:hAnsi="Montserrat" w:cs="Arial"/>
          <w:sz w:val="22"/>
          <w:szCs w:val="22"/>
          <w:lang w:val="es-MX"/>
        </w:rPr>
      </w:pPr>
    </w:p>
    <w:p w:rsidR="00E7422D" w:rsidRPr="00FC1120" w:rsidRDefault="00E7422D" w:rsidP="001F726C">
      <w:pPr>
        <w:numPr>
          <w:ilvl w:val="1"/>
          <w:numId w:val="117"/>
        </w:numPr>
        <w:ind w:left="709" w:hanging="720"/>
        <w:outlineLvl w:val="0"/>
        <w:rPr>
          <w:rFonts w:ascii="Montserrat" w:hAnsi="Montserrat" w:cs="Arial"/>
          <w:b/>
          <w:sz w:val="22"/>
          <w:szCs w:val="22"/>
          <w:lang w:val="es-MX"/>
        </w:rPr>
      </w:pPr>
      <w:bookmarkStart w:id="146" w:name="_Toc351651754"/>
      <w:bookmarkStart w:id="147" w:name="_Toc423420301"/>
      <w:bookmarkStart w:id="148" w:name="_Toc23356203"/>
      <w:r w:rsidRPr="00FC1120">
        <w:rPr>
          <w:rFonts w:ascii="Montserrat" w:hAnsi="Montserrat" w:cs="Arial"/>
          <w:b/>
          <w:bCs/>
          <w:iCs/>
          <w:sz w:val="22"/>
          <w:szCs w:val="22"/>
          <w:lang w:val="es-MX"/>
        </w:rPr>
        <w:t>Rescisión</w:t>
      </w:r>
      <w:r w:rsidR="00B432CF" w:rsidRPr="00FC1120">
        <w:rPr>
          <w:rFonts w:ascii="Montserrat" w:hAnsi="Montserrat" w:cs="Arial"/>
          <w:b/>
          <w:sz w:val="22"/>
          <w:szCs w:val="22"/>
          <w:lang w:val="es-MX"/>
        </w:rPr>
        <w:t xml:space="preserve"> </w:t>
      </w:r>
      <w:r w:rsidR="00E81AB7" w:rsidRPr="00FC1120">
        <w:rPr>
          <w:rFonts w:ascii="Montserrat" w:hAnsi="Montserrat" w:cs="Arial"/>
          <w:b/>
          <w:sz w:val="22"/>
          <w:szCs w:val="22"/>
          <w:lang w:val="es-MX"/>
        </w:rPr>
        <w:t>del</w:t>
      </w:r>
      <w:bookmarkEnd w:id="146"/>
      <w:bookmarkEnd w:id="147"/>
      <w:r w:rsidR="00B432CF" w:rsidRPr="00FC1120">
        <w:rPr>
          <w:rFonts w:ascii="Montserrat" w:hAnsi="Montserrat" w:cs="Arial"/>
          <w:b/>
          <w:sz w:val="22"/>
          <w:szCs w:val="22"/>
          <w:lang w:val="es-MX"/>
        </w:rPr>
        <w:t xml:space="preserve"> </w:t>
      </w:r>
      <w:r w:rsidR="0015160B">
        <w:rPr>
          <w:rFonts w:ascii="Montserrat" w:hAnsi="Montserrat" w:cs="Arial"/>
          <w:b/>
          <w:sz w:val="22"/>
          <w:szCs w:val="22"/>
          <w:lang w:val="es-MX"/>
        </w:rPr>
        <w:t>Contrat</w:t>
      </w:r>
      <w:r w:rsidR="00754D9A" w:rsidRPr="00FC1120">
        <w:rPr>
          <w:rFonts w:ascii="Montserrat" w:hAnsi="Montserrat" w:cs="Arial"/>
          <w:b/>
          <w:sz w:val="22"/>
          <w:szCs w:val="22"/>
          <w:lang w:val="es-MX"/>
        </w:rPr>
        <w:t>o</w:t>
      </w:r>
      <w:bookmarkEnd w:id="148"/>
    </w:p>
    <w:p w:rsidR="00220BE0" w:rsidRDefault="00220BE0" w:rsidP="008F262D">
      <w:pPr>
        <w:jc w:val="both"/>
        <w:rPr>
          <w:rFonts w:ascii="Montserrat" w:hAnsi="Montserrat" w:cs="Arial"/>
          <w:b/>
          <w:sz w:val="22"/>
          <w:szCs w:val="22"/>
          <w:lang w:val="es-MX"/>
        </w:rPr>
      </w:pPr>
    </w:p>
    <w:p w:rsidR="00F261C4" w:rsidRPr="00533D00" w:rsidRDefault="00F261C4" w:rsidP="00F261C4">
      <w:pPr>
        <w:jc w:val="both"/>
        <w:rPr>
          <w:rFonts w:ascii="Montserrat" w:hAnsi="Montserrat" w:cs="Arial"/>
          <w:color w:val="000000"/>
          <w:sz w:val="22"/>
          <w:szCs w:val="22"/>
          <w:lang w:val="es-MX"/>
        </w:rPr>
      </w:pPr>
      <w:r w:rsidRPr="00533D00">
        <w:rPr>
          <w:rFonts w:ascii="Montserrat" w:hAnsi="Montserrat" w:cs="Arial"/>
          <w:b/>
          <w:color w:val="000000"/>
          <w:sz w:val="22"/>
          <w:szCs w:val="22"/>
          <w:lang w:val="es-MX"/>
        </w:rPr>
        <w:t>“La Secretaría”</w:t>
      </w:r>
      <w:r w:rsidRPr="00533D00">
        <w:rPr>
          <w:rFonts w:ascii="Montserrat" w:hAnsi="Montserrat" w:cs="Arial"/>
          <w:color w:val="000000"/>
          <w:sz w:val="22"/>
          <w:szCs w:val="22"/>
          <w:lang w:val="es-MX"/>
        </w:rPr>
        <w:t xml:space="preserve"> podrá rescindir el pedido sin responsabilidad para sí misma, cuando </w:t>
      </w:r>
      <w:r w:rsidR="006F43D6">
        <w:rPr>
          <w:rFonts w:ascii="Montserrat" w:hAnsi="Montserrat" w:cs="Arial"/>
          <w:b/>
          <w:bCs/>
          <w:iCs/>
          <w:color w:val="000000"/>
          <w:sz w:val="22"/>
          <w:szCs w:val="22"/>
          <w:lang w:val="es-MX"/>
        </w:rPr>
        <w:t>“EL PRESTADOR DEL SERVICIO”</w:t>
      </w:r>
      <w:r w:rsidR="00AB44FB" w:rsidRPr="00533D00">
        <w:rPr>
          <w:rFonts w:ascii="Montserrat" w:hAnsi="Montserrat" w:cs="Arial"/>
          <w:color w:val="000000"/>
          <w:sz w:val="22"/>
          <w:szCs w:val="22"/>
          <w:lang w:val="es-MX"/>
        </w:rPr>
        <w:t xml:space="preserve"> </w:t>
      </w:r>
      <w:r w:rsidRPr="00533D00">
        <w:rPr>
          <w:rFonts w:ascii="Montserrat" w:hAnsi="Montserrat" w:cs="Arial"/>
          <w:b/>
          <w:bCs/>
          <w:iCs/>
          <w:color w:val="000000"/>
          <w:sz w:val="22"/>
          <w:szCs w:val="22"/>
          <w:lang w:val="es-MX"/>
        </w:rPr>
        <w:t xml:space="preserve"> </w:t>
      </w:r>
      <w:r w:rsidRPr="00533D00">
        <w:rPr>
          <w:rFonts w:ascii="Montserrat" w:hAnsi="Montserrat" w:cs="Arial"/>
          <w:color w:val="000000"/>
          <w:sz w:val="22"/>
          <w:szCs w:val="22"/>
          <w:lang w:val="es-MX"/>
        </w:rPr>
        <w:t xml:space="preserve">incurra en incumplimiento de las obligaciones a su cargo, conforme a lo señalado en el artículo 54 de </w:t>
      </w:r>
      <w:r w:rsidRPr="00533D00">
        <w:rPr>
          <w:rFonts w:ascii="Montserrat" w:hAnsi="Montserrat" w:cs="Arial"/>
          <w:b/>
          <w:color w:val="000000"/>
          <w:sz w:val="22"/>
          <w:szCs w:val="22"/>
          <w:lang w:val="es-MX"/>
        </w:rPr>
        <w:t xml:space="preserve">“La Ley”, </w:t>
      </w:r>
      <w:r w:rsidRPr="00533D00">
        <w:rPr>
          <w:rFonts w:ascii="Montserrat" w:hAnsi="Montserrat" w:cs="Arial"/>
          <w:color w:val="000000"/>
          <w:sz w:val="22"/>
          <w:szCs w:val="22"/>
          <w:lang w:val="es-MX"/>
        </w:rPr>
        <w:t>conforme a los supuestos que se establecen en el</w:t>
      </w:r>
      <w:r w:rsidRPr="008E56C3">
        <w:rPr>
          <w:rFonts w:ascii="Montserrat" w:hAnsi="Montserrat" w:cs="Arial"/>
          <w:b/>
          <w:color w:val="000000"/>
          <w:sz w:val="22"/>
          <w:szCs w:val="22"/>
          <w:lang w:val="es-MX"/>
        </w:rPr>
        <w:t xml:space="preserve"> </w:t>
      </w:r>
      <w:r w:rsidRPr="00B757DF">
        <w:rPr>
          <w:rFonts w:ascii="Montserrat" w:hAnsi="Montserrat" w:cs="Arial"/>
          <w:color w:val="000000"/>
          <w:sz w:val="22"/>
          <w:szCs w:val="22"/>
          <w:lang w:val="es-MX"/>
        </w:rPr>
        <w:t>numeral</w:t>
      </w:r>
      <w:r w:rsidRPr="00AD0869">
        <w:rPr>
          <w:rFonts w:ascii="Montserrat" w:hAnsi="Montserrat" w:cs="Arial"/>
          <w:b/>
          <w:color w:val="000000"/>
          <w:sz w:val="22"/>
          <w:szCs w:val="22"/>
          <w:lang w:val="es-MX"/>
        </w:rPr>
        <w:t xml:space="preserve"> </w:t>
      </w:r>
      <w:r w:rsidR="002213EE">
        <w:rPr>
          <w:rFonts w:ascii="Montserrat" w:hAnsi="Montserrat" w:cs="Arial"/>
          <w:b/>
          <w:color w:val="000000"/>
          <w:sz w:val="22"/>
          <w:szCs w:val="22"/>
          <w:lang w:val="es-MX"/>
        </w:rPr>
        <w:t>XV</w:t>
      </w:r>
      <w:r w:rsidR="00373962">
        <w:rPr>
          <w:rFonts w:ascii="Montserrat" w:hAnsi="Montserrat" w:cs="Arial"/>
          <w:b/>
          <w:color w:val="000000"/>
          <w:sz w:val="22"/>
          <w:szCs w:val="22"/>
          <w:lang w:val="es-MX"/>
        </w:rPr>
        <w:t>. CAUSALES DE RESCISIÓN</w:t>
      </w:r>
      <w:r w:rsidRPr="00533D00">
        <w:rPr>
          <w:rFonts w:ascii="Montserrat" w:hAnsi="Montserrat" w:cs="Arial"/>
          <w:color w:val="000000"/>
          <w:sz w:val="22"/>
          <w:szCs w:val="22"/>
          <w:lang w:val="es-MX"/>
        </w:rPr>
        <w:t xml:space="preserve"> </w:t>
      </w:r>
      <w:r w:rsidR="002213EE">
        <w:rPr>
          <w:rFonts w:ascii="Montserrat" w:hAnsi="Montserrat" w:cs="Arial"/>
          <w:b/>
          <w:color w:val="000000"/>
          <w:sz w:val="22"/>
          <w:szCs w:val="22"/>
          <w:lang w:val="es-MX"/>
        </w:rPr>
        <w:t xml:space="preserve">ADMINISTRATIVA </w:t>
      </w:r>
      <w:r w:rsidRPr="00533D00">
        <w:rPr>
          <w:rFonts w:ascii="Montserrat" w:hAnsi="Montserrat" w:cs="Arial"/>
          <w:color w:val="000000"/>
          <w:sz w:val="22"/>
          <w:szCs w:val="22"/>
          <w:lang w:val="es-MX"/>
        </w:rPr>
        <w:t xml:space="preserve">del </w:t>
      </w:r>
      <w:r>
        <w:rPr>
          <w:rFonts w:ascii="Montserrat" w:hAnsi="Montserrat" w:cs="Arial"/>
          <w:b/>
          <w:sz w:val="22"/>
          <w:szCs w:val="22"/>
          <w:lang w:val="es-MX"/>
        </w:rPr>
        <w:t xml:space="preserve">ANEXO </w:t>
      </w:r>
      <w:r w:rsidR="00373962">
        <w:rPr>
          <w:rFonts w:ascii="Montserrat" w:hAnsi="Montserrat" w:cs="Arial"/>
          <w:b/>
          <w:sz w:val="22"/>
          <w:szCs w:val="22"/>
          <w:lang w:val="es-MX"/>
        </w:rPr>
        <w:t>UN</w:t>
      </w:r>
      <w:r>
        <w:rPr>
          <w:rFonts w:ascii="Montserrat" w:hAnsi="Montserrat" w:cs="Arial"/>
          <w:b/>
          <w:sz w:val="22"/>
          <w:szCs w:val="22"/>
          <w:lang w:val="es-MX"/>
        </w:rPr>
        <w:t>O “ESPECIFICACIONES TÉCNICAS”</w:t>
      </w:r>
      <w:r w:rsidRPr="00533D00">
        <w:rPr>
          <w:rFonts w:ascii="Montserrat" w:hAnsi="Montserrat" w:cs="Arial"/>
          <w:b/>
          <w:color w:val="000000"/>
          <w:sz w:val="22"/>
          <w:szCs w:val="22"/>
          <w:lang w:val="es-MX"/>
        </w:rPr>
        <w:t xml:space="preserve"> </w:t>
      </w:r>
      <w:r w:rsidRPr="00533D00">
        <w:rPr>
          <w:rFonts w:ascii="Montserrat" w:hAnsi="Montserrat" w:cs="Arial"/>
          <w:color w:val="000000"/>
          <w:sz w:val="22"/>
          <w:szCs w:val="22"/>
          <w:lang w:val="es-MX"/>
        </w:rPr>
        <w:t xml:space="preserve"> de la presente Convocatoria.</w:t>
      </w:r>
    </w:p>
    <w:p w:rsidR="00F261C4" w:rsidRPr="00F55F0D" w:rsidRDefault="00F261C4" w:rsidP="00F261C4">
      <w:pPr>
        <w:jc w:val="both"/>
        <w:rPr>
          <w:rFonts w:ascii="Montserrat" w:hAnsi="Montserrat" w:cs="Arial"/>
          <w:color w:val="000000"/>
          <w:sz w:val="16"/>
          <w:szCs w:val="16"/>
          <w:lang w:val="es-MX"/>
        </w:rPr>
      </w:pPr>
    </w:p>
    <w:p w:rsidR="00F261C4" w:rsidRPr="00533D00" w:rsidRDefault="00F261C4" w:rsidP="00F261C4">
      <w:pPr>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En caso de que </w:t>
      </w:r>
      <w:r w:rsidRPr="00533D00">
        <w:rPr>
          <w:rFonts w:ascii="Montserrat" w:hAnsi="Montserrat" w:cs="Arial"/>
          <w:b/>
          <w:color w:val="000000"/>
          <w:sz w:val="22"/>
          <w:szCs w:val="22"/>
          <w:lang w:val="es-MX"/>
        </w:rPr>
        <w:t>“La Secretaría”</w:t>
      </w:r>
      <w:r w:rsidRPr="00533D00">
        <w:rPr>
          <w:rFonts w:ascii="Montserrat" w:hAnsi="Montserrat" w:cs="Arial"/>
          <w:color w:val="000000"/>
          <w:sz w:val="22"/>
          <w:szCs w:val="22"/>
          <w:lang w:val="es-MX"/>
        </w:rPr>
        <w:t xml:space="preserve"> rescinda el pedido, se le podrá adjudicar al licitante que haya obtenido el segundo lugar dentro del margen del diez por ciento de la puntuación de conformidad con el fallo y así sucesivamente, en caso de que este último no acepte la adjudicación. </w:t>
      </w:r>
    </w:p>
    <w:p w:rsidR="00F261C4" w:rsidRPr="002B3A03" w:rsidRDefault="00F261C4" w:rsidP="00F261C4">
      <w:pPr>
        <w:jc w:val="both"/>
        <w:rPr>
          <w:rFonts w:ascii="Montserrat" w:hAnsi="Montserrat" w:cs="Arial"/>
          <w:color w:val="000000"/>
          <w:sz w:val="16"/>
          <w:szCs w:val="16"/>
          <w:lang w:val="es-MX"/>
        </w:rPr>
      </w:pPr>
    </w:p>
    <w:p w:rsidR="00F261C4" w:rsidRPr="00533D00" w:rsidRDefault="00F261C4" w:rsidP="00F261C4">
      <w:pPr>
        <w:jc w:val="both"/>
        <w:rPr>
          <w:rFonts w:ascii="Montserrat" w:hAnsi="Montserrat" w:cs="Arial"/>
          <w:b/>
          <w:color w:val="000000"/>
          <w:sz w:val="22"/>
          <w:szCs w:val="22"/>
          <w:lang w:val="es-MX"/>
        </w:rPr>
      </w:pPr>
      <w:r w:rsidRPr="00533D00">
        <w:rPr>
          <w:rFonts w:ascii="Montserrat" w:hAnsi="Montserrat" w:cs="Arial"/>
          <w:color w:val="000000"/>
          <w:sz w:val="22"/>
          <w:szCs w:val="22"/>
          <w:lang w:val="es-MX"/>
        </w:rPr>
        <w:t xml:space="preserve">En caso de rescisión del </w:t>
      </w:r>
      <w:r>
        <w:rPr>
          <w:rFonts w:ascii="Montserrat" w:hAnsi="Montserrat" w:cs="Arial"/>
          <w:color w:val="000000"/>
          <w:sz w:val="22"/>
          <w:szCs w:val="22"/>
          <w:lang w:val="es-MX"/>
        </w:rPr>
        <w:t>pedido</w:t>
      </w:r>
      <w:r w:rsidRPr="00533D00">
        <w:rPr>
          <w:rFonts w:ascii="Montserrat" w:hAnsi="Montserrat" w:cs="Arial"/>
          <w:color w:val="000000"/>
          <w:sz w:val="22"/>
          <w:szCs w:val="22"/>
          <w:lang w:val="es-MX"/>
        </w:rPr>
        <w:t xml:space="preserve">, la aplicación de la garantía de cumplimiento </w:t>
      </w:r>
      <w:r w:rsidRPr="00533D00">
        <w:rPr>
          <w:rFonts w:ascii="Montserrat" w:hAnsi="Montserrat"/>
          <w:color w:val="000000"/>
          <w:sz w:val="22"/>
          <w:szCs w:val="22"/>
          <w:lang w:val="es-MX"/>
        </w:rPr>
        <w:t xml:space="preserve">será </w:t>
      </w:r>
      <w:r w:rsidRPr="00533D00">
        <w:rPr>
          <w:rFonts w:ascii="Montserrat" w:hAnsi="Montserrat"/>
          <w:sz w:val="22"/>
          <w:szCs w:val="22"/>
          <w:lang w:val="es-MX"/>
        </w:rPr>
        <w:t xml:space="preserve">de </w:t>
      </w:r>
      <w:r w:rsidRPr="00533D00">
        <w:rPr>
          <w:rFonts w:ascii="Montserrat" w:hAnsi="Montserrat" w:cs="Arial"/>
          <w:sz w:val="22"/>
          <w:szCs w:val="22"/>
          <w:lang w:val="es-MX"/>
        </w:rPr>
        <w:t>manera</w:t>
      </w:r>
      <w:r w:rsidR="00CE0CC7">
        <w:rPr>
          <w:rFonts w:ascii="Montserrat" w:hAnsi="Montserrat"/>
          <w:sz w:val="22"/>
          <w:szCs w:val="22"/>
          <w:lang w:val="es-MX"/>
        </w:rPr>
        <w:t xml:space="preserve"> </w:t>
      </w:r>
      <w:r w:rsidR="00960448">
        <w:rPr>
          <w:rFonts w:ascii="Montserrat" w:hAnsi="Montserrat"/>
          <w:sz w:val="22"/>
          <w:szCs w:val="22"/>
          <w:lang w:val="es-MX"/>
        </w:rPr>
        <w:t>d</w:t>
      </w:r>
      <w:r w:rsidR="00CE0CC7">
        <w:rPr>
          <w:rFonts w:ascii="Montserrat" w:hAnsi="Montserrat"/>
          <w:sz w:val="22"/>
          <w:szCs w:val="22"/>
          <w:lang w:val="es-MX"/>
        </w:rPr>
        <w:t>ivisible</w:t>
      </w:r>
      <w:r w:rsidRPr="00533D00">
        <w:rPr>
          <w:rFonts w:ascii="Montserrat" w:hAnsi="Montserrat" w:cs="Arial"/>
          <w:color w:val="000000"/>
          <w:sz w:val="22"/>
          <w:szCs w:val="22"/>
          <w:lang w:val="es-MX"/>
        </w:rPr>
        <w:t xml:space="preserve">, de acuerdo a lo señalado en </w:t>
      </w:r>
      <w:r w:rsidRPr="001B376A">
        <w:rPr>
          <w:rFonts w:ascii="Montserrat" w:hAnsi="Montserrat" w:cs="Arial"/>
          <w:color w:val="000000"/>
          <w:sz w:val="22"/>
          <w:szCs w:val="22"/>
          <w:lang w:val="es-MX"/>
        </w:rPr>
        <w:t>el</w:t>
      </w:r>
      <w:r>
        <w:rPr>
          <w:rFonts w:ascii="Montserrat" w:hAnsi="Montserrat" w:cs="Arial"/>
          <w:b/>
          <w:color w:val="000000"/>
          <w:sz w:val="22"/>
          <w:szCs w:val="22"/>
          <w:lang w:val="es-MX"/>
        </w:rPr>
        <w:t xml:space="preserve"> </w:t>
      </w:r>
      <w:r w:rsidRPr="002213EE">
        <w:rPr>
          <w:rFonts w:ascii="Montserrat" w:hAnsi="Montserrat" w:cs="Arial"/>
          <w:color w:val="000000"/>
          <w:sz w:val="22"/>
          <w:szCs w:val="22"/>
          <w:lang w:val="es-MX"/>
        </w:rPr>
        <w:t>numeral</w:t>
      </w:r>
      <w:r>
        <w:rPr>
          <w:rFonts w:ascii="Montserrat" w:hAnsi="Montserrat" w:cs="Arial"/>
          <w:b/>
          <w:color w:val="000000"/>
          <w:sz w:val="22"/>
          <w:szCs w:val="22"/>
          <w:lang w:val="es-MX"/>
        </w:rPr>
        <w:t xml:space="preserve"> </w:t>
      </w:r>
      <w:r w:rsidR="002213EE">
        <w:rPr>
          <w:rFonts w:ascii="Montserrat" w:hAnsi="Montserrat" w:cs="Arial"/>
          <w:b/>
          <w:color w:val="000000"/>
          <w:sz w:val="22"/>
          <w:szCs w:val="22"/>
          <w:lang w:val="es-MX"/>
        </w:rPr>
        <w:t>Xll.</w:t>
      </w:r>
      <w:r>
        <w:rPr>
          <w:rFonts w:ascii="Montserrat" w:hAnsi="Montserrat" w:cs="Arial"/>
          <w:b/>
          <w:color w:val="000000"/>
          <w:sz w:val="22"/>
          <w:szCs w:val="22"/>
          <w:lang w:val="es-MX"/>
        </w:rPr>
        <w:t xml:space="preserve"> GARANTIA DE CUMPLIMIENTO</w:t>
      </w:r>
      <w:r w:rsidRPr="00533D00">
        <w:rPr>
          <w:rFonts w:ascii="Montserrat" w:hAnsi="Montserrat" w:cs="Arial"/>
          <w:color w:val="000000"/>
          <w:sz w:val="22"/>
          <w:szCs w:val="22"/>
          <w:lang w:val="es-MX"/>
        </w:rPr>
        <w:t xml:space="preserve"> del </w:t>
      </w:r>
      <w:r>
        <w:rPr>
          <w:rFonts w:ascii="Montserrat" w:hAnsi="Montserrat" w:cs="Arial"/>
          <w:b/>
          <w:sz w:val="22"/>
          <w:szCs w:val="22"/>
          <w:lang w:val="es-MX"/>
        </w:rPr>
        <w:t xml:space="preserve">ANEXO </w:t>
      </w:r>
      <w:r w:rsidR="00373962">
        <w:rPr>
          <w:rFonts w:ascii="Montserrat" w:hAnsi="Montserrat" w:cs="Arial"/>
          <w:b/>
          <w:sz w:val="22"/>
          <w:szCs w:val="22"/>
          <w:lang w:val="es-MX"/>
        </w:rPr>
        <w:t>UN</w:t>
      </w:r>
      <w:r>
        <w:rPr>
          <w:rFonts w:ascii="Montserrat" w:hAnsi="Montserrat" w:cs="Arial"/>
          <w:b/>
          <w:sz w:val="22"/>
          <w:szCs w:val="22"/>
          <w:lang w:val="es-MX"/>
        </w:rPr>
        <w:t xml:space="preserve">O “ESPECIFICACIONES TÉCNICAS” </w:t>
      </w:r>
      <w:r w:rsidRPr="00533D00">
        <w:rPr>
          <w:rFonts w:ascii="Montserrat" w:hAnsi="Montserrat" w:cs="Arial"/>
          <w:color w:val="000000"/>
          <w:sz w:val="22"/>
          <w:szCs w:val="22"/>
          <w:lang w:val="es-MX"/>
        </w:rPr>
        <w:t xml:space="preserve">de la presente Convocatoria y con relación a lo dispuesto en los artículos 81 fracción II y 100 párrafo segundo del </w:t>
      </w:r>
      <w:r w:rsidRPr="00533D00">
        <w:rPr>
          <w:rFonts w:ascii="Montserrat" w:hAnsi="Montserrat" w:cs="Arial"/>
          <w:b/>
          <w:color w:val="000000"/>
          <w:sz w:val="22"/>
          <w:szCs w:val="22"/>
          <w:lang w:val="es-MX"/>
        </w:rPr>
        <w:t>“Reglamento”.</w:t>
      </w:r>
    </w:p>
    <w:p w:rsidR="00841157" w:rsidRPr="00FC1120" w:rsidRDefault="00841157" w:rsidP="008F262D">
      <w:pPr>
        <w:jc w:val="both"/>
        <w:rPr>
          <w:rFonts w:ascii="Montserrat" w:eastAsia="Cambria" w:hAnsi="Montserrat"/>
          <w:b/>
          <w:sz w:val="22"/>
          <w:szCs w:val="22"/>
          <w:lang w:val="es-MX"/>
        </w:rPr>
      </w:pPr>
    </w:p>
    <w:p w:rsidR="00E7422D" w:rsidRPr="00FC1120" w:rsidRDefault="00E7422D" w:rsidP="001F726C">
      <w:pPr>
        <w:numPr>
          <w:ilvl w:val="1"/>
          <w:numId w:val="117"/>
        </w:numPr>
        <w:ind w:left="709" w:hanging="720"/>
        <w:outlineLvl w:val="0"/>
        <w:rPr>
          <w:rFonts w:ascii="Montserrat" w:hAnsi="Montserrat" w:cs="Arial"/>
          <w:b/>
          <w:sz w:val="22"/>
          <w:szCs w:val="22"/>
          <w:lang w:val="es-MX"/>
        </w:rPr>
      </w:pPr>
      <w:bookmarkStart w:id="149" w:name="_Toc351651755"/>
      <w:bookmarkStart w:id="150" w:name="_Toc423420302"/>
      <w:bookmarkStart w:id="151" w:name="_Toc23356204"/>
      <w:r w:rsidRPr="00FC1120">
        <w:rPr>
          <w:rFonts w:ascii="Montserrat" w:hAnsi="Montserrat" w:cs="Arial"/>
          <w:b/>
          <w:bCs/>
          <w:iCs/>
          <w:sz w:val="22"/>
          <w:szCs w:val="22"/>
          <w:lang w:val="es-MX"/>
        </w:rPr>
        <w:t>Terminación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Anticipada</w:t>
      </w:r>
      <w:bookmarkEnd w:id="149"/>
      <w:bookmarkEnd w:id="150"/>
      <w:bookmarkEnd w:id="151"/>
    </w:p>
    <w:p w:rsidR="00E7422D" w:rsidRPr="00FC1120" w:rsidRDefault="00E7422D" w:rsidP="008F262D">
      <w:pPr>
        <w:jc w:val="both"/>
        <w:rPr>
          <w:rFonts w:ascii="Montserrat" w:hAnsi="Montserrat" w:cs="Arial"/>
          <w:sz w:val="22"/>
          <w:szCs w:val="22"/>
          <w:lang w:val="es-MX"/>
        </w:rPr>
      </w:pPr>
    </w:p>
    <w:p w:rsidR="00F261C4" w:rsidRPr="00C72409" w:rsidRDefault="00F261C4" w:rsidP="00F261C4">
      <w:pPr>
        <w:jc w:val="both"/>
        <w:rPr>
          <w:rFonts w:ascii="Montserrat" w:hAnsi="Montserrat" w:cs="Arial"/>
          <w:sz w:val="22"/>
          <w:szCs w:val="22"/>
          <w:lang w:val="es-MX"/>
        </w:rPr>
      </w:pPr>
      <w:r w:rsidRPr="00C72409">
        <w:rPr>
          <w:rFonts w:ascii="Montserrat" w:hAnsi="Montserrat"/>
          <w:sz w:val="22"/>
          <w:szCs w:val="22"/>
        </w:rPr>
        <w:t xml:space="preserve">Con fundamento en el artículo 54 bis de la </w:t>
      </w:r>
      <w:r w:rsidRPr="00C72409">
        <w:rPr>
          <w:rFonts w:ascii="Montserrat" w:hAnsi="Montserrat"/>
          <w:b/>
          <w:sz w:val="22"/>
          <w:szCs w:val="22"/>
        </w:rPr>
        <w:t>“La Ley”</w:t>
      </w:r>
      <w:r w:rsidRPr="00C72409">
        <w:rPr>
          <w:rFonts w:ascii="Montserrat" w:hAnsi="Montserrat"/>
          <w:sz w:val="22"/>
          <w:szCs w:val="22"/>
        </w:rPr>
        <w:t xml:space="preserve"> y en el artículo 102 fracción I del </w:t>
      </w:r>
      <w:r w:rsidRPr="00C72409">
        <w:rPr>
          <w:rFonts w:ascii="Montserrat" w:hAnsi="Montserrat"/>
          <w:b/>
          <w:sz w:val="22"/>
          <w:szCs w:val="22"/>
        </w:rPr>
        <w:t>“Reglamento”</w:t>
      </w:r>
      <w:r w:rsidRPr="00C72409">
        <w:rPr>
          <w:rFonts w:ascii="Montserrat" w:hAnsi="Montserrat"/>
          <w:sz w:val="22"/>
          <w:szCs w:val="22"/>
        </w:rPr>
        <w:t xml:space="preserve">, </w:t>
      </w:r>
      <w:r w:rsidRPr="00C72409">
        <w:rPr>
          <w:rFonts w:ascii="Montserrat" w:hAnsi="Montserrat"/>
          <w:b/>
          <w:sz w:val="22"/>
          <w:szCs w:val="22"/>
        </w:rPr>
        <w:t>“La Secretaría”</w:t>
      </w:r>
      <w:r w:rsidRPr="00C72409">
        <w:rPr>
          <w:rFonts w:ascii="Montserrat" w:hAnsi="Montserrat"/>
          <w:sz w:val="22"/>
          <w:szCs w:val="22"/>
        </w:rPr>
        <w:t>, podrá dar por terminado anticipadamente la prestación del servicio</w:t>
      </w:r>
      <w:r w:rsidRPr="00C72409">
        <w:rPr>
          <w:rFonts w:ascii="Montserrat" w:hAnsi="Montserrat" w:cs="Arial"/>
          <w:sz w:val="22"/>
          <w:szCs w:val="22"/>
          <w:lang w:val="es-MX"/>
        </w:rPr>
        <w:t xml:space="preserve"> conforme al</w:t>
      </w:r>
      <w:r w:rsidRPr="008856D6">
        <w:rPr>
          <w:rFonts w:ascii="Montserrat" w:hAnsi="Montserrat" w:cs="Arial"/>
          <w:b/>
          <w:sz w:val="22"/>
          <w:szCs w:val="22"/>
          <w:lang w:val="es-MX"/>
        </w:rPr>
        <w:t xml:space="preserve"> </w:t>
      </w:r>
      <w:r w:rsidRPr="00532B62">
        <w:rPr>
          <w:rFonts w:ascii="Montserrat" w:hAnsi="Montserrat" w:cs="Arial"/>
          <w:sz w:val="22"/>
          <w:szCs w:val="22"/>
          <w:lang w:val="es-MX"/>
        </w:rPr>
        <w:t>numeral</w:t>
      </w:r>
      <w:r w:rsidRPr="00C72409">
        <w:rPr>
          <w:rFonts w:ascii="Montserrat" w:hAnsi="Montserrat" w:cs="Arial"/>
          <w:b/>
          <w:sz w:val="22"/>
          <w:szCs w:val="22"/>
          <w:lang w:val="es-MX"/>
        </w:rPr>
        <w:t xml:space="preserve"> </w:t>
      </w:r>
      <w:r w:rsidR="00532B62">
        <w:rPr>
          <w:rFonts w:ascii="Montserrat" w:hAnsi="Montserrat" w:cs="Arial"/>
          <w:b/>
          <w:sz w:val="22"/>
          <w:szCs w:val="22"/>
          <w:lang w:val="es-MX"/>
        </w:rPr>
        <w:t xml:space="preserve">XVll. </w:t>
      </w:r>
      <w:r>
        <w:rPr>
          <w:rFonts w:ascii="Montserrat" w:hAnsi="Montserrat" w:cs="Arial"/>
          <w:b/>
          <w:sz w:val="22"/>
          <w:szCs w:val="22"/>
          <w:lang w:val="es-MX"/>
        </w:rPr>
        <w:t>TERMINACIÓN ANTICIPADA</w:t>
      </w:r>
      <w:r w:rsidRPr="00C72409">
        <w:rPr>
          <w:rFonts w:ascii="Montserrat" w:hAnsi="Montserrat" w:cs="Arial"/>
          <w:sz w:val="22"/>
          <w:szCs w:val="22"/>
          <w:lang w:val="es-MX"/>
        </w:rPr>
        <w:t xml:space="preserve"> del </w:t>
      </w:r>
      <w:r>
        <w:rPr>
          <w:rFonts w:ascii="Montserrat" w:hAnsi="Montserrat" w:cs="Arial"/>
          <w:b/>
          <w:sz w:val="22"/>
          <w:szCs w:val="22"/>
          <w:lang w:val="es-MX"/>
        </w:rPr>
        <w:t xml:space="preserve">ANEXO </w:t>
      </w:r>
      <w:r w:rsidR="00373962">
        <w:rPr>
          <w:rFonts w:ascii="Montserrat" w:hAnsi="Montserrat" w:cs="Arial"/>
          <w:b/>
          <w:sz w:val="22"/>
          <w:szCs w:val="22"/>
          <w:lang w:val="es-MX"/>
        </w:rPr>
        <w:t>UN</w:t>
      </w:r>
      <w:r>
        <w:rPr>
          <w:rFonts w:ascii="Montserrat" w:hAnsi="Montserrat" w:cs="Arial"/>
          <w:b/>
          <w:sz w:val="22"/>
          <w:szCs w:val="22"/>
          <w:lang w:val="es-MX"/>
        </w:rPr>
        <w:t>O “ESPECIFICACIONES TÉCNICAS”</w:t>
      </w:r>
    </w:p>
    <w:p w:rsidR="00773945" w:rsidRPr="00FC1120" w:rsidRDefault="00773945" w:rsidP="008F262D">
      <w:pPr>
        <w:jc w:val="both"/>
        <w:rPr>
          <w:rFonts w:ascii="Montserrat" w:hAnsi="Montserrat" w:cs="Arial"/>
          <w:sz w:val="22"/>
          <w:szCs w:val="22"/>
          <w:lang w:val="es-MX"/>
        </w:rPr>
      </w:pPr>
    </w:p>
    <w:p w:rsidR="00E7422D" w:rsidRPr="00FC1120" w:rsidRDefault="00E7422D" w:rsidP="001F726C">
      <w:pPr>
        <w:numPr>
          <w:ilvl w:val="1"/>
          <w:numId w:val="117"/>
        </w:numPr>
        <w:ind w:left="709" w:hanging="720"/>
        <w:outlineLvl w:val="0"/>
        <w:rPr>
          <w:rFonts w:ascii="Montserrat" w:hAnsi="Montserrat" w:cs="Arial"/>
          <w:b/>
          <w:sz w:val="22"/>
          <w:szCs w:val="22"/>
          <w:lang w:val="es-MX"/>
        </w:rPr>
      </w:pPr>
      <w:bookmarkStart w:id="152" w:name="_Toc351651756"/>
      <w:bookmarkStart w:id="153" w:name="_Toc423420303"/>
      <w:bookmarkStart w:id="154" w:name="_Toc23356205"/>
      <w:r w:rsidRPr="00FC1120">
        <w:rPr>
          <w:rFonts w:ascii="Montserrat" w:hAnsi="Montserrat" w:cs="Arial"/>
          <w:b/>
          <w:bCs/>
          <w:iCs/>
          <w:sz w:val="22"/>
          <w:szCs w:val="22"/>
          <w:lang w:val="es-MX"/>
        </w:rPr>
        <w:t>Controversias</w:t>
      </w:r>
      <w:bookmarkEnd w:id="152"/>
      <w:bookmarkEnd w:id="153"/>
      <w:bookmarkEnd w:id="154"/>
    </w:p>
    <w:p w:rsidR="00E7422D" w:rsidRPr="00FC1120" w:rsidRDefault="00E7422D" w:rsidP="008F262D">
      <w:pPr>
        <w:tabs>
          <w:tab w:val="left" w:pos="426"/>
          <w:tab w:val="left" w:pos="720"/>
        </w:tabs>
        <w:jc w:val="both"/>
        <w:rPr>
          <w:rFonts w:ascii="Montserrat" w:hAnsi="Montserrat" w:cs="Arial"/>
          <w:b/>
          <w:sz w:val="22"/>
          <w:szCs w:val="22"/>
          <w:lang w:val="es-MX"/>
        </w:rPr>
      </w:pPr>
    </w:p>
    <w:p w:rsidR="00CF7232" w:rsidRPr="000172A9" w:rsidRDefault="00F261C4" w:rsidP="000172A9">
      <w:pPr>
        <w:jc w:val="both"/>
        <w:rPr>
          <w:rFonts w:ascii="Montserrat" w:hAnsi="Montserrat" w:cs="Arial"/>
          <w:color w:val="000000"/>
          <w:sz w:val="22"/>
          <w:szCs w:val="22"/>
          <w:lang w:val="es-MX"/>
        </w:rPr>
      </w:pPr>
      <w:bookmarkStart w:id="155" w:name="_Toc351651757"/>
      <w:bookmarkStart w:id="156" w:name="_Toc423420304"/>
      <w:r w:rsidRPr="00533D00">
        <w:rPr>
          <w:rFonts w:ascii="Montserrat" w:hAnsi="Montserrat" w:cs="Arial"/>
          <w:color w:val="000000"/>
          <w:sz w:val="22"/>
          <w:szCs w:val="22"/>
          <w:lang w:val="es-MX"/>
        </w:rPr>
        <w:t xml:space="preserve">Las partes se obligan a sujetarse estrictamente para la formalización del pedido a lo establecido en Título Sexto de </w:t>
      </w:r>
      <w:r w:rsidRPr="00533D00">
        <w:rPr>
          <w:rFonts w:ascii="Montserrat" w:hAnsi="Montserrat" w:cs="Arial"/>
          <w:b/>
          <w:color w:val="000000"/>
          <w:sz w:val="22"/>
          <w:szCs w:val="22"/>
          <w:lang w:val="es-MX"/>
        </w:rPr>
        <w:t xml:space="preserve">“La Ley” </w:t>
      </w:r>
      <w:r w:rsidRPr="00533D00">
        <w:rPr>
          <w:rFonts w:ascii="Montserrat" w:hAnsi="Montserrat" w:cs="Arial"/>
          <w:color w:val="000000"/>
          <w:sz w:val="22"/>
          <w:szCs w:val="22"/>
          <w:lang w:val="es-MX"/>
        </w:rPr>
        <w:t>y</w:t>
      </w:r>
      <w:r w:rsidRPr="00533D00">
        <w:rPr>
          <w:rFonts w:ascii="Montserrat" w:hAnsi="Montserrat" w:cs="Arial"/>
          <w:b/>
          <w:color w:val="000000"/>
          <w:sz w:val="22"/>
          <w:szCs w:val="22"/>
          <w:lang w:val="es-MX"/>
        </w:rPr>
        <w:t xml:space="preserve"> </w:t>
      </w:r>
      <w:r w:rsidRPr="00533D00">
        <w:rPr>
          <w:rFonts w:ascii="Montserrat" w:hAnsi="Montserrat" w:cs="Arial"/>
          <w:color w:val="000000"/>
          <w:sz w:val="22"/>
          <w:szCs w:val="22"/>
          <w:lang w:val="es-MX"/>
        </w:rPr>
        <w:t xml:space="preserve">al Capítulo Primero del Título Sexto de su </w:t>
      </w:r>
      <w:r w:rsidRPr="00533D00">
        <w:rPr>
          <w:rFonts w:ascii="Montserrat" w:hAnsi="Montserrat" w:cs="Arial"/>
          <w:b/>
          <w:color w:val="000000"/>
          <w:sz w:val="22"/>
          <w:szCs w:val="22"/>
          <w:lang w:val="es-MX"/>
        </w:rPr>
        <w:t>“Reglamento”</w:t>
      </w:r>
      <w:r w:rsidRPr="00533D00">
        <w:rPr>
          <w:rFonts w:ascii="Montserrat" w:hAnsi="Montserrat" w:cs="Arial"/>
          <w:color w:val="000000"/>
          <w:sz w:val="22"/>
          <w:szCs w:val="22"/>
          <w:lang w:val="es-MX"/>
        </w:rPr>
        <w:t xml:space="preserve">, así como a los Lineamientos y demás disposiciones aplicables en la materia y supletoriamente al Código Civil Federal, la Ley Federal de Procedimiento Administrativo y al Código Federal de </w:t>
      </w:r>
      <w:r w:rsidR="000172A9">
        <w:rPr>
          <w:rFonts w:ascii="Montserrat" w:hAnsi="Montserrat" w:cs="Arial"/>
          <w:color w:val="000000"/>
          <w:sz w:val="22"/>
          <w:szCs w:val="22"/>
          <w:lang w:val="es-MX"/>
        </w:rPr>
        <w:t>Procedimientos Civiles.</w:t>
      </w:r>
    </w:p>
    <w:p w:rsidR="00E7422D" w:rsidRPr="00FC1120" w:rsidRDefault="00785ED8" w:rsidP="008F262D">
      <w:pPr>
        <w:outlineLvl w:val="0"/>
        <w:rPr>
          <w:rFonts w:ascii="Montserrat" w:hAnsi="Montserrat" w:cs="Arial"/>
          <w:b/>
          <w:bCs/>
          <w:iCs/>
          <w:sz w:val="22"/>
          <w:szCs w:val="22"/>
          <w:lang w:val="es-MX"/>
        </w:rPr>
      </w:pPr>
      <w:bookmarkStart w:id="157" w:name="_Toc23356206"/>
      <w:r w:rsidRPr="00FC1120">
        <w:rPr>
          <w:rFonts w:ascii="Montserrat" w:hAnsi="Montserrat" w:cs="Arial"/>
          <w:b/>
          <w:bCs/>
          <w:iCs/>
          <w:sz w:val="22"/>
          <w:szCs w:val="22"/>
          <w:lang w:val="es-MX"/>
        </w:rPr>
        <w:t>Apartado</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IV.</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Requisitos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que</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deberán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cubrir</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quienes</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deseen</w:t>
      </w:r>
      <w:r w:rsidR="00B432CF" w:rsidRPr="00FC1120">
        <w:rPr>
          <w:rFonts w:ascii="Montserrat" w:hAnsi="Montserrat" w:cs="Arial"/>
          <w:b/>
          <w:bCs/>
          <w:iCs/>
          <w:sz w:val="22"/>
          <w:szCs w:val="22"/>
          <w:lang w:val="es-MX"/>
        </w:rPr>
        <w:t xml:space="preserve"> </w:t>
      </w:r>
      <w:r w:rsidRPr="00FC1120">
        <w:rPr>
          <w:rFonts w:ascii="Montserrat" w:hAnsi="Montserrat" w:cs="Arial"/>
          <w:b/>
          <w:bCs/>
          <w:iCs/>
          <w:sz w:val="22"/>
          <w:szCs w:val="22"/>
          <w:lang w:val="es-MX"/>
        </w:rPr>
        <w:t>participar</w:t>
      </w:r>
      <w:bookmarkEnd w:id="155"/>
      <w:bookmarkEnd w:id="156"/>
      <w:bookmarkEnd w:id="157"/>
    </w:p>
    <w:p w:rsidR="003B2F37" w:rsidRPr="00FC1120" w:rsidRDefault="003B2F37" w:rsidP="008F262D">
      <w:pPr>
        <w:outlineLvl w:val="0"/>
        <w:rPr>
          <w:rFonts w:ascii="Montserrat" w:hAnsi="Montserrat" w:cs="Arial"/>
          <w:b/>
          <w:bCs/>
          <w:iCs/>
          <w:sz w:val="22"/>
          <w:szCs w:val="22"/>
          <w:lang w:val="es-MX"/>
        </w:rPr>
      </w:pPr>
    </w:p>
    <w:p w:rsidR="003B2F37" w:rsidRPr="00FC1120" w:rsidRDefault="003B2F37" w:rsidP="008F262D">
      <w:pPr>
        <w:outlineLvl w:val="0"/>
        <w:rPr>
          <w:rFonts w:ascii="Montserrat" w:hAnsi="Montserrat" w:cs="Arial"/>
          <w:b/>
          <w:bCs/>
          <w:iCs/>
          <w:sz w:val="22"/>
          <w:szCs w:val="22"/>
          <w:lang w:val="es-MX"/>
        </w:rPr>
      </w:pPr>
      <w:bookmarkStart w:id="158" w:name="_Toc23356207"/>
      <w:r w:rsidRPr="00FC1120">
        <w:rPr>
          <w:rFonts w:ascii="Montserrat" w:hAnsi="Montserrat" w:cs="Arial"/>
          <w:b/>
          <w:iCs/>
          <w:kern w:val="32"/>
          <w:sz w:val="22"/>
          <w:szCs w:val="22"/>
          <w:lang w:val="es-MX"/>
        </w:rPr>
        <w:t>4.1</w:t>
      </w:r>
      <w:r w:rsidRPr="00FC1120">
        <w:rPr>
          <w:rFonts w:ascii="Montserrat" w:hAnsi="Montserrat" w:cs="Arial"/>
          <w:b/>
          <w:iCs/>
          <w:kern w:val="32"/>
          <w:sz w:val="22"/>
          <w:szCs w:val="22"/>
          <w:lang w:val="es-MX"/>
        </w:rPr>
        <w:tab/>
      </w:r>
      <w:bookmarkStart w:id="159" w:name="_Toc351651759"/>
      <w:bookmarkStart w:id="160" w:name="_Toc423420306"/>
      <w:r w:rsidRPr="00FC1120">
        <w:rPr>
          <w:rFonts w:ascii="Montserrat" w:hAnsi="Montserrat" w:cs="Arial"/>
          <w:b/>
          <w:iCs/>
          <w:kern w:val="32"/>
          <w:sz w:val="22"/>
          <w:szCs w:val="22"/>
          <w:lang w:val="es-MX"/>
        </w:rPr>
        <w:t>Indicaciones</w:t>
      </w:r>
      <w:bookmarkEnd w:id="159"/>
      <w:bookmarkEnd w:id="160"/>
      <w:bookmarkEnd w:id="158"/>
    </w:p>
    <w:p w:rsidR="00E7422D" w:rsidRPr="00FC1120" w:rsidRDefault="00E7422D" w:rsidP="008F262D">
      <w:pPr>
        <w:rPr>
          <w:rFonts w:ascii="Montserrat" w:hAnsi="Montserrat" w:cs="Arial"/>
          <w:b/>
          <w:bCs/>
          <w:iCs/>
          <w:sz w:val="22"/>
          <w:szCs w:val="22"/>
          <w:lang w:val="es-MX"/>
        </w:rPr>
      </w:pPr>
      <w:bookmarkStart w:id="161" w:name="_Toc351133162"/>
      <w:bookmarkStart w:id="162" w:name="_Toc351133349"/>
      <w:bookmarkStart w:id="163" w:name="_Toc351133491"/>
      <w:bookmarkStart w:id="164" w:name="_Toc351134051"/>
      <w:bookmarkStart w:id="165" w:name="_Toc351138300"/>
      <w:bookmarkStart w:id="166" w:name="_Toc351138356"/>
      <w:bookmarkStart w:id="167" w:name="_Toc351139194"/>
      <w:bookmarkStart w:id="168" w:name="_Toc351485387"/>
      <w:bookmarkStart w:id="169" w:name="_Toc351651758"/>
      <w:bookmarkStart w:id="170" w:name="_Toc354489119"/>
      <w:bookmarkStart w:id="171" w:name="_Toc354489175"/>
      <w:bookmarkStart w:id="172" w:name="_Toc354489389"/>
      <w:bookmarkStart w:id="173" w:name="_Toc360626434"/>
      <w:bookmarkStart w:id="174" w:name="_Toc360645842"/>
      <w:bookmarkStart w:id="175" w:name="_Toc360645899"/>
      <w:bookmarkStart w:id="176" w:name="_Toc360646039"/>
      <w:bookmarkStart w:id="177" w:name="_Toc360646090"/>
      <w:bookmarkStart w:id="178" w:name="_Toc360646230"/>
      <w:bookmarkStart w:id="179" w:name="_Toc361305490"/>
      <w:bookmarkStart w:id="180" w:name="_Toc361305728"/>
      <w:bookmarkStart w:id="181" w:name="_Toc361414583"/>
      <w:bookmarkStart w:id="182" w:name="_Toc361419530"/>
      <w:bookmarkStart w:id="183" w:name="_Toc361419594"/>
      <w:bookmarkStart w:id="184" w:name="_Toc361419649"/>
      <w:bookmarkStart w:id="185" w:name="_Toc382570875"/>
      <w:bookmarkStart w:id="186" w:name="_Toc382570936"/>
      <w:bookmarkStart w:id="187" w:name="_Toc382571036"/>
      <w:bookmarkStart w:id="188" w:name="_Toc382571131"/>
      <w:bookmarkStart w:id="189" w:name="_Toc382571191"/>
      <w:bookmarkStart w:id="190" w:name="_Toc382571250"/>
      <w:bookmarkStart w:id="191" w:name="_Toc382571309"/>
      <w:bookmarkStart w:id="192" w:name="_Toc382571368"/>
      <w:bookmarkStart w:id="193" w:name="_Toc382572062"/>
      <w:bookmarkStart w:id="194" w:name="_Toc382572116"/>
      <w:bookmarkStart w:id="195" w:name="_Toc384744123"/>
      <w:bookmarkStart w:id="196" w:name="_Toc384744187"/>
      <w:bookmarkStart w:id="197" w:name="_Toc384744251"/>
      <w:bookmarkStart w:id="198" w:name="_Toc384744315"/>
      <w:bookmarkStart w:id="199" w:name="_Toc384744380"/>
      <w:bookmarkStart w:id="200" w:name="_Toc384744440"/>
      <w:bookmarkStart w:id="201" w:name="_Toc384744508"/>
      <w:bookmarkStart w:id="202" w:name="_Toc386051500"/>
      <w:bookmarkStart w:id="203" w:name="_Toc386051584"/>
      <w:bookmarkStart w:id="204" w:name="_Toc386052031"/>
      <w:bookmarkStart w:id="205" w:name="_Toc386052280"/>
      <w:bookmarkStart w:id="206" w:name="_Toc386052343"/>
      <w:bookmarkStart w:id="207" w:name="_Toc386052877"/>
      <w:bookmarkStart w:id="208" w:name="_Toc386052937"/>
      <w:bookmarkStart w:id="209" w:name="_Toc386052996"/>
      <w:bookmarkStart w:id="210" w:name="_Toc386053052"/>
      <w:bookmarkStart w:id="211" w:name="_Toc389674391"/>
      <w:bookmarkStart w:id="212" w:name="_Toc390084581"/>
      <w:bookmarkStart w:id="213" w:name="_Toc393291893"/>
      <w:bookmarkStart w:id="214" w:name="_Toc393291978"/>
      <w:bookmarkStart w:id="215" w:name="_Toc393292332"/>
      <w:bookmarkStart w:id="216" w:name="_Toc393292420"/>
      <w:bookmarkStart w:id="217" w:name="_Toc393292495"/>
      <w:bookmarkStart w:id="218" w:name="_Toc393292573"/>
      <w:bookmarkStart w:id="219" w:name="_Toc393292654"/>
      <w:bookmarkStart w:id="220" w:name="_Toc393292727"/>
      <w:bookmarkStart w:id="221" w:name="_Toc393292797"/>
      <w:bookmarkStart w:id="222" w:name="_Toc393292877"/>
      <w:bookmarkStart w:id="223" w:name="_Toc393292944"/>
      <w:bookmarkStart w:id="224" w:name="_Toc393293037"/>
      <w:bookmarkStart w:id="225" w:name="_Toc393293098"/>
      <w:bookmarkStart w:id="226" w:name="_Toc393293159"/>
      <w:bookmarkStart w:id="227" w:name="_Toc394591917"/>
      <w:bookmarkStart w:id="228" w:name="_Toc395168061"/>
      <w:bookmarkStart w:id="229" w:name="_Toc395168120"/>
      <w:bookmarkStart w:id="230" w:name="_Toc395168437"/>
      <w:bookmarkStart w:id="231" w:name="_Toc423420305"/>
      <w:bookmarkStart w:id="232" w:name="_Toc423426153"/>
      <w:bookmarkStart w:id="233" w:name="_Toc423426232"/>
      <w:bookmarkStart w:id="234" w:name="_Toc423508659"/>
      <w:bookmarkStart w:id="235" w:name="_Toc423508726"/>
      <w:bookmarkStart w:id="236" w:name="_Toc423508794"/>
      <w:bookmarkStart w:id="237" w:name="_Toc423508861"/>
      <w:bookmarkStart w:id="238" w:name="_Toc423508927"/>
      <w:bookmarkStart w:id="239" w:name="_Toc423508991"/>
      <w:bookmarkStart w:id="240" w:name="_Toc423509052"/>
      <w:bookmarkStart w:id="241" w:name="_Toc423509113"/>
      <w:bookmarkStart w:id="242" w:name="_Toc423689401"/>
      <w:bookmarkStart w:id="243" w:name="_Toc427913892"/>
      <w:bookmarkStart w:id="244" w:name="_Toc428384545"/>
      <w:bookmarkStart w:id="245" w:name="_Toc453580868"/>
      <w:bookmarkStart w:id="246" w:name="_Toc453580940"/>
      <w:bookmarkStart w:id="247" w:name="_Toc453581006"/>
      <w:bookmarkStart w:id="248" w:name="_Toc453581073"/>
      <w:bookmarkStart w:id="249" w:name="_Toc453581138"/>
      <w:bookmarkStart w:id="250" w:name="_Toc453581202"/>
      <w:bookmarkStart w:id="251" w:name="_Toc453581268"/>
      <w:bookmarkStart w:id="252" w:name="_Toc454307975"/>
      <w:bookmarkStart w:id="253" w:name="_Toc454308679"/>
      <w:bookmarkStart w:id="254" w:name="_Toc454308750"/>
      <w:bookmarkStart w:id="255" w:name="_Toc454361970"/>
      <w:bookmarkStart w:id="256" w:name="_Toc454362094"/>
      <w:bookmarkStart w:id="257" w:name="_Toc454363905"/>
      <w:bookmarkStart w:id="258" w:name="_Toc454364166"/>
      <w:bookmarkStart w:id="259" w:name="_Toc454385852"/>
      <w:bookmarkStart w:id="260" w:name="_Toc454386045"/>
      <w:bookmarkStart w:id="261" w:name="_Toc454388980"/>
      <w:bookmarkStart w:id="262" w:name="_Toc454389411"/>
      <w:bookmarkStart w:id="263" w:name="_Toc454390223"/>
      <w:bookmarkStart w:id="264" w:name="_Toc465334786"/>
      <w:bookmarkStart w:id="265" w:name="_Toc465334861"/>
      <w:bookmarkStart w:id="266" w:name="_Toc465335054"/>
      <w:bookmarkStart w:id="267" w:name="_Toc465342224"/>
      <w:bookmarkStart w:id="268" w:name="_Toc465449424"/>
      <w:bookmarkStart w:id="269" w:name="_Toc465451230"/>
      <w:bookmarkStart w:id="270" w:name="_Toc470117781"/>
      <w:bookmarkStart w:id="271" w:name="_Toc470117855"/>
      <w:bookmarkStart w:id="272" w:name="_Toc470522446"/>
      <w:bookmarkStart w:id="273" w:name="_Toc472703715"/>
      <w:bookmarkStart w:id="274" w:name="_Toc473897636"/>
      <w:bookmarkStart w:id="275" w:name="_Toc473897715"/>
      <w:bookmarkStart w:id="276" w:name="_Toc473897796"/>
      <w:bookmarkStart w:id="277" w:name="_Toc473897875"/>
      <w:bookmarkStart w:id="278" w:name="_Toc473897954"/>
      <w:bookmarkStart w:id="279" w:name="_Toc473898033"/>
      <w:bookmarkStart w:id="280" w:name="_Toc473898154"/>
      <w:bookmarkStart w:id="281" w:name="_Toc473902524"/>
      <w:bookmarkStart w:id="282" w:name="_Toc473902602"/>
      <w:bookmarkStart w:id="283" w:name="_Toc473902814"/>
      <w:bookmarkStart w:id="284" w:name="_Toc473911782"/>
      <w:bookmarkStart w:id="285" w:name="_Toc473914664"/>
      <w:bookmarkStart w:id="286" w:name="_Toc476572182"/>
      <w:bookmarkStart w:id="287" w:name="_Toc476573804"/>
      <w:bookmarkStart w:id="288" w:name="_Toc476573882"/>
      <w:bookmarkStart w:id="289" w:name="_Toc476575384"/>
      <w:bookmarkStart w:id="290" w:name="_Toc477344538"/>
      <w:bookmarkStart w:id="291" w:name="_Toc477351666"/>
      <w:bookmarkStart w:id="292" w:name="_Toc477362481"/>
      <w:bookmarkStart w:id="293" w:name="_Toc477363236"/>
      <w:bookmarkStart w:id="294" w:name="_Toc477429895"/>
      <w:bookmarkStart w:id="295" w:name="_Toc477429996"/>
      <w:bookmarkStart w:id="296" w:name="_Toc477435826"/>
      <w:bookmarkStart w:id="297" w:name="_Toc477439880"/>
      <w:bookmarkStart w:id="298" w:name="_Toc477440182"/>
      <w:bookmarkStart w:id="299" w:name="_Toc477436535"/>
      <w:bookmarkStart w:id="300" w:name="_Toc477436809"/>
      <w:bookmarkStart w:id="301" w:name="_Toc477436899"/>
      <w:bookmarkStart w:id="302" w:name="_Toc477436983"/>
      <w:bookmarkStart w:id="303" w:name="_Toc477437060"/>
      <w:bookmarkStart w:id="304" w:name="_Toc477437139"/>
      <w:bookmarkStart w:id="305" w:name="_Toc477437217"/>
      <w:bookmarkStart w:id="306" w:name="_Toc477437294"/>
      <w:bookmarkStart w:id="307" w:name="_Toc477437372"/>
      <w:bookmarkStart w:id="308" w:name="_Toc477437448"/>
      <w:bookmarkStart w:id="309" w:name="_Toc477437719"/>
      <w:bookmarkStart w:id="310" w:name="_Toc477438415"/>
      <w:bookmarkStart w:id="311" w:name="_Toc478627796"/>
      <w:bookmarkStart w:id="312" w:name="_Toc478637476"/>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E6592B" w:rsidRPr="00DF3630" w:rsidRDefault="00E6592B" w:rsidP="001F726C">
      <w:pPr>
        <w:numPr>
          <w:ilvl w:val="0"/>
          <w:numId w:val="115"/>
        </w:numPr>
        <w:ind w:left="284" w:hanging="284"/>
        <w:jc w:val="both"/>
        <w:rPr>
          <w:rFonts w:ascii="Montserrat" w:hAnsi="Montserrat" w:cs="Arial"/>
          <w:i/>
          <w:color w:val="000000"/>
          <w:sz w:val="22"/>
          <w:szCs w:val="22"/>
          <w:u w:val="single"/>
          <w:lang w:val="es-MX" w:eastAsia="es-MX"/>
        </w:rPr>
      </w:pPr>
      <w:bookmarkStart w:id="313" w:name="_Toc351651760"/>
      <w:bookmarkStart w:id="314" w:name="_Toc423420307"/>
      <w:r w:rsidRPr="00DF3630">
        <w:rPr>
          <w:rFonts w:ascii="Montserrat" w:hAnsi="Montserrat" w:cs="Arial"/>
          <w:color w:val="000000"/>
          <w:sz w:val="22"/>
          <w:szCs w:val="22"/>
          <w:lang w:val="es-MX" w:eastAsia="es-MX"/>
        </w:rPr>
        <w:t xml:space="preserve">Entregar la documentación o información a que se refiere el </w:t>
      </w:r>
      <w:r w:rsidRPr="00DF3630">
        <w:rPr>
          <w:rFonts w:ascii="Montserrat" w:hAnsi="Montserrat" w:cs="Arial"/>
          <w:b/>
          <w:bCs/>
          <w:color w:val="000000"/>
          <w:sz w:val="22"/>
          <w:szCs w:val="22"/>
          <w:lang w:val="es-MX" w:eastAsia="es-MX"/>
        </w:rPr>
        <w:t xml:space="preserve">Apartado VI </w:t>
      </w:r>
      <w:r w:rsidRPr="00DF3630">
        <w:rPr>
          <w:rFonts w:ascii="Montserrat" w:hAnsi="Montserrat" w:cs="Arial"/>
          <w:color w:val="000000"/>
          <w:sz w:val="22"/>
          <w:szCs w:val="22"/>
          <w:lang w:val="es-MX" w:eastAsia="es-MX"/>
        </w:rPr>
        <w:t xml:space="preserve">de esta Invitación, en la hora señalada en el calendario de eventos del </w:t>
      </w:r>
      <w:r w:rsidRPr="00DF3630">
        <w:rPr>
          <w:rFonts w:ascii="Montserrat" w:hAnsi="Montserrat" w:cs="Arial"/>
          <w:b/>
          <w:bCs/>
          <w:color w:val="000000"/>
          <w:sz w:val="22"/>
          <w:szCs w:val="22"/>
          <w:lang w:val="es-MX" w:eastAsia="es-MX"/>
        </w:rPr>
        <w:t xml:space="preserve">Apartado III, punto 3.2 </w:t>
      </w:r>
      <w:r w:rsidRPr="00DF3630">
        <w:rPr>
          <w:rFonts w:ascii="Montserrat" w:hAnsi="Montserrat" w:cs="Arial"/>
          <w:b/>
          <w:bCs/>
          <w:i/>
          <w:color w:val="000000"/>
          <w:sz w:val="22"/>
          <w:szCs w:val="22"/>
          <w:u w:val="single"/>
          <w:lang w:val="es-MX" w:eastAsia="es-MX"/>
        </w:rPr>
        <w:t xml:space="preserve">a través de CompraNet. </w:t>
      </w:r>
    </w:p>
    <w:p w:rsidR="00E6592B" w:rsidRPr="00DF3630" w:rsidRDefault="00E6592B" w:rsidP="001F726C">
      <w:pPr>
        <w:numPr>
          <w:ilvl w:val="0"/>
          <w:numId w:val="115"/>
        </w:numPr>
        <w:ind w:left="284" w:hanging="284"/>
        <w:jc w:val="both"/>
        <w:rPr>
          <w:rFonts w:ascii="Montserrat" w:hAnsi="Montserrat" w:cs="Arial"/>
          <w:color w:val="000000"/>
          <w:sz w:val="22"/>
          <w:szCs w:val="22"/>
          <w:lang w:val="es-MX" w:eastAsia="es-MX"/>
        </w:rPr>
      </w:pPr>
      <w:r w:rsidRPr="00DF3630">
        <w:rPr>
          <w:rFonts w:ascii="Montserrat" w:hAnsi="Montserrat" w:cs="Arial"/>
          <w:color w:val="000000"/>
          <w:sz w:val="22"/>
          <w:szCs w:val="22"/>
          <w:lang w:val="es-MX" w:eastAsia="es-MX"/>
        </w:rPr>
        <w:t xml:space="preserve">Cumplir con todos los requerimientos señalados en la presente Convocatoria. </w:t>
      </w:r>
    </w:p>
    <w:p w:rsidR="00E6592B" w:rsidRPr="00DF3630" w:rsidRDefault="00E6592B" w:rsidP="001F726C">
      <w:pPr>
        <w:numPr>
          <w:ilvl w:val="0"/>
          <w:numId w:val="115"/>
        </w:numPr>
        <w:ind w:left="284" w:hanging="284"/>
        <w:jc w:val="both"/>
        <w:rPr>
          <w:rFonts w:ascii="Montserrat" w:hAnsi="Montserrat" w:cs="Arial"/>
          <w:color w:val="000000"/>
          <w:sz w:val="22"/>
          <w:szCs w:val="22"/>
          <w:lang w:val="es-MX" w:eastAsia="es-MX"/>
        </w:rPr>
      </w:pPr>
      <w:r w:rsidRPr="00DF3630">
        <w:rPr>
          <w:rFonts w:ascii="Montserrat" w:hAnsi="Montserrat" w:cs="Arial"/>
          <w:color w:val="000000"/>
          <w:sz w:val="22"/>
          <w:szCs w:val="22"/>
          <w:lang w:val="es-MX" w:eastAsia="es-MX"/>
        </w:rPr>
        <w:t>“</w:t>
      </w:r>
      <w:r w:rsidRPr="00DF3630">
        <w:rPr>
          <w:rFonts w:ascii="Montserrat" w:hAnsi="Montserrat" w:cs="Arial"/>
          <w:b/>
          <w:color w:val="000000"/>
          <w:sz w:val="22"/>
          <w:szCs w:val="22"/>
          <w:lang w:val="es-MX" w:eastAsia="es-MX"/>
        </w:rPr>
        <w:t>La Secretaría”</w:t>
      </w:r>
      <w:r w:rsidRPr="00DF3630">
        <w:rPr>
          <w:rFonts w:ascii="Montserrat" w:hAnsi="Montserrat" w:cs="Arial"/>
          <w:color w:val="000000"/>
          <w:sz w:val="22"/>
          <w:szCs w:val="22"/>
          <w:lang w:val="es-MX" w:eastAsia="es-MX"/>
        </w:rPr>
        <w:t xml:space="preserve"> podrá verificar la autenticidad o veracidad de los documentos solicitados, para asegurarse del cumplimiento de los requisitos establecidos y, que la descripción de los servicios ofertados sean acordes a lo solicitado en las especificaciones técnicas de acuerdo al </w:t>
      </w:r>
      <w:r w:rsidRPr="00DF3630">
        <w:rPr>
          <w:rFonts w:ascii="Montserrat" w:hAnsi="Montserrat" w:cs="Arial"/>
          <w:b/>
          <w:color w:val="000000"/>
          <w:sz w:val="22"/>
          <w:szCs w:val="22"/>
          <w:lang w:val="es-MX" w:eastAsia="es-MX"/>
        </w:rPr>
        <w:t xml:space="preserve">ANEXO </w:t>
      </w:r>
      <w:r w:rsidR="00373962">
        <w:rPr>
          <w:rFonts w:ascii="Montserrat" w:hAnsi="Montserrat" w:cs="Arial"/>
          <w:b/>
          <w:color w:val="000000"/>
          <w:sz w:val="22"/>
          <w:szCs w:val="22"/>
          <w:lang w:val="es-MX" w:eastAsia="es-MX"/>
        </w:rPr>
        <w:t>UNO</w:t>
      </w:r>
      <w:r>
        <w:rPr>
          <w:rFonts w:ascii="Montserrat" w:hAnsi="Montserrat" w:cs="Arial"/>
          <w:b/>
          <w:color w:val="000000"/>
          <w:sz w:val="22"/>
          <w:szCs w:val="22"/>
          <w:lang w:val="es-MX" w:eastAsia="es-MX"/>
        </w:rPr>
        <w:t xml:space="preserve"> “ESPECIFICACIONES TÉCNICAS”</w:t>
      </w:r>
      <w:r w:rsidRPr="00DF3630">
        <w:rPr>
          <w:rFonts w:ascii="Montserrat" w:hAnsi="Montserrat" w:cs="Arial"/>
          <w:color w:val="000000"/>
          <w:sz w:val="22"/>
          <w:szCs w:val="22"/>
          <w:lang w:val="es-MX" w:eastAsia="es-MX"/>
        </w:rPr>
        <w:t>, así como que los licitantes no estén impedidos para participar en esta Invitación.</w:t>
      </w:r>
    </w:p>
    <w:p w:rsidR="00E7422D" w:rsidRPr="00FC1120" w:rsidRDefault="00062E02" w:rsidP="008F262D">
      <w:pPr>
        <w:pStyle w:val="Ttulo1"/>
        <w:numPr>
          <w:ilvl w:val="0"/>
          <w:numId w:val="0"/>
        </w:numPr>
        <w:rPr>
          <w:rFonts w:ascii="Montserrat" w:hAnsi="Montserrat"/>
          <w:iCs/>
          <w:sz w:val="22"/>
          <w:szCs w:val="22"/>
          <w:lang w:val="es-MX"/>
        </w:rPr>
      </w:pPr>
      <w:bookmarkStart w:id="315" w:name="_Toc23356208"/>
      <w:r w:rsidRPr="00FC1120">
        <w:rPr>
          <w:rFonts w:ascii="Montserrat" w:hAnsi="Montserrat"/>
          <w:bCs w:val="0"/>
          <w:iCs/>
          <w:sz w:val="22"/>
          <w:szCs w:val="22"/>
          <w:lang w:val="es-MX"/>
        </w:rPr>
        <w:t>4.2</w:t>
      </w:r>
      <w:r w:rsidRPr="00FC1120">
        <w:rPr>
          <w:rFonts w:ascii="Montserrat" w:hAnsi="Montserrat"/>
          <w:bCs w:val="0"/>
          <w:iCs/>
          <w:sz w:val="22"/>
          <w:szCs w:val="22"/>
          <w:lang w:val="es-MX"/>
        </w:rPr>
        <w:tab/>
      </w:r>
      <w:r w:rsidR="00E7422D" w:rsidRPr="00FC1120">
        <w:rPr>
          <w:rFonts w:ascii="Montserrat" w:hAnsi="Montserrat"/>
          <w:iCs/>
          <w:sz w:val="22"/>
          <w:szCs w:val="22"/>
          <w:lang w:val="es-MX"/>
        </w:rPr>
        <w:t>Requisitos</w:t>
      </w:r>
      <w:r w:rsidR="00B432CF" w:rsidRPr="00FC1120">
        <w:rPr>
          <w:rFonts w:ascii="Montserrat" w:hAnsi="Montserrat"/>
          <w:iCs/>
          <w:sz w:val="22"/>
          <w:szCs w:val="22"/>
          <w:lang w:val="es-MX"/>
        </w:rPr>
        <w:t xml:space="preserve"> </w:t>
      </w:r>
      <w:r w:rsidR="00E7422D" w:rsidRPr="00FC1120">
        <w:rPr>
          <w:rFonts w:ascii="Montserrat" w:hAnsi="Montserrat"/>
          <w:iCs/>
          <w:sz w:val="22"/>
          <w:szCs w:val="22"/>
          <w:lang w:val="es-MX"/>
        </w:rPr>
        <w:t>indispensables</w:t>
      </w:r>
      <w:bookmarkEnd w:id="313"/>
      <w:bookmarkEnd w:id="314"/>
      <w:bookmarkEnd w:id="315"/>
      <w:r w:rsidR="00B432CF" w:rsidRPr="00FC1120">
        <w:rPr>
          <w:rFonts w:ascii="Montserrat" w:hAnsi="Montserrat"/>
          <w:iCs/>
          <w:sz w:val="22"/>
          <w:szCs w:val="22"/>
          <w:lang w:val="es-MX"/>
        </w:rPr>
        <w:t xml:space="preserve"> </w:t>
      </w:r>
    </w:p>
    <w:p w:rsidR="00361CE9" w:rsidRPr="00FC1120" w:rsidRDefault="00361CE9" w:rsidP="008F262D">
      <w:pPr>
        <w:pStyle w:val="Prrafodelista"/>
        <w:ind w:left="0"/>
        <w:jc w:val="both"/>
        <w:rPr>
          <w:rFonts w:ascii="Montserrat" w:hAnsi="Montserrat" w:cs="Arial"/>
          <w:color w:val="000000"/>
          <w:sz w:val="22"/>
          <w:szCs w:val="22"/>
          <w:lang w:val="es-MX"/>
        </w:rPr>
      </w:pPr>
    </w:p>
    <w:p w:rsidR="00F724A1" w:rsidRPr="00FC1120" w:rsidRDefault="00361CE9" w:rsidP="008F262D">
      <w:pPr>
        <w:pStyle w:val="Prrafodelista"/>
        <w:ind w:left="0"/>
        <w:jc w:val="both"/>
        <w:rPr>
          <w:rFonts w:ascii="Montserrat" w:hAnsi="Montserrat" w:cs="Arial"/>
          <w:sz w:val="22"/>
          <w:szCs w:val="22"/>
          <w:lang w:val="es-MX"/>
        </w:rPr>
      </w:pPr>
      <w:r w:rsidRPr="00FC1120">
        <w:rPr>
          <w:rFonts w:ascii="Montserrat" w:hAnsi="Montserrat" w:cs="Arial"/>
          <w:color w:val="000000"/>
          <w:sz w:val="22"/>
          <w:szCs w:val="22"/>
          <w:lang w:val="es-MX"/>
        </w:rPr>
        <w:t>Los</w:t>
      </w:r>
      <w:r w:rsidR="00B432CF" w:rsidRPr="00FC1120">
        <w:rPr>
          <w:rFonts w:ascii="Montserrat" w:hAnsi="Montserrat" w:cs="Arial"/>
          <w:color w:val="000000"/>
          <w:sz w:val="22"/>
          <w:szCs w:val="22"/>
          <w:lang w:val="es-MX"/>
        </w:rPr>
        <w:t xml:space="preserve"> </w:t>
      </w:r>
      <w:r w:rsidRPr="00FC1120">
        <w:rPr>
          <w:rFonts w:ascii="Montserrat" w:hAnsi="Montserrat" w:cs="Arial"/>
          <w:color w:val="000000"/>
          <w:sz w:val="22"/>
          <w:szCs w:val="22"/>
          <w:lang w:val="es-MX"/>
        </w:rPr>
        <w:t>requisitos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consideran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indispensables,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mencionan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000124DE" w:rsidRPr="00FC1120">
        <w:rPr>
          <w:rFonts w:ascii="Montserrat" w:hAnsi="Montserrat" w:cs="Arial"/>
          <w:b/>
          <w:sz w:val="22"/>
          <w:szCs w:val="22"/>
          <w:lang w:val="es-MX"/>
        </w:rPr>
        <w:t xml:space="preserve">APARTADO </w:t>
      </w:r>
      <w:r w:rsidR="00AD1391" w:rsidRPr="00FC1120">
        <w:rPr>
          <w:rFonts w:ascii="Montserrat" w:hAnsi="Montserrat" w:cs="Arial"/>
          <w:b/>
          <w:sz w:val="22"/>
          <w:szCs w:val="22"/>
          <w:lang w:val="es-MX"/>
        </w:rPr>
        <w:t>VI.</w:t>
      </w:r>
      <w:r w:rsidR="00B432CF" w:rsidRPr="00FC1120">
        <w:rPr>
          <w:rFonts w:ascii="Montserrat" w:hAnsi="Montserrat" w:cs="Arial"/>
          <w:b/>
          <w:sz w:val="22"/>
          <w:szCs w:val="22"/>
          <w:lang w:val="es-MX"/>
        </w:rPr>
        <w:t xml:space="preserve"> </w:t>
      </w:r>
      <w:r w:rsidR="00AD1391" w:rsidRPr="00FC1120">
        <w:rPr>
          <w:rFonts w:ascii="Montserrat" w:hAnsi="Montserrat" w:cs="Arial"/>
          <w:b/>
          <w:sz w:val="22"/>
          <w:szCs w:val="22"/>
          <w:lang w:val="es-MX"/>
        </w:rPr>
        <w:t>Documentos</w:t>
      </w:r>
      <w:r w:rsidR="00B432CF" w:rsidRPr="00FC1120">
        <w:rPr>
          <w:rFonts w:ascii="Montserrat" w:hAnsi="Montserrat" w:cs="Arial"/>
          <w:b/>
          <w:sz w:val="22"/>
          <w:szCs w:val="22"/>
          <w:lang w:val="es-MX"/>
        </w:rPr>
        <w:t xml:space="preserve"> </w:t>
      </w:r>
      <w:r w:rsidR="00AD1391" w:rsidRPr="00FC1120">
        <w:rPr>
          <w:rFonts w:ascii="Montserrat" w:hAnsi="Montserrat" w:cs="Arial"/>
          <w:b/>
          <w:sz w:val="22"/>
          <w:szCs w:val="22"/>
          <w:lang w:val="es-MX"/>
        </w:rPr>
        <w:t>que</w:t>
      </w:r>
      <w:r w:rsidR="00B432CF" w:rsidRPr="00FC1120">
        <w:rPr>
          <w:rFonts w:ascii="Montserrat" w:hAnsi="Montserrat" w:cs="Arial"/>
          <w:b/>
          <w:sz w:val="22"/>
          <w:szCs w:val="22"/>
          <w:lang w:val="es-MX"/>
        </w:rPr>
        <w:t xml:space="preserve"> </w:t>
      </w:r>
      <w:r w:rsidR="00AD1391" w:rsidRPr="00FC1120">
        <w:rPr>
          <w:rFonts w:ascii="Montserrat" w:hAnsi="Montserrat" w:cs="Arial"/>
          <w:b/>
          <w:sz w:val="22"/>
          <w:szCs w:val="22"/>
          <w:lang w:val="es-MX"/>
        </w:rPr>
        <w:t>debe</w:t>
      </w:r>
      <w:r w:rsidR="00B432CF" w:rsidRPr="00FC1120">
        <w:rPr>
          <w:rFonts w:ascii="Montserrat" w:hAnsi="Montserrat" w:cs="Arial"/>
          <w:b/>
          <w:sz w:val="22"/>
          <w:szCs w:val="22"/>
          <w:lang w:val="es-MX"/>
        </w:rPr>
        <w:t xml:space="preserve"> </w:t>
      </w:r>
      <w:r w:rsidR="00AD1391" w:rsidRPr="00FC1120">
        <w:rPr>
          <w:rFonts w:ascii="Montserrat" w:hAnsi="Montserrat" w:cs="Arial"/>
          <w:b/>
          <w:sz w:val="22"/>
          <w:szCs w:val="22"/>
          <w:lang w:val="es-MX"/>
        </w:rPr>
        <w:t>contener</w:t>
      </w:r>
      <w:r w:rsidR="00B432CF" w:rsidRPr="00FC1120">
        <w:rPr>
          <w:rFonts w:ascii="Montserrat" w:hAnsi="Montserrat" w:cs="Arial"/>
          <w:b/>
          <w:sz w:val="22"/>
          <w:szCs w:val="22"/>
          <w:lang w:val="es-MX"/>
        </w:rPr>
        <w:t xml:space="preserve"> </w:t>
      </w:r>
      <w:r w:rsidR="00AD1391"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00AD1391" w:rsidRPr="00FC1120">
        <w:rPr>
          <w:rFonts w:ascii="Montserrat" w:hAnsi="Montserrat" w:cs="Arial"/>
          <w:b/>
          <w:sz w:val="22"/>
          <w:szCs w:val="22"/>
          <w:lang w:val="es-MX"/>
        </w:rPr>
        <w:t>propuesta</w:t>
      </w:r>
      <w:r w:rsidR="00AD1391" w:rsidRPr="00FC1120">
        <w:rPr>
          <w:rFonts w:ascii="Montserrat" w:hAnsi="Montserrat" w:cs="Arial"/>
          <w:sz w:val="22"/>
          <w:szCs w:val="22"/>
          <w:lang w:val="es-MX"/>
        </w:rPr>
        <w:t>,</w:t>
      </w:r>
      <w:r w:rsidR="00B432CF" w:rsidRPr="00FC1120">
        <w:rPr>
          <w:rFonts w:ascii="Montserrat" w:hAnsi="Montserrat" w:cs="Arial"/>
          <w:sz w:val="22"/>
          <w:szCs w:val="22"/>
          <w:lang w:val="es-MX"/>
        </w:rPr>
        <w:t xml:space="preserve"> </w:t>
      </w:r>
      <w:r w:rsidR="00AD1391" w:rsidRPr="00FC1120">
        <w:rPr>
          <w:rFonts w:ascii="Montserrat" w:hAnsi="Montserrat" w:cs="Arial"/>
          <w:sz w:val="22"/>
          <w:szCs w:val="22"/>
          <w:lang w:val="es-MX"/>
        </w:rPr>
        <w:t>s</w:t>
      </w:r>
      <w:r w:rsidRPr="00FC1120">
        <w:rPr>
          <w:rFonts w:ascii="Montserrat" w:hAnsi="Montserrat" w:cs="Arial"/>
          <w:sz w:val="22"/>
          <w:szCs w:val="22"/>
          <w:lang w:val="es-MX"/>
        </w:rPr>
        <w:t>on:</w:t>
      </w:r>
    </w:p>
    <w:p w:rsidR="00154036" w:rsidRPr="00FC1120" w:rsidRDefault="00154036" w:rsidP="008F262D">
      <w:pPr>
        <w:pStyle w:val="Prrafodelista"/>
        <w:ind w:left="0"/>
        <w:jc w:val="both"/>
        <w:rPr>
          <w:rFonts w:ascii="Montserrat" w:hAnsi="Montserrat" w:cs="Arial"/>
          <w:sz w:val="22"/>
          <w:szCs w:val="22"/>
          <w:lang w:val="es-MX"/>
        </w:rPr>
      </w:pPr>
    </w:p>
    <w:p w:rsidR="00361CE9" w:rsidRPr="00FC1120" w:rsidRDefault="00361CE9" w:rsidP="008F262D">
      <w:pPr>
        <w:tabs>
          <w:tab w:val="num" w:pos="426"/>
        </w:tabs>
        <w:jc w:val="both"/>
        <w:rPr>
          <w:rFonts w:ascii="Montserrat" w:hAnsi="Montserrat" w:cs="Arial"/>
          <w:b/>
          <w:sz w:val="22"/>
          <w:szCs w:val="22"/>
          <w:lang w:val="es-MX"/>
        </w:rPr>
      </w:pPr>
      <w:r w:rsidRPr="00FC1120">
        <w:rPr>
          <w:rFonts w:ascii="Montserrat" w:hAnsi="Montserrat" w:cs="Arial"/>
          <w:b/>
          <w:sz w:val="22"/>
          <w:szCs w:val="22"/>
          <w:lang w:val="es-MX"/>
        </w:rPr>
        <w:t>Documentación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Legal</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y</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Administrativa</w:t>
      </w:r>
    </w:p>
    <w:p w:rsidR="00361CE9" w:rsidRPr="00FC1120" w:rsidRDefault="00361CE9" w:rsidP="008F262D">
      <w:pPr>
        <w:tabs>
          <w:tab w:val="num" w:pos="426"/>
        </w:tabs>
        <w:jc w:val="both"/>
        <w:rPr>
          <w:rFonts w:ascii="Montserrat" w:hAnsi="Montserrat" w:cs="Arial"/>
          <w:b/>
          <w:sz w:val="22"/>
          <w:szCs w:val="22"/>
          <w:lang w:val="es-MX"/>
        </w:rPr>
      </w:pPr>
    </w:p>
    <w:p w:rsidR="00D22E52" w:rsidRPr="00FC1120" w:rsidRDefault="00D22E52" w:rsidP="001F726C">
      <w:pPr>
        <w:pStyle w:val="Prrafodelista"/>
        <w:numPr>
          <w:ilvl w:val="0"/>
          <w:numId w:val="120"/>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Acreditación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existencia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legal</w:t>
      </w:r>
      <w:r w:rsidR="00B432CF" w:rsidRPr="00FC1120">
        <w:rPr>
          <w:rFonts w:ascii="Montserrat" w:hAnsi="Montserrat" w:cs="Arial"/>
          <w:sz w:val="22"/>
          <w:szCs w:val="22"/>
          <w:lang w:val="es-MX"/>
        </w:rPr>
        <w:t xml:space="preserve"> </w:t>
      </w:r>
      <w:r w:rsidR="00582879" w:rsidRPr="00FC1120">
        <w:rPr>
          <w:rFonts w:ascii="Montserrat" w:hAnsi="Montserrat" w:cs="Arial"/>
          <w:sz w:val="22"/>
          <w:szCs w:val="22"/>
          <w:lang w:val="es-MX"/>
        </w:rPr>
        <w:t>mediante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escrito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establecido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b/>
          <w:sz w:val="22"/>
          <w:szCs w:val="22"/>
          <w:lang w:val="es-MX"/>
        </w:rPr>
        <w:t>Formato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1</w:t>
      </w:r>
      <w:r w:rsidR="000D38C2" w:rsidRPr="00FC1120">
        <w:rPr>
          <w:rFonts w:ascii="Montserrat" w:hAnsi="Montserrat" w:cs="Arial"/>
          <w:b/>
          <w:sz w:val="22"/>
          <w:szCs w:val="22"/>
          <w:lang w:val="es-MX"/>
        </w:rPr>
        <w:t>;</w:t>
      </w:r>
    </w:p>
    <w:p w:rsidR="00D22E52" w:rsidRPr="00FC1120" w:rsidRDefault="00D22E52" w:rsidP="001F726C">
      <w:pPr>
        <w:pStyle w:val="Prrafodelista"/>
        <w:numPr>
          <w:ilvl w:val="0"/>
          <w:numId w:val="120"/>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Escrito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Nacionalidad,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acuerdo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w:t>
      </w:r>
      <w:r w:rsidR="00B432CF" w:rsidRPr="00FC1120">
        <w:rPr>
          <w:rFonts w:ascii="Montserrat" w:hAnsi="Montserrat" w:cs="Arial"/>
          <w:sz w:val="22"/>
          <w:szCs w:val="22"/>
          <w:lang w:val="es-MX"/>
        </w:rPr>
        <w:t xml:space="preserve"> </w:t>
      </w:r>
      <w:r w:rsidRPr="00FC1120">
        <w:rPr>
          <w:rFonts w:ascii="Montserrat" w:hAnsi="Montserrat" w:cs="Arial"/>
          <w:b/>
          <w:sz w:val="22"/>
          <w:szCs w:val="22"/>
          <w:lang w:val="es-MX"/>
        </w:rPr>
        <w:t>Formato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2</w:t>
      </w:r>
      <w:r w:rsidR="000D38C2" w:rsidRPr="00FC1120">
        <w:rPr>
          <w:rFonts w:ascii="Montserrat" w:hAnsi="Montserrat" w:cs="Arial"/>
          <w:b/>
          <w:sz w:val="22"/>
          <w:szCs w:val="22"/>
          <w:lang w:val="es-MX"/>
        </w:rPr>
        <w:t>;</w:t>
      </w:r>
    </w:p>
    <w:p w:rsidR="00D22E52" w:rsidRPr="00FC1120" w:rsidRDefault="00D22E52" w:rsidP="001F726C">
      <w:pPr>
        <w:pStyle w:val="Prrafodelista"/>
        <w:numPr>
          <w:ilvl w:val="0"/>
          <w:numId w:val="120"/>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Declaración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bajo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protesta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decir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verdad,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encontrarse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supuestos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artículos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50</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60</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Ley”</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Formato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3</w:t>
      </w:r>
      <w:r w:rsidR="000D38C2" w:rsidRPr="00FC1120">
        <w:rPr>
          <w:rFonts w:ascii="Montserrat" w:hAnsi="Montserrat" w:cs="Arial"/>
          <w:b/>
          <w:sz w:val="22"/>
          <w:szCs w:val="22"/>
          <w:lang w:val="es-MX"/>
        </w:rPr>
        <w:t>;</w:t>
      </w:r>
    </w:p>
    <w:p w:rsidR="0009366D" w:rsidRPr="00FC1120" w:rsidRDefault="00D22E52" w:rsidP="001F726C">
      <w:pPr>
        <w:pStyle w:val="Prrafodelista"/>
        <w:numPr>
          <w:ilvl w:val="0"/>
          <w:numId w:val="120"/>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Declaración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integridad,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Formato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4</w:t>
      </w:r>
      <w:r w:rsidR="000D38C2" w:rsidRPr="00FC1120">
        <w:rPr>
          <w:rFonts w:ascii="Montserrat" w:hAnsi="Montserrat" w:cs="Arial"/>
          <w:b/>
          <w:sz w:val="22"/>
          <w:szCs w:val="22"/>
          <w:lang w:val="es-MX"/>
        </w:rPr>
        <w:t>;</w:t>
      </w:r>
      <w:r w:rsidR="00120387" w:rsidRPr="00FC1120">
        <w:rPr>
          <w:rFonts w:ascii="Montserrat" w:hAnsi="Montserrat" w:cs="Arial"/>
          <w:b/>
          <w:sz w:val="22"/>
          <w:szCs w:val="22"/>
          <w:lang w:val="es-MX"/>
        </w:rPr>
        <w:t xml:space="preserve"> </w:t>
      </w:r>
      <w:r w:rsidR="00120387" w:rsidRPr="00FC1120">
        <w:rPr>
          <w:rFonts w:ascii="Montserrat" w:hAnsi="Montserrat" w:cs="Arial"/>
          <w:sz w:val="22"/>
          <w:szCs w:val="22"/>
          <w:lang w:val="es-MX"/>
        </w:rPr>
        <w:t>y</w:t>
      </w:r>
    </w:p>
    <w:p w:rsidR="00D22E52" w:rsidRPr="00254F3D" w:rsidRDefault="0009366D" w:rsidP="001F726C">
      <w:pPr>
        <w:pStyle w:val="Prrafodelista"/>
        <w:numPr>
          <w:ilvl w:val="0"/>
          <w:numId w:val="120"/>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Manifestación</w:t>
      </w:r>
      <w:r w:rsidR="00B432CF" w:rsidRPr="00FC1120">
        <w:rPr>
          <w:rFonts w:ascii="Montserrat" w:hAnsi="Montserrat" w:cs="Arial"/>
          <w:sz w:val="22"/>
          <w:szCs w:val="22"/>
          <w:lang w:val="es-MX"/>
        </w:rPr>
        <w:t xml:space="preserve"> </w:t>
      </w:r>
      <w:r w:rsidR="00D22E52"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D22E52" w:rsidRPr="00FC1120">
        <w:rPr>
          <w:rFonts w:ascii="Montserrat" w:hAnsi="Montserrat" w:cs="Arial"/>
          <w:sz w:val="22"/>
          <w:szCs w:val="22"/>
          <w:lang w:val="es-MX"/>
        </w:rPr>
        <w:t>Estratificación</w:t>
      </w:r>
      <w:r w:rsidR="00B432CF" w:rsidRPr="00FC1120">
        <w:rPr>
          <w:rFonts w:ascii="Montserrat" w:hAnsi="Montserrat" w:cs="Arial"/>
          <w:sz w:val="22"/>
          <w:szCs w:val="22"/>
          <w:lang w:val="es-MX"/>
        </w:rPr>
        <w:t xml:space="preserve"> </w:t>
      </w:r>
      <w:r w:rsidR="00D22E52"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D22E52"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00D22E52" w:rsidRPr="00FC1120">
        <w:rPr>
          <w:rFonts w:ascii="Montserrat" w:hAnsi="Montserrat" w:cs="Arial"/>
          <w:sz w:val="22"/>
          <w:szCs w:val="22"/>
          <w:lang w:val="es-MX"/>
        </w:rPr>
        <w:t>empresa</w:t>
      </w:r>
      <w:r w:rsidR="00D3412C" w:rsidRPr="00FC1120">
        <w:rPr>
          <w:rFonts w:ascii="Montserrat" w:hAnsi="Montserrat" w:cs="Arial"/>
          <w:sz w:val="22"/>
          <w:szCs w:val="22"/>
          <w:lang w:val="es-MX"/>
        </w:rPr>
        <w:t>, en caso de ser MIPYME</w:t>
      </w:r>
      <w:r w:rsidR="00D22E52" w:rsidRPr="00FC1120">
        <w:rPr>
          <w:rFonts w:ascii="Montserrat" w:hAnsi="Montserrat" w:cs="Arial"/>
          <w:sz w:val="22"/>
          <w:szCs w:val="22"/>
          <w:lang w:val="es-MX"/>
        </w:rPr>
        <w:t>.</w:t>
      </w:r>
      <w:r w:rsidR="00825595" w:rsidRPr="00FC1120">
        <w:rPr>
          <w:rFonts w:ascii="Montserrat" w:hAnsi="Montserrat"/>
          <w:sz w:val="22"/>
          <w:szCs w:val="22"/>
          <w:lang w:val="es-MX"/>
        </w:rPr>
        <w:t xml:space="preserve"> </w:t>
      </w:r>
      <w:r w:rsidR="00D22E52" w:rsidRPr="00FC1120">
        <w:rPr>
          <w:rFonts w:ascii="Montserrat" w:hAnsi="Montserrat" w:cs="Arial"/>
          <w:b/>
          <w:sz w:val="22"/>
          <w:szCs w:val="22"/>
          <w:lang w:val="es-MX"/>
        </w:rPr>
        <w:t>Formato</w:t>
      </w:r>
      <w:r w:rsidR="00B432CF" w:rsidRPr="00FC1120">
        <w:rPr>
          <w:rFonts w:ascii="Montserrat" w:hAnsi="Montserrat" w:cs="Arial"/>
          <w:b/>
          <w:sz w:val="22"/>
          <w:szCs w:val="22"/>
          <w:lang w:val="es-MX"/>
        </w:rPr>
        <w:t xml:space="preserve"> </w:t>
      </w:r>
      <w:r w:rsidR="00D22E52" w:rsidRPr="00FC1120">
        <w:rPr>
          <w:rFonts w:ascii="Montserrat" w:hAnsi="Montserrat" w:cs="Arial"/>
          <w:b/>
          <w:sz w:val="22"/>
          <w:szCs w:val="22"/>
          <w:lang w:val="es-MX"/>
        </w:rPr>
        <w:t>5</w:t>
      </w:r>
      <w:r w:rsidR="00120387" w:rsidRPr="00FC1120">
        <w:rPr>
          <w:rFonts w:ascii="Montserrat" w:hAnsi="Montserrat" w:cs="Arial"/>
          <w:b/>
          <w:sz w:val="22"/>
          <w:szCs w:val="22"/>
          <w:lang w:val="es-MX"/>
        </w:rPr>
        <w:t>.</w:t>
      </w:r>
      <w:r w:rsidR="00B432CF" w:rsidRPr="00FC1120">
        <w:rPr>
          <w:rFonts w:ascii="Montserrat" w:hAnsi="Montserrat" w:cs="Arial"/>
          <w:b/>
          <w:sz w:val="22"/>
          <w:szCs w:val="22"/>
          <w:lang w:val="es-MX"/>
        </w:rPr>
        <w:t xml:space="preserve"> </w:t>
      </w:r>
    </w:p>
    <w:p w:rsidR="00C07C67" w:rsidRPr="00FC1120" w:rsidRDefault="00C07C67" w:rsidP="008F262D">
      <w:pPr>
        <w:pStyle w:val="Prrafodelista"/>
        <w:tabs>
          <w:tab w:val="left" w:pos="448"/>
        </w:tabs>
        <w:ind w:left="88"/>
        <w:jc w:val="both"/>
        <w:rPr>
          <w:rFonts w:ascii="Montserrat" w:hAnsi="Montserrat" w:cs="Arial"/>
          <w:b/>
          <w:sz w:val="22"/>
          <w:szCs w:val="22"/>
          <w:lang w:val="es-MX"/>
        </w:rPr>
      </w:pPr>
    </w:p>
    <w:p w:rsidR="00361CE9" w:rsidRPr="00FC1120" w:rsidRDefault="00361CE9" w:rsidP="008F262D">
      <w:pPr>
        <w:pStyle w:val="Prrafodelista"/>
        <w:tabs>
          <w:tab w:val="left" w:pos="448"/>
        </w:tabs>
        <w:ind w:left="88"/>
        <w:jc w:val="both"/>
        <w:rPr>
          <w:rFonts w:ascii="Montserrat" w:hAnsi="Montserrat" w:cs="Arial"/>
          <w:b/>
          <w:sz w:val="22"/>
          <w:szCs w:val="22"/>
          <w:lang w:val="es-MX"/>
        </w:rPr>
      </w:pPr>
      <w:r w:rsidRPr="00FC1120">
        <w:rPr>
          <w:rFonts w:ascii="Montserrat" w:hAnsi="Montserrat" w:cs="Arial"/>
          <w:b/>
          <w:sz w:val="22"/>
          <w:szCs w:val="22"/>
          <w:lang w:val="es-MX"/>
        </w:rPr>
        <w:t>Propuesta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Técnica</w:t>
      </w:r>
    </w:p>
    <w:p w:rsidR="00CB7BCE" w:rsidRPr="00FC1120" w:rsidRDefault="00CB7BCE" w:rsidP="008F262D">
      <w:pPr>
        <w:pStyle w:val="Prrafodelista"/>
        <w:tabs>
          <w:tab w:val="left" w:pos="448"/>
        </w:tabs>
        <w:ind w:left="88"/>
        <w:jc w:val="both"/>
        <w:rPr>
          <w:rFonts w:ascii="Montserrat" w:hAnsi="Montserrat" w:cs="Arial"/>
          <w:sz w:val="22"/>
          <w:szCs w:val="22"/>
          <w:lang w:val="es-MX"/>
        </w:rPr>
      </w:pPr>
    </w:p>
    <w:p w:rsidR="00BC530E" w:rsidRPr="00FC1120" w:rsidRDefault="00BC530E" w:rsidP="001F726C">
      <w:pPr>
        <w:pStyle w:val="Prrafodelista"/>
        <w:numPr>
          <w:ilvl w:val="0"/>
          <w:numId w:val="121"/>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contenga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000A700D" w:rsidRPr="00FC1120">
        <w:rPr>
          <w:rFonts w:ascii="Montserrat" w:hAnsi="Montserrat" w:cs="Arial"/>
          <w:sz w:val="22"/>
          <w:szCs w:val="22"/>
          <w:lang w:val="es-MX"/>
        </w:rPr>
        <w:t xml:space="preserve">transcripción y </w:t>
      </w:r>
      <w:r w:rsidRPr="00FC1120">
        <w:rPr>
          <w:rFonts w:ascii="Montserrat" w:hAnsi="Montserrat" w:cs="Arial"/>
          <w:sz w:val="22"/>
          <w:szCs w:val="22"/>
          <w:lang w:val="es-MX"/>
        </w:rPr>
        <w:t>descripción</w:t>
      </w:r>
      <w:r w:rsidR="00B432CF" w:rsidRPr="00FC1120">
        <w:rPr>
          <w:rFonts w:ascii="Montserrat" w:hAnsi="Montserrat" w:cs="Arial"/>
          <w:sz w:val="22"/>
          <w:szCs w:val="22"/>
          <w:lang w:val="es-MX"/>
        </w:rPr>
        <w:t xml:space="preserve"> </w:t>
      </w:r>
      <w:r w:rsidR="00C550D3">
        <w:rPr>
          <w:rFonts w:ascii="Montserrat" w:hAnsi="Montserrat" w:cs="Arial"/>
          <w:sz w:val="22"/>
          <w:szCs w:val="22"/>
          <w:lang w:val="es-MX"/>
        </w:rPr>
        <w:t xml:space="preserve">amplia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00DF6EC6" w:rsidRPr="00FC1120">
        <w:rPr>
          <w:rFonts w:ascii="Montserrat" w:hAnsi="Montserrat" w:cs="Arial"/>
          <w:sz w:val="22"/>
          <w:szCs w:val="22"/>
          <w:lang w:val="es-MX"/>
        </w:rPr>
        <w:t>servicios</w:t>
      </w:r>
      <w:r w:rsidR="00B432CF" w:rsidRPr="00FC1120">
        <w:rPr>
          <w:rFonts w:ascii="Montserrat" w:hAnsi="Montserrat" w:cs="Arial"/>
          <w:sz w:val="22"/>
          <w:szCs w:val="22"/>
          <w:lang w:val="es-MX"/>
        </w:rPr>
        <w:t xml:space="preserve"> </w:t>
      </w:r>
      <w:r w:rsidR="009F55D7"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009F55D7" w:rsidRPr="00FC1120">
        <w:rPr>
          <w:rFonts w:ascii="Montserrat" w:hAnsi="Montserrat" w:cs="Arial"/>
          <w:sz w:val="22"/>
          <w:szCs w:val="22"/>
          <w:lang w:val="es-MX"/>
        </w:rPr>
        <w:t>demás</w:t>
      </w:r>
      <w:r w:rsidR="00B432CF" w:rsidRPr="00FC1120">
        <w:rPr>
          <w:rFonts w:ascii="Montserrat" w:hAnsi="Montserrat" w:cs="Arial"/>
          <w:sz w:val="22"/>
          <w:szCs w:val="22"/>
          <w:lang w:val="es-MX"/>
        </w:rPr>
        <w:t xml:space="preserve"> </w:t>
      </w:r>
      <w:r w:rsidR="009F55D7" w:rsidRPr="00FC1120">
        <w:rPr>
          <w:rFonts w:ascii="Montserrat" w:hAnsi="Montserrat" w:cs="Arial"/>
          <w:sz w:val="22"/>
          <w:szCs w:val="22"/>
          <w:lang w:val="es-MX"/>
        </w:rPr>
        <w:t>requerimientos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conforme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solicitado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especificaciones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técnicas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b/>
          <w:sz w:val="22"/>
          <w:szCs w:val="22"/>
          <w:lang w:val="es-MX"/>
        </w:rPr>
        <w:t>ANEXO</w:t>
      </w:r>
      <w:r w:rsidR="00B432CF" w:rsidRPr="00FC1120">
        <w:rPr>
          <w:rFonts w:ascii="Montserrat" w:hAnsi="Montserrat" w:cs="Arial"/>
          <w:b/>
          <w:sz w:val="22"/>
          <w:szCs w:val="22"/>
          <w:lang w:val="es-MX"/>
        </w:rPr>
        <w:t xml:space="preserve"> </w:t>
      </w:r>
      <w:r w:rsidR="00254F3D">
        <w:rPr>
          <w:rFonts w:ascii="Montserrat" w:hAnsi="Montserrat" w:cs="Arial"/>
          <w:b/>
          <w:sz w:val="22"/>
          <w:szCs w:val="22"/>
          <w:lang w:val="es-MX"/>
        </w:rPr>
        <w:t>UNO</w:t>
      </w:r>
      <w:r w:rsidR="00685CAC" w:rsidRPr="00FC1120">
        <w:rPr>
          <w:rFonts w:ascii="Montserrat" w:hAnsi="Montserrat" w:cs="Arial"/>
          <w:b/>
          <w:sz w:val="22"/>
          <w:szCs w:val="22"/>
          <w:lang w:val="es-MX"/>
        </w:rPr>
        <w:t xml:space="preserve"> </w:t>
      </w:r>
      <w:r w:rsidR="00335C24">
        <w:rPr>
          <w:rFonts w:ascii="Montserrat" w:hAnsi="Montserrat" w:cs="Arial"/>
          <w:b/>
          <w:sz w:val="22"/>
          <w:szCs w:val="22"/>
          <w:lang w:val="es-MX"/>
        </w:rPr>
        <w:t xml:space="preserve">“ESPECIFICACIONES TÉCNICAS” </w:t>
      </w:r>
      <w:r w:rsidR="00685CAC" w:rsidRPr="00FC1120">
        <w:rPr>
          <w:rFonts w:ascii="Montserrat" w:hAnsi="Montserrat" w:cs="Arial"/>
          <w:b/>
          <w:sz w:val="22"/>
          <w:szCs w:val="22"/>
          <w:lang w:val="es-MX"/>
        </w:rPr>
        <w:t xml:space="preserve">y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acuerdo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establecido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numeral</w:t>
      </w:r>
      <w:r w:rsidR="00B432CF" w:rsidRPr="00FC1120">
        <w:rPr>
          <w:rFonts w:ascii="Montserrat" w:hAnsi="Montserrat" w:cs="Arial"/>
          <w:sz w:val="22"/>
          <w:szCs w:val="22"/>
          <w:lang w:val="es-MX"/>
        </w:rPr>
        <w:t xml:space="preserve"> </w:t>
      </w:r>
      <w:r w:rsidRPr="00FC1120">
        <w:rPr>
          <w:rFonts w:ascii="Montserrat" w:hAnsi="Montserrat" w:cs="Arial"/>
          <w:b/>
          <w:sz w:val="22"/>
          <w:szCs w:val="22"/>
          <w:lang w:val="es-MX"/>
        </w:rPr>
        <w:t>3.8</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Forma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w:t>
      </w:r>
      <w:r w:rsidR="009F55D7" w:rsidRPr="00FC1120">
        <w:rPr>
          <w:rFonts w:ascii="Montserrat" w:hAnsi="Montserrat" w:cs="Arial"/>
          <w:sz w:val="22"/>
          <w:szCs w:val="22"/>
          <w:lang w:val="es-MX"/>
        </w:rPr>
        <w:t>resentar</w:t>
      </w:r>
      <w:r w:rsidR="00B432CF" w:rsidRPr="00FC1120">
        <w:rPr>
          <w:rFonts w:ascii="Montserrat" w:hAnsi="Montserrat" w:cs="Arial"/>
          <w:sz w:val="22"/>
          <w:szCs w:val="22"/>
          <w:lang w:val="es-MX"/>
        </w:rPr>
        <w:t xml:space="preserve"> </w:t>
      </w:r>
      <w:r w:rsidR="009F55D7"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009F55D7" w:rsidRPr="00FC1120">
        <w:rPr>
          <w:rFonts w:ascii="Montserrat" w:hAnsi="Montserrat" w:cs="Arial"/>
          <w:sz w:val="22"/>
          <w:szCs w:val="22"/>
          <w:lang w:val="es-MX"/>
        </w:rPr>
        <w:t>propuesta,</w:t>
      </w:r>
      <w:r w:rsidR="00B432CF" w:rsidRPr="00FC1120">
        <w:rPr>
          <w:rFonts w:ascii="Montserrat" w:hAnsi="Montserrat" w:cs="Arial"/>
          <w:sz w:val="22"/>
          <w:szCs w:val="22"/>
          <w:lang w:val="es-MX"/>
        </w:rPr>
        <w:t xml:space="preserve"> </w:t>
      </w:r>
      <w:r w:rsidR="009F55D7"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9F55D7" w:rsidRPr="00FC1120">
        <w:rPr>
          <w:rFonts w:ascii="Montserrat" w:hAnsi="Montserrat" w:cs="Arial"/>
          <w:sz w:val="22"/>
          <w:szCs w:val="22"/>
          <w:lang w:val="es-MX"/>
        </w:rPr>
        <w:t>esta</w:t>
      </w:r>
      <w:r w:rsidR="00B432CF" w:rsidRPr="00FC1120">
        <w:rPr>
          <w:rFonts w:ascii="Montserrat" w:hAnsi="Montserrat" w:cs="Arial"/>
          <w:sz w:val="22"/>
          <w:szCs w:val="22"/>
          <w:lang w:val="es-MX"/>
        </w:rPr>
        <w:t xml:space="preserve"> </w:t>
      </w:r>
      <w:r w:rsidR="009F55D7" w:rsidRPr="00FC1120">
        <w:rPr>
          <w:rFonts w:ascii="Montserrat" w:hAnsi="Montserrat" w:cs="Arial"/>
          <w:sz w:val="22"/>
          <w:szCs w:val="22"/>
          <w:lang w:val="es-MX"/>
        </w:rPr>
        <w:t>C</w:t>
      </w:r>
      <w:r w:rsidRPr="00FC1120">
        <w:rPr>
          <w:rFonts w:ascii="Montserrat" w:hAnsi="Montserrat" w:cs="Arial"/>
          <w:sz w:val="22"/>
          <w:szCs w:val="22"/>
          <w:lang w:val="es-MX"/>
        </w:rPr>
        <w:t>onvocatoria.</w:t>
      </w:r>
    </w:p>
    <w:p w:rsidR="00E94F84" w:rsidRPr="00FC1120" w:rsidRDefault="00E94F84" w:rsidP="00B86A87">
      <w:pPr>
        <w:pStyle w:val="Prrafodelista"/>
        <w:tabs>
          <w:tab w:val="left" w:pos="851"/>
        </w:tabs>
        <w:ind w:left="851"/>
        <w:jc w:val="both"/>
        <w:rPr>
          <w:rFonts w:ascii="Montserrat" w:hAnsi="Montserrat" w:cs="Arial"/>
          <w:sz w:val="22"/>
          <w:szCs w:val="22"/>
          <w:lang w:val="es-MX"/>
        </w:rPr>
      </w:pPr>
    </w:p>
    <w:p w:rsidR="00361CE9" w:rsidRPr="00FC1120" w:rsidRDefault="00361CE9" w:rsidP="008F262D">
      <w:pPr>
        <w:pStyle w:val="Prrafodelista"/>
        <w:tabs>
          <w:tab w:val="left" w:pos="448"/>
        </w:tabs>
        <w:ind w:left="88"/>
        <w:jc w:val="both"/>
        <w:rPr>
          <w:rFonts w:ascii="Montserrat" w:hAnsi="Montserrat" w:cs="Arial"/>
          <w:b/>
          <w:sz w:val="22"/>
          <w:szCs w:val="22"/>
          <w:lang w:val="es-MX"/>
        </w:rPr>
      </w:pPr>
      <w:r w:rsidRPr="00FC1120">
        <w:rPr>
          <w:rFonts w:ascii="Montserrat" w:hAnsi="Montserrat" w:cs="Arial"/>
          <w:b/>
          <w:sz w:val="22"/>
          <w:szCs w:val="22"/>
          <w:lang w:val="es-MX"/>
        </w:rPr>
        <w:t>Propuesta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Económica</w:t>
      </w:r>
    </w:p>
    <w:p w:rsidR="00B62E05" w:rsidRPr="00FC1120" w:rsidRDefault="00B62E05" w:rsidP="008F262D">
      <w:pPr>
        <w:pStyle w:val="Prrafodelista"/>
        <w:tabs>
          <w:tab w:val="left" w:pos="448"/>
        </w:tabs>
        <w:ind w:left="88"/>
        <w:jc w:val="both"/>
        <w:rPr>
          <w:rFonts w:ascii="Montserrat" w:hAnsi="Montserrat" w:cs="Arial"/>
          <w:sz w:val="22"/>
          <w:szCs w:val="22"/>
          <w:lang w:val="es-MX"/>
        </w:rPr>
      </w:pPr>
    </w:p>
    <w:p w:rsidR="00AB445D" w:rsidRPr="00FC1120" w:rsidRDefault="00361CE9" w:rsidP="001F726C">
      <w:pPr>
        <w:pStyle w:val="Prrafodelista"/>
        <w:numPr>
          <w:ilvl w:val="0"/>
          <w:numId w:val="132"/>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Propuesta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económica</w:t>
      </w:r>
      <w:r w:rsidR="00B432CF" w:rsidRPr="00FC1120">
        <w:rPr>
          <w:rFonts w:ascii="Montserrat" w:hAnsi="Montserrat" w:cs="Arial"/>
          <w:sz w:val="22"/>
          <w:szCs w:val="22"/>
          <w:lang w:val="es-MX"/>
        </w:rPr>
        <w:t xml:space="preserve"> </w:t>
      </w:r>
      <w:r w:rsidR="002A25EA" w:rsidRPr="00FC1120">
        <w:rPr>
          <w:rFonts w:ascii="Montserrat" w:hAnsi="Montserrat" w:cs="Arial"/>
          <w:b/>
          <w:sz w:val="22"/>
          <w:szCs w:val="22"/>
          <w:lang w:val="es-MX"/>
        </w:rPr>
        <w:t>ANEXO</w:t>
      </w:r>
      <w:r w:rsidR="00E6592B">
        <w:rPr>
          <w:rFonts w:ascii="Montserrat" w:hAnsi="Montserrat" w:cs="Arial"/>
          <w:b/>
          <w:sz w:val="22"/>
          <w:szCs w:val="22"/>
          <w:lang w:val="es-MX"/>
        </w:rPr>
        <w:t xml:space="preserve"> </w:t>
      </w:r>
      <w:r w:rsidR="00254F3D">
        <w:rPr>
          <w:rFonts w:ascii="Montserrat" w:hAnsi="Montserrat" w:cs="Arial"/>
          <w:b/>
          <w:sz w:val="22"/>
          <w:szCs w:val="22"/>
          <w:lang w:val="es-MX"/>
        </w:rPr>
        <w:t>DOS</w:t>
      </w:r>
      <w:r w:rsidR="00E6592B">
        <w:rPr>
          <w:rFonts w:ascii="Montserrat" w:hAnsi="Montserrat" w:cs="Arial"/>
          <w:b/>
          <w:sz w:val="22"/>
          <w:szCs w:val="22"/>
          <w:lang w:val="es-MX"/>
        </w:rPr>
        <w:t xml:space="preserve"> “PROPUESTA ECONÓMICA”</w:t>
      </w:r>
      <w:r w:rsidR="00AB445D" w:rsidRPr="00FC1120">
        <w:rPr>
          <w:rFonts w:ascii="Montserrat" w:hAnsi="Montserrat" w:cs="Arial"/>
          <w:b/>
          <w:sz w:val="22"/>
          <w:szCs w:val="22"/>
          <w:lang w:val="es-MX"/>
        </w:rPr>
        <w:t>,</w:t>
      </w:r>
      <w:r w:rsidR="00B432CF" w:rsidRPr="00FC1120">
        <w:rPr>
          <w:rFonts w:ascii="Montserrat" w:hAnsi="Montserrat" w:cs="Arial"/>
          <w:b/>
          <w:sz w:val="22"/>
          <w:szCs w:val="22"/>
          <w:lang w:val="es-MX"/>
        </w:rPr>
        <w:t xml:space="preserve"> </w:t>
      </w:r>
      <w:r w:rsidR="00AB445D"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AB445D" w:rsidRPr="00FC1120">
        <w:rPr>
          <w:rFonts w:ascii="Montserrat" w:hAnsi="Montserrat" w:cs="Arial"/>
          <w:sz w:val="22"/>
          <w:szCs w:val="22"/>
          <w:lang w:val="es-MX"/>
        </w:rPr>
        <w:t>acuerdo</w:t>
      </w:r>
      <w:r w:rsidR="00B432CF" w:rsidRPr="00FC1120">
        <w:rPr>
          <w:rFonts w:ascii="Montserrat" w:hAnsi="Montserrat" w:cs="Arial"/>
          <w:sz w:val="22"/>
          <w:szCs w:val="22"/>
          <w:lang w:val="es-MX"/>
        </w:rPr>
        <w:t xml:space="preserve"> </w:t>
      </w:r>
      <w:r w:rsidR="00AB445D"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00AB445D" w:rsidRPr="00FC1120">
        <w:rPr>
          <w:rFonts w:ascii="Montserrat" w:hAnsi="Montserrat" w:cs="Arial"/>
          <w:sz w:val="22"/>
          <w:szCs w:val="22"/>
          <w:lang w:val="es-MX"/>
        </w:rPr>
        <w:t>lo</w:t>
      </w:r>
      <w:r w:rsidR="00B432CF" w:rsidRPr="00FC1120">
        <w:rPr>
          <w:rFonts w:ascii="Montserrat" w:hAnsi="Montserrat" w:cs="Arial"/>
          <w:sz w:val="22"/>
          <w:szCs w:val="22"/>
          <w:lang w:val="es-MX"/>
        </w:rPr>
        <w:t xml:space="preserve"> </w:t>
      </w:r>
      <w:r w:rsidR="00AB445D" w:rsidRPr="00FC1120">
        <w:rPr>
          <w:rFonts w:ascii="Montserrat" w:hAnsi="Montserrat" w:cs="Arial"/>
          <w:sz w:val="22"/>
          <w:szCs w:val="22"/>
          <w:lang w:val="es-MX"/>
        </w:rPr>
        <w:t>establecido</w:t>
      </w:r>
      <w:r w:rsidR="00B432CF" w:rsidRPr="00FC1120">
        <w:rPr>
          <w:rFonts w:ascii="Montserrat" w:hAnsi="Montserrat" w:cs="Arial"/>
          <w:sz w:val="22"/>
          <w:szCs w:val="22"/>
          <w:lang w:val="es-MX"/>
        </w:rPr>
        <w:t xml:space="preserve"> </w:t>
      </w:r>
      <w:r w:rsidR="00AB445D"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00AB445D"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00AB445D" w:rsidRPr="00FC1120">
        <w:rPr>
          <w:rFonts w:ascii="Montserrat" w:hAnsi="Montserrat" w:cs="Arial"/>
          <w:sz w:val="22"/>
          <w:szCs w:val="22"/>
          <w:lang w:val="es-MX"/>
        </w:rPr>
        <w:t>numeral</w:t>
      </w:r>
      <w:r w:rsidR="00B432CF" w:rsidRPr="00FC1120">
        <w:rPr>
          <w:rFonts w:ascii="Montserrat" w:hAnsi="Montserrat" w:cs="Arial"/>
          <w:sz w:val="22"/>
          <w:szCs w:val="22"/>
          <w:lang w:val="es-MX"/>
        </w:rPr>
        <w:t xml:space="preserve"> </w:t>
      </w:r>
      <w:r w:rsidR="00AB445D" w:rsidRPr="00FC1120">
        <w:rPr>
          <w:rFonts w:ascii="Montserrat" w:hAnsi="Montserrat" w:cs="Arial"/>
          <w:b/>
          <w:sz w:val="22"/>
          <w:szCs w:val="22"/>
          <w:lang w:val="es-MX"/>
        </w:rPr>
        <w:t>3.8</w:t>
      </w:r>
      <w:r w:rsidR="00B432CF" w:rsidRPr="00FC1120">
        <w:rPr>
          <w:rFonts w:ascii="Montserrat" w:hAnsi="Montserrat" w:cs="Arial"/>
          <w:sz w:val="22"/>
          <w:szCs w:val="22"/>
          <w:lang w:val="es-MX"/>
        </w:rPr>
        <w:t xml:space="preserve"> </w:t>
      </w:r>
      <w:r w:rsidR="002A25EA" w:rsidRPr="00FC1120">
        <w:rPr>
          <w:rFonts w:ascii="Montserrat" w:hAnsi="Montserrat" w:cs="Arial"/>
          <w:sz w:val="22"/>
          <w:szCs w:val="22"/>
          <w:lang w:val="es-MX"/>
        </w:rPr>
        <w:t>Forma</w:t>
      </w:r>
      <w:r w:rsidR="00B432CF" w:rsidRPr="00FC1120">
        <w:rPr>
          <w:rFonts w:ascii="Montserrat" w:hAnsi="Montserrat" w:cs="Arial"/>
          <w:sz w:val="22"/>
          <w:szCs w:val="22"/>
          <w:lang w:val="es-MX"/>
        </w:rPr>
        <w:t xml:space="preserve"> </w:t>
      </w:r>
      <w:r w:rsidR="002A25EA"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2A25EA" w:rsidRPr="00FC1120">
        <w:rPr>
          <w:rFonts w:ascii="Montserrat" w:hAnsi="Montserrat" w:cs="Arial"/>
          <w:sz w:val="22"/>
          <w:szCs w:val="22"/>
          <w:lang w:val="es-MX"/>
        </w:rPr>
        <w:t>presentar</w:t>
      </w:r>
      <w:r w:rsidR="00B432CF" w:rsidRPr="00FC1120">
        <w:rPr>
          <w:rFonts w:ascii="Montserrat" w:hAnsi="Montserrat" w:cs="Arial"/>
          <w:sz w:val="22"/>
          <w:szCs w:val="22"/>
          <w:lang w:val="es-MX"/>
        </w:rPr>
        <w:t xml:space="preserve"> </w:t>
      </w:r>
      <w:r w:rsidR="002A25EA"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002A25EA" w:rsidRPr="00FC1120">
        <w:rPr>
          <w:rFonts w:ascii="Montserrat" w:hAnsi="Montserrat" w:cs="Arial"/>
          <w:sz w:val="22"/>
          <w:szCs w:val="22"/>
          <w:lang w:val="es-MX"/>
        </w:rPr>
        <w:t>propuesta</w:t>
      </w:r>
      <w:r w:rsidR="00B432CF" w:rsidRPr="00FC1120">
        <w:rPr>
          <w:rFonts w:ascii="Montserrat" w:hAnsi="Montserrat" w:cs="Arial"/>
          <w:sz w:val="22"/>
          <w:szCs w:val="22"/>
          <w:lang w:val="es-MX"/>
        </w:rPr>
        <w:t xml:space="preserve"> </w:t>
      </w:r>
      <w:r w:rsidR="002A25EA"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2A25EA" w:rsidRPr="00FC1120">
        <w:rPr>
          <w:rFonts w:ascii="Montserrat" w:hAnsi="Montserrat" w:cs="Arial"/>
          <w:sz w:val="22"/>
          <w:szCs w:val="22"/>
          <w:lang w:val="es-MX"/>
        </w:rPr>
        <w:t>esta</w:t>
      </w:r>
      <w:r w:rsidR="00B432CF" w:rsidRPr="00FC1120">
        <w:rPr>
          <w:rFonts w:ascii="Montserrat" w:hAnsi="Montserrat" w:cs="Arial"/>
          <w:sz w:val="22"/>
          <w:szCs w:val="22"/>
          <w:lang w:val="es-MX"/>
        </w:rPr>
        <w:t xml:space="preserve"> </w:t>
      </w:r>
      <w:r w:rsidR="002A25EA" w:rsidRPr="00FC1120">
        <w:rPr>
          <w:rFonts w:ascii="Montserrat" w:hAnsi="Montserrat" w:cs="Arial"/>
          <w:sz w:val="22"/>
          <w:szCs w:val="22"/>
          <w:lang w:val="es-MX"/>
        </w:rPr>
        <w:t>C</w:t>
      </w:r>
      <w:r w:rsidR="00AB445D" w:rsidRPr="00FC1120">
        <w:rPr>
          <w:rFonts w:ascii="Montserrat" w:hAnsi="Montserrat" w:cs="Arial"/>
          <w:sz w:val="22"/>
          <w:szCs w:val="22"/>
          <w:lang w:val="es-MX"/>
        </w:rPr>
        <w:t>onvocatoria.</w:t>
      </w:r>
    </w:p>
    <w:p w:rsidR="00785DD5" w:rsidRPr="00FC1120" w:rsidRDefault="00785DD5" w:rsidP="001F726C">
      <w:pPr>
        <w:pStyle w:val="Prrafodelista"/>
        <w:numPr>
          <w:ilvl w:val="0"/>
          <w:numId w:val="132"/>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 xml:space="preserve">Los precios deberán ser fijos durante la vigencia del </w:t>
      </w:r>
      <w:r w:rsidR="00C96DEE" w:rsidRPr="00FC1120">
        <w:rPr>
          <w:rFonts w:ascii="Montserrat" w:hAnsi="Montserrat" w:cs="Arial"/>
          <w:sz w:val="22"/>
          <w:szCs w:val="22"/>
          <w:lang w:val="es-MX"/>
        </w:rPr>
        <w:t>pedido</w:t>
      </w:r>
      <w:r w:rsidRPr="00FC1120">
        <w:rPr>
          <w:rFonts w:ascii="Montserrat" w:hAnsi="Montserrat" w:cs="Arial"/>
          <w:sz w:val="22"/>
          <w:szCs w:val="22"/>
          <w:lang w:val="es-MX"/>
        </w:rPr>
        <w:t xml:space="preserve"> y en moneda nacional.</w:t>
      </w:r>
    </w:p>
    <w:p w:rsidR="000235C2" w:rsidRDefault="004E457F" w:rsidP="001F726C">
      <w:pPr>
        <w:pStyle w:val="Prrafodelista"/>
        <w:numPr>
          <w:ilvl w:val="0"/>
          <w:numId w:val="132"/>
        </w:numPr>
        <w:tabs>
          <w:tab w:val="left" w:pos="851"/>
        </w:tabs>
        <w:ind w:left="851" w:hanging="425"/>
        <w:jc w:val="both"/>
        <w:rPr>
          <w:rFonts w:ascii="Montserrat" w:hAnsi="Montserrat" w:cs="Arial"/>
          <w:sz w:val="22"/>
          <w:szCs w:val="22"/>
          <w:lang w:val="es-MX"/>
        </w:rPr>
      </w:pPr>
      <w:r w:rsidRPr="00FC1120">
        <w:rPr>
          <w:rFonts w:ascii="Montserrat" w:hAnsi="Montserrat" w:cs="Arial"/>
          <w:sz w:val="22"/>
          <w:szCs w:val="22"/>
          <w:lang w:val="es-MX"/>
        </w:rPr>
        <w:t xml:space="preserve">Los precios ofertados </w:t>
      </w:r>
      <w:r w:rsidR="00774E99" w:rsidRPr="00FC1120">
        <w:rPr>
          <w:rFonts w:ascii="Montserrat" w:hAnsi="Montserrat" w:cs="Arial"/>
          <w:sz w:val="22"/>
          <w:szCs w:val="22"/>
          <w:lang w:val="es-MX"/>
        </w:rPr>
        <w:t>deberán considerar</w:t>
      </w:r>
      <w:r w:rsidRPr="00FC1120">
        <w:rPr>
          <w:rFonts w:ascii="Montserrat" w:hAnsi="Montserrat" w:cs="Arial"/>
          <w:sz w:val="22"/>
          <w:szCs w:val="22"/>
          <w:lang w:val="es-MX"/>
        </w:rPr>
        <w:t xml:space="preserve"> todos los costos hasta la entrega total de</w:t>
      </w:r>
      <w:r w:rsidR="00206BD4" w:rsidRPr="00FC1120">
        <w:rPr>
          <w:rFonts w:ascii="Montserrat" w:hAnsi="Montserrat" w:cs="Arial"/>
          <w:sz w:val="22"/>
          <w:szCs w:val="22"/>
          <w:lang w:val="es-MX"/>
        </w:rPr>
        <w:t>l servicio</w:t>
      </w:r>
      <w:r w:rsidRPr="00FC1120">
        <w:rPr>
          <w:rFonts w:ascii="Montserrat" w:hAnsi="Montserrat" w:cs="Arial"/>
          <w:sz w:val="22"/>
          <w:szCs w:val="22"/>
          <w:lang w:val="es-MX"/>
        </w:rPr>
        <w:t>.</w:t>
      </w:r>
      <w:bookmarkStart w:id="316" w:name="_Toc351651761"/>
      <w:bookmarkStart w:id="317" w:name="_Toc423420308"/>
    </w:p>
    <w:p w:rsidR="006A3EF0" w:rsidRDefault="006A3EF0" w:rsidP="006A3EF0">
      <w:pPr>
        <w:tabs>
          <w:tab w:val="left" w:pos="851"/>
        </w:tabs>
        <w:jc w:val="both"/>
        <w:rPr>
          <w:rFonts w:ascii="Montserrat" w:hAnsi="Montserrat" w:cs="Arial"/>
          <w:sz w:val="22"/>
          <w:szCs w:val="22"/>
          <w:lang w:val="es-MX"/>
        </w:rPr>
      </w:pPr>
    </w:p>
    <w:p w:rsidR="006A3EF0" w:rsidRPr="006A3EF0" w:rsidRDefault="006A3EF0" w:rsidP="006A3EF0">
      <w:pPr>
        <w:tabs>
          <w:tab w:val="left" w:pos="851"/>
        </w:tabs>
        <w:jc w:val="both"/>
        <w:rPr>
          <w:rFonts w:ascii="Montserrat" w:hAnsi="Montserrat" w:cs="Arial"/>
          <w:sz w:val="22"/>
          <w:szCs w:val="22"/>
          <w:lang w:val="es-MX"/>
        </w:rPr>
      </w:pPr>
    </w:p>
    <w:p w:rsidR="000235C2" w:rsidRPr="00FC1120" w:rsidRDefault="000235C2" w:rsidP="008F262D">
      <w:pPr>
        <w:jc w:val="both"/>
        <w:outlineLvl w:val="0"/>
        <w:rPr>
          <w:rFonts w:ascii="Montserrat" w:hAnsi="Montserrat" w:cs="Arial"/>
          <w:b/>
          <w:bCs/>
          <w:iCs/>
          <w:sz w:val="22"/>
          <w:szCs w:val="22"/>
          <w:lang w:val="es-MX"/>
        </w:rPr>
      </w:pPr>
    </w:p>
    <w:p w:rsidR="006A3EF0" w:rsidRDefault="00785ED8" w:rsidP="00C7360F">
      <w:pPr>
        <w:jc w:val="both"/>
        <w:outlineLvl w:val="0"/>
        <w:rPr>
          <w:rFonts w:ascii="Montserrat" w:hAnsi="Montserrat" w:cs="Arial"/>
          <w:b/>
          <w:sz w:val="22"/>
          <w:szCs w:val="22"/>
          <w:lang w:val="es-MX"/>
        </w:rPr>
      </w:pPr>
      <w:bookmarkStart w:id="318" w:name="_Toc23356209"/>
      <w:r w:rsidRPr="00FC1120">
        <w:rPr>
          <w:rFonts w:ascii="Montserrat" w:hAnsi="Montserrat" w:cs="Arial"/>
          <w:b/>
          <w:bCs/>
          <w:iCs/>
          <w:sz w:val="22"/>
          <w:szCs w:val="22"/>
          <w:lang w:val="es-MX"/>
        </w:rPr>
        <w:t>Apartado</w:t>
      </w:r>
      <w:r w:rsidR="00B432CF" w:rsidRPr="00FC1120">
        <w:rPr>
          <w:rFonts w:ascii="Montserrat" w:hAnsi="Montserrat" w:cs="Arial"/>
          <w:b/>
          <w:bCs/>
          <w:iCs/>
          <w:sz w:val="22"/>
          <w:szCs w:val="22"/>
          <w:lang w:val="es-MX"/>
        </w:rPr>
        <w:t xml:space="preserve"> </w:t>
      </w:r>
      <w:r w:rsidR="00E7422D" w:rsidRPr="00FC1120">
        <w:rPr>
          <w:rFonts w:ascii="Montserrat" w:hAnsi="Montserrat" w:cs="Arial"/>
          <w:b/>
          <w:bCs/>
          <w:iCs/>
          <w:sz w:val="22"/>
          <w:szCs w:val="22"/>
          <w:lang w:val="es-MX"/>
        </w:rPr>
        <w:t>V.</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Criterios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para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evaluación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propuestas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y</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adjudicación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del</w:t>
      </w:r>
      <w:r w:rsidR="00B432CF" w:rsidRPr="00FC1120">
        <w:rPr>
          <w:rFonts w:ascii="Montserrat" w:hAnsi="Montserrat" w:cs="Arial"/>
          <w:b/>
          <w:sz w:val="22"/>
          <w:szCs w:val="22"/>
          <w:lang w:val="es-MX"/>
        </w:rPr>
        <w:t xml:space="preserve"> </w:t>
      </w:r>
      <w:bookmarkEnd w:id="316"/>
      <w:bookmarkEnd w:id="317"/>
      <w:r w:rsidR="00EA6A12" w:rsidRPr="00FC1120">
        <w:rPr>
          <w:rFonts w:ascii="Montserrat" w:hAnsi="Montserrat" w:cs="Arial"/>
          <w:b/>
          <w:sz w:val="22"/>
          <w:szCs w:val="22"/>
          <w:lang w:val="es-MX"/>
        </w:rPr>
        <w:t>pedido</w:t>
      </w:r>
      <w:r w:rsidR="006A3EF0">
        <w:rPr>
          <w:rFonts w:ascii="Montserrat" w:hAnsi="Montserrat" w:cs="Arial"/>
          <w:b/>
          <w:sz w:val="22"/>
          <w:szCs w:val="22"/>
          <w:lang w:val="es-MX"/>
        </w:rPr>
        <w:t>.</w:t>
      </w:r>
      <w:bookmarkEnd w:id="318"/>
    </w:p>
    <w:p w:rsidR="006A3EF0" w:rsidRPr="00C7360F" w:rsidRDefault="006A3EF0" w:rsidP="00C7360F">
      <w:pPr>
        <w:jc w:val="both"/>
        <w:outlineLvl w:val="0"/>
        <w:rPr>
          <w:rFonts w:ascii="Montserrat" w:hAnsi="Montserrat" w:cs="Arial"/>
          <w:b/>
          <w:sz w:val="22"/>
          <w:szCs w:val="22"/>
          <w:lang w:val="es-MX"/>
        </w:rPr>
      </w:pPr>
    </w:p>
    <w:p w:rsidR="00E7422D" w:rsidRPr="00FC1120" w:rsidRDefault="00E7422D" w:rsidP="001F726C">
      <w:pPr>
        <w:numPr>
          <w:ilvl w:val="1"/>
          <w:numId w:val="131"/>
        </w:numPr>
        <w:ind w:hanging="792"/>
        <w:jc w:val="both"/>
        <w:outlineLvl w:val="0"/>
        <w:rPr>
          <w:rFonts w:ascii="Montserrat" w:hAnsi="Montserrat" w:cs="Arial"/>
          <w:b/>
          <w:sz w:val="22"/>
          <w:szCs w:val="22"/>
          <w:lang w:val="es-MX"/>
        </w:rPr>
      </w:pPr>
      <w:bookmarkStart w:id="319" w:name="_Toc351133166"/>
      <w:bookmarkStart w:id="320" w:name="_Toc351133353"/>
      <w:bookmarkStart w:id="321" w:name="_Toc351133495"/>
      <w:bookmarkStart w:id="322" w:name="_Toc351134055"/>
      <w:bookmarkStart w:id="323" w:name="_Toc351138304"/>
      <w:bookmarkStart w:id="324" w:name="_Toc351138360"/>
      <w:bookmarkStart w:id="325" w:name="_Toc351139198"/>
      <w:bookmarkStart w:id="326" w:name="_Toc351485391"/>
      <w:bookmarkStart w:id="327" w:name="_Toc351651762"/>
      <w:bookmarkStart w:id="328" w:name="_Toc354489123"/>
      <w:bookmarkStart w:id="329" w:name="_Toc354489179"/>
      <w:bookmarkStart w:id="330" w:name="_Toc354489393"/>
      <w:bookmarkStart w:id="331" w:name="_Toc360626438"/>
      <w:bookmarkStart w:id="332" w:name="_Toc360645846"/>
      <w:bookmarkStart w:id="333" w:name="_Toc360645903"/>
      <w:bookmarkStart w:id="334" w:name="_Toc360646043"/>
      <w:bookmarkStart w:id="335" w:name="_Toc360646094"/>
      <w:bookmarkStart w:id="336" w:name="_Toc360646234"/>
      <w:bookmarkStart w:id="337" w:name="_Toc361305494"/>
      <w:bookmarkStart w:id="338" w:name="_Toc361305732"/>
      <w:bookmarkStart w:id="339" w:name="_Toc361414587"/>
      <w:bookmarkStart w:id="340" w:name="_Toc361419534"/>
      <w:bookmarkStart w:id="341" w:name="_Toc361419598"/>
      <w:bookmarkStart w:id="342" w:name="_Toc361419653"/>
      <w:bookmarkStart w:id="343" w:name="_Toc382570879"/>
      <w:bookmarkStart w:id="344" w:name="_Toc382570940"/>
      <w:bookmarkStart w:id="345" w:name="_Toc382571040"/>
      <w:bookmarkStart w:id="346" w:name="_Toc382571135"/>
      <w:bookmarkStart w:id="347" w:name="_Toc382571195"/>
      <w:bookmarkStart w:id="348" w:name="_Toc382571254"/>
      <w:bookmarkStart w:id="349" w:name="_Toc382571313"/>
      <w:bookmarkStart w:id="350" w:name="_Toc382571372"/>
      <w:bookmarkStart w:id="351" w:name="_Toc382572066"/>
      <w:bookmarkStart w:id="352" w:name="_Toc382572120"/>
      <w:bookmarkStart w:id="353" w:name="_Toc384744127"/>
      <w:bookmarkStart w:id="354" w:name="_Toc384744191"/>
      <w:bookmarkStart w:id="355" w:name="_Toc384744255"/>
      <w:bookmarkStart w:id="356" w:name="_Toc384744319"/>
      <w:bookmarkStart w:id="357" w:name="_Toc384744384"/>
      <w:bookmarkStart w:id="358" w:name="_Toc384744444"/>
      <w:bookmarkStart w:id="359" w:name="_Toc384744512"/>
      <w:bookmarkStart w:id="360" w:name="_Toc386051504"/>
      <w:bookmarkStart w:id="361" w:name="_Toc386051588"/>
      <w:bookmarkStart w:id="362" w:name="_Toc386052035"/>
      <w:bookmarkStart w:id="363" w:name="_Toc386052284"/>
      <w:bookmarkStart w:id="364" w:name="_Toc386052347"/>
      <w:bookmarkStart w:id="365" w:name="_Toc386052881"/>
      <w:bookmarkStart w:id="366" w:name="_Toc386052941"/>
      <w:bookmarkStart w:id="367" w:name="_Toc386053000"/>
      <w:bookmarkStart w:id="368" w:name="_Toc386053056"/>
      <w:bookmarkStart w:id="369" w:name="_Toc389674395"/>
      <w:bookmarkStart w:id="370" w:name="_Toc390084585"/>
      <w:bookmarkStart w:id="371" w:name="_Toc393291897"/>
      <w:bookmarkStart w:id="372" w:name="_Toc393291982"/>
      <w:bookmarkStart w:id="373" w:name="_Toc393292336"/>
      <w:bookmarkStart w:id="374" w:name="_Toc393292424"/>
      <w:bookmarkStart w:id="375" w:name="_Toc393292499"/>
      <w:bookmarkStart w:id="376" w:name="_Toc393292577"/>
      <w:bookmarkStart w:id="377" w:name="_Toc393292658"/>
      <w:bookmarkStart w:id="378" w:name="_Toc393292731"/>
      <w:bookmarkStart w:id="379" w:name="_Toc393292801"/>
      <w:bookmarkStart w:id="380" w:name="_Toc393292881"/>
      <w:bookmarkStart w:id="381" w:name="_Toc393292948"/>
      <w:bookmarkStart w:id="382" w:name="_Toc393293041"/>
      <w:bookmarkStart w:id="383" w:name="_Toc393293102"/>
      <w:bookmarkStart w:id="384" w:name="_Toc393293163"/>
      <w:bookmarkStart w:id="385" w:name="_Toc394591921"/>
      <w:bookmarkStart w:id="386" w:name="_Toc395168065"/>
      <w:bookmarkStart w:id="387" w:name="_Toc395168124"/>
      <w:bookmarkStart w:id="388" w:name="_Toc395168441"/>
      <w:bookmarkStart w:id="389" w:name="_Toc423420309"/>
      <w:bookmarkStart w:id="390" w:name="_Toc423426157"/>
      <w:bookmarkStart w:id="391" w:name="_Toc423426236"/>
      <w:bookmarkStart w:id="392" w:name="_Toc423508663"/>
      <w:bookmarkStart w:id="393" w:name="_Toc423508730"/>
      <w:bookmarkStart w:id="394" w:name="_Toc423508798"/>
      <w:bookmarkStart w:id="395" w:name="_Toc423508865"/>
      <w:bookmarkStart w:id="396" w:name="_Toc423508931"/>
      <w:bookmarkStart w:id="397" w:name="_Toc423508995"/>
      <w:bookmarkStart w:id="398" w:name="_Toc423509056"/>
      <w:bookmarkStart w:id="399" w:name="_Toc423509117"/>
      <w:bookmarkStart w:id="400" w:name="_Toc423689405"/>
      <w:bookmarkStart w:id="401" w:name="_Toc427913896"/>
      <w:bookmarkStart w:id="402" w:name="_Toc428384549"/>
      <w:bookmarkStart w:id="403" w:name="_Toc351651763"/>
      <w:bookmarkStart w:id="404" w:name="_Toc423420310"/>
      <w:bookmarkStart w:id="405" w:name="_Toc23356210"/>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FC1120">
        <w:rPr>
          <w:rFonts w:ascii="Montserrat" w:hAnsi="Montserrat" w:cs="Arial"/>
          <w:b/>
          <w:sz w:val="22"/>
          <w:szCs w:val="22"/>
          <w:lang w:val="es-MX"/>
        </w:rPr>
        <w:t>Criterios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evaluación</w:t>
      </w:r>
      <w:bookmarkEnd w:id="403"/>
      <w:bookmarkEnd w:id="404"/>
      <w:bookmarkEnd w:id="405"/>
    </w:p>
    <w:p w:rsidR="00AE5DA6" w:rsidRPr="00FC1120" w:rsidRDefault="00AE5DA6" w:rsidP="008F262D">
      <w:pPr>
        <w:tabs>
          <w:tab w:val="num" w:pos="720"/>
        </w:tabs>
        <w:jc w:val="both"/>
        <w:rPr>
          <w:rFonts w:ascii="Montserrat" w:hAnsi="Montserrat" w:cs="Arial"/>
          <w:sz w:val="22"/>
          <w:szCs w:val="22"/>
          <w:lang w:val="es-MX"/>
        </w:rPr>
      </w:pPr>
    </w:p>
    <w:p w:rsidR="00E6592B" w:rsidRPr="006013DC" w:rsidRDefault="00E6592B" w:rsidP="00E6592B">
      <w:pPr>
        <w:tabs>
          <w:tab w:val="num" w:pos="720"/>
        </w:tabs>
        <w:jc w:val="both"/>
        <w:rPr>
          <w:rFonts w:ascii="Montserrat" w:hAnsi="Montserrat" w:cs="Arial"/>
          <w:b/>
          <w:sz w:val="22"/>
          <w:szCs w:val="22"/>
          <w:lang w:val="es-MX"/>
        </w:rPr>
      </w:pPr>
      <w:r w:rsidRPr="006013DC">
        <w:rPr>
          <w:rFonts w:ascii="Montserrat" w:hAnsi="Montserrat" w:cs="Arial"/>
          <w:sz w:val="22"/>
          <w:szCs w:val="22"/>
          <w:lang w:val="es-MX"/>
        </w:rPr>
        <w:t xml:space="preserve">Con fundamento en el artículo 29 fracción XIII de </w:t>
      </w:r>
      <w:r w:rsidRPr="006013DC">
        <w:rPr>
          <w:rFonts w:ascii="Montserrat" w:hAnsi="Montserrat" w:cs="Arial"/>
          <w:b/>
          <w:sz w:val="22"/>
          <w:szCs w:val="22"/>
          <w:lang w:val="es-MX"/>
        </w:rPr>
        <w:t>“La Ley”</w:t>
      </w:r>
      <w:r w:rsidRPr="006013DC">
        <w:rPr>
          <w:rFonts w:ascii="Montserrat" w:hAnsi="Montserrat" w:cs="Arial"/>
          <w:sz w:val="22"/>
          <w:szCs w:val="22"/>
          <w:lang w:val="es-MX"/>
        </w:rPr>
        <w:t xml:space="preserve">, la presente Invitación se adjudicará de acuerdo con el resultado obtenido mediante el criterio de evaluación </w:t>
      </w:r>
      <w:r w:rsidRPr="006013DC">
        <w:rPr>
          <w:rFonts w:ascii="Montserrat" w:hAnsi="Montserrat" w:cs="Arial"/>
          <w:b/>
          <w:sz w:val="22"/>
          <w:szCs w:val="22"/>
          <w:lang w:val="es-MX"/>
        </w:rPr>
        <w:t>binario</w:t>
      </w:r>
      <w:r w:rsidRPr="006013DC">
        <w:rPr>
          <w:rFonts w:ascii="Montserrat" w:hAnsi="Montserrat" w:cs="Arial"/>
          <w:sz w:val="22"/>
          <w:szCs w:val="22"/>
          <w:lang w:val="es-MX"/>
        </w:rPr>
        <w:t>.</w:t>
      </w:r>
    </w:p>
    <w:p w:rsidR="00E6592B" w:rsidRPr="00F55F0D" w:rsidRDefault="00E6592B" w:rsidP="00E6592B">
      <w:pPr>
        <w:tabs>
          <w:tab w:val="num" w:pos="720"/>
        </w:tabs>
        <w:jc w:val="both"/>
        <w:rPr>
          <w:rFonts w:ascii="Montserrat" w:hAnsi="Montserrat" w:cs="Arial"/>
          <w:b/>
          <w:sz w:val="16"/>
          <w:szCs w:val="16"/>
          <w:lang w:val="es-MX"/>
        </w:rPr>
      </w:pPr>
    </w:p>
    <w:p w:rsidR="00E6592B" w:rsidRPr="006013DC" w:rsidRDefault="00E6592B" w:rsidP="00E6592B">
      <w:pPr>
        <w:tabs>
          <w:tab w:val="num" w:pos="720"/>
        </w:tabs>
        <w:jc w:val="both"/>
        <w:rPr>
          <w:rFonts w:ascii="Montserrat" w:hAnsi="Montserrat" w:cs="Arial"/>
          <w:sz w:val="22"/>
          <w:szCs w:val="22"/>
          <w:lang w:val="es-MX"/>
        </w:rPr>
      </w:pPr>
      <w:r w:rsidRPr="006013DC">
        <w:rPr>
          <w:rFonts w:ascii="Montserrat" w:hAnsi="Montserrat" w:cs="Arial"/>
          <w:sz w:val="22"/>
          <w:szCs w:val="22"/>
          <w:lang w:val="es-MX"/>
        </w:rPr>
        <w:t xml:space="preserve">La documentación Legal y Administrativa será evaluada por la </w:t>
      </w:r>
      <w:r w:rsidRPr="006013DC">
        <w:rPr>
          <w:rFonts w:ascii="Montserrat" w:hAnsi="Montserrat" w:cs="Arial"/>
          <w:b/>
          <w:sz w:val="22"/>
          <w:szCs w:val="22"/>
          <w:lang w:val="es-MX"/>
        </w:rPr>
        <w:t>Dirección de Adquisiciones y Contrataciones</w:t>
      </w:r>
      <w:r w:rsidRPr="006013DC">
        <w:rPr>
          <w:rFonts w:ascii="Montserrat" w:hAnsi="Montserrat" w:cs="Arial"/>
          <w:sz w:val="22"/>
          <w:szCs w:val="22"/>
          <w:lang w:val="es-MX"/>
        </w:rPr>
        <w:t xml:space="preserve"> de la </w:t>
      </w:r>
      <w:r w:rsidRPr="00F55F0D">
        <w:rPr>
          <w:rFonts w:ascii="Montserrat" w:hAnsi="Montserrat" w:cs="Arial"/>
          <w:b/>
          <w:sz w:val="22"/>
          <w:szCs w:val="22"/>
          <w:lang w:val="es-MX"/>
        </w:rPr>
        <w:t>Dirección General de Bienes Inmuebles y Recursos Materiales</w:t>
      </w:r>
      <w:r w:rsidRPr="006013DC">
        <w:rPr>
          <w:rFonts w:ascii="Montserrat" w:hAnsi="Montserrat" w:cs="Arial"/>
          <w:b/>
          <w:sz w:val="22"/>
          <w:szCs w:val="22"/>
          <w:lang w:val="es-MX"/>
        </w:rPr>
        <w:t xml:space="preserve">, </w:t>
      </w:r>
      <w:r w:rsidRPr="006013DC">
        <w:rPr>
          <w:rFonts w:ascii="Montserrat" w:hAnsi="Montserrat" w:cs="Arial"/>
          <w:sz w:val="22"/>
          <w:szCs w:val="22"/>
          <w:lang w:val="es-MX"/>
        </w:rPr>
        <w:t>o en quien se delegue dicha facultad.</w:t>
      </w:r>
    </w:p>
    <w:p w:rsidR="00E6592B" w:rsidRPr="00F55F0D" w:rsidRDefault="00E6592B" w:rsidP="00E6592B">
      <w:pPr>
        <w:tabs>
          <w:tab w:val="num" w:pos="720"/>
        </w:tabs>
        <w:jc w:val="both"/>
        <w:rPr>
          <w:rFonts w:ascii="Montserrat" w:hAnsi="Montserrat" w:cs="Arial"/>
          <w:sz w:val="16"/>
          <w:szCs w:val="16"/>
          <w:lang w:val="es-MX"/>
        </w:rPr>
      </w:pPr>
    </w:p>
    <w:p w:rsidR="00E6592B" w:rsidRPr="006013DC" w:rsidRDefault="00E6592B" w:rsidP="00E6592B">
      <w:pPr>
        <w:tabs>
          <w:tab w:val="num" w:pos="720"/>
        </w:tabs>
        <w:jc w:val="both"/>
        <w:rPr>
          <w:rFonts w:ascii="Montserrat" w:hAnsi="Montserrat" w:cs="Arial"/>
          <w:sz w:val="22"/>
          <w:szCs w:val="22"/>
          <w:lang w:val="es-MX"/>
        </w:rPr>
      </w:pPr>
      <w:r w:rsidRPr="006013DC">
        <w:rPr>
          <w:rFonts w:ascii="Montserrat" w:hAnsi="Montserrat" w:cs="Arial"/>
          <w:sz w:val="22"/>
          <w:szCs w:val="22"/>
          <w:lang w:val="es-MX"/>
        </w:rPr>
        <w:t xml:space="preserve">Las propuestas técnicas serán evaluadas </w:t>
      </w:r>
      <w:r w:rsidRPr="006A3EF0">
        <w:rPr>
          <w:rFonts w:ascii="Montserrat" w:hAnsi="Montserrat" w:cs="Arial"/>
          <w:sz w:val="22"/>
          <w:szCs w:val="22"/>
          <w:shd w:val="clear" w:color="auto" w:fill="FFFFFF" w:themeFill="background1"/>
          <w:lang w:val="es-MX"/>
        </w:rPr>
        <w:t xml:space="preserve">por la </w:t>
      </w:r>
      <w:r w:rsidR="005C7192" w:rsidRPr="006A3EF0">
        <w:rPr>
          <w:rFonts w:ascii="Montserrat" w:hAnsi="Montserrat" w:cs="Arial"/>
          <w:b/>
          <w:sz w:val="22"/>
          <w:szCs w:val="22"/>
          <w:shd w:val="clear" w:color="auto" w:fill="FFFFFF" w:themeFill="background1"/>
        </w:rPr>
        <w:t>Dirección de Servicios Generales</w:t>
      </w:r>
      <w:r w:rsidRPr="006A3EF0">
        <w:rPr>
          <w:rFonts w:ascii="Montserrat" w:hAnsi="Montserrat" w:cs="Arial"/>
          <w:b/>
          <w:sz w:val="22"/>
          <w:szCs w:val="22"/>
          <w:shd w:val="clear" w:color="auto" w:fill="FFFFFF" w:themeFill="background1"/>
        </w:rPr>
        <w:t xml:space="preserve"> </w:t>
      </w:r>
      <w:r w:rsidRPr="006A3EF0">
        <w:rPr>
          <w:rFonts w:ascii="Montserrat" w:hAnsi="Montserrat" w:cs="Arial"/>
          <w:sz w:val="22"/>
          <w:szCs w:val="22"/>
          <w:shd w:val="clear" w:color="auto" w:fill="FFFFFF" w:themeFill="background1"/>
          <w:lang w:val="es-MX"/>
        </w:rPr>
        <w:t>o en quien se delegue dicha facultad, respecto de todos los requisitos técnicos</w:t>
      </w:r>
      <w:r w:rsidRPr="006A3EF0">
        <w:rPr>
          <w:rFonts w:ascii="Montserrat" w:hAnsi="Montserrat" w:cs="Arial"/>
          <w:sz w:val="22"/>
          <w:szCs w:val="22"/>
          <w:lang w:val="es-MX"/>
        </w:rPr>
        <w:t xml:space="preserve"> solicitados</w:t>
      </w:r>
      <w:r w:rsidRPr="006013DC">
        <w:rPr>
          <w:rFonts w:ascii="Montserrat" w:hAnsi="Montserrat" w:cs="Arial"/>
          <w:sz w:val="22"/>
          <w:szCs w:val="22"/>
          <w:lang w:val="es-MX"/>
        </w:rPr>
        <w:t xml:space="preserve"> en la presente Convocatoria. </w:t>
      </w:r>
    </w:p>
    <w:p w:rsidR="00E6592B" w:rsidRPr="00F55F0D" w:rsidRDefault="00E6592B" w:rsidP="00E6592B">
      <w:pPr>
        <w:tabs>
          <w:tab w:val="num" w:pos="720"/>
        </w:tabs>
        <w:jc w:val="both"/>
        <w:rPr>
          <w:rFonts w:ascii="Montserrat" w:hAnsi="Montserrat" w:cs="Arial"/>
          <w:sz w:val="16"/>
          <w:szCs w:val="16"/>
          <w:lang w:val="es-MX"/>
        </w:rPr>
      </w:pPr>
    </w:p>
    <w:p w:rsidR="00E6592B" w:rsidRPr="006013DC" w:rsidRDefault="00E6592B" w:rsidP="00E6592B">
      <w:pPr>
        <w:tabs>
          <w:tab w:val="num" w:pos="720"/>
        </w:tabs>
        <w:jc w:val="both"/>
        <w:rPr>
          <w:rFonts w:ascii="Montserrat" w:hAnsi="Montserrat" w:cs="Arial"/>
          <w:sz w:val="22"/>
          <w:szCs w:val="22"/>
          <w:lang w:val="es-MX"/>
        </w:rPr>
      </w:pPr>
      <w:r w:rsidRPr="006013DC">
        <w:rPr>
          <w:rFonts w:ascii="Montserrat" w:hAnsi="Montserrat" w:cs="Arial"/>
          <w:sz w:val="22"/>
          <w:szCs w:val="22"/>
          <w:lang w:val="es-MX"/>
        </w:rPr>
        <w:t xml:space="preserve">Las propuestas económicas, serán evaluadas por los titulares </w:t>
      </w:r>
      <w:r w:rsidRPr="006A3EF0">
        <w:rPr>
          <w:rFonts w:ascii="Montserrat" w:hAnsi="Montserrat" w:cs="Arial"/>
          <w:sz w:val="22"/>
          <w:szCs w:val="22"/>
          <w:lang w:val="es-MX"/>
        </w:rPr>
        <w:t xml:space="preserve">de la </w:t>
      </w:r>
      <w:r w:rsidRPr="006A3EF0">
        <w:rPr>
          <w:rFonts w:ascii="Montserrat" w:hAnsi="Montserrat" w:cs="Arial"/>
          <w:b/>
          <w:sz w:val="22"/>
          <w:szCs w:val="22"/>
          <w:lang w:val="es-MX"/>
        </w:rPr>
        <w:t>Dirección de Adquisiciones y Contrataciones,</w:t>
      </w:r>
      <w:r w:rsidRPr="006A3EF0">
        <w:rPr>
          <w:rFonts w:ascii="Montserrat" w:hAnsi="Montserrat" w:cs="Arial"/>
          <w:sz w:val="22"/>
          <w:szCs w:val="22"/>
          <w:lang w:val="es-MX"/>
        </w:rPr>
        <w:t xml:space="preserve"> y por el área requirente, la </w:t>
      </w:r>
      <w:r w:rsidR="005C7192" w:rsidRPr="006A3EF0">
        <w:rPr>
          <w:rFonts w:ascii="Montserrat" w:hAnsi="Montserrat" w:cs="Arial"/>
          <w:b/>
          <w:sz w:val="22"/>
          <w:szCs w:val="22"/>
        </w:rPr>
        <w:t>Dirección de Servicios Generales</w:t>
      </w:r>
      <w:r w:rsidRPr="006A3EF0">
        <w:rPr>
          <w:rFonts w:ascii="Montserrat" w:hAnsi="Montserrat" w:cs="Arial"/>
          <w:b/>
          <w:sz w:val="22"/>
          <w:szCs w:val="22"/>
        </w:rPr>
        <w:t>,</w:t>
      </w:r>
      <w:r w:rsidRPr="006A3EF0">
        <w:rPr>
          <w:rFonts w:ascii="Montserrat" w:hAnsi="Montserrat" w:cs="Arial"/>
          <w:b/>
          <w:sz w:val="22"/>
          <w:szCs w:val="22"/>
          <w:lang w:val="es-MX"/>
        </w:rPr>
        <w:t xml:space="preserve"> </w:t>
      </w:r>
      <w:r w:rsidR="00E718BE" w:rsidRPr="006A3EF0">
        <w:rPr>
          <w:rFonts w:ascii="Montserrat" w:hAnsi="Montserrat" w:cs="Arial"/>
          <w:sz w:val="22"/>
          <w:szCs w:val="22"/>
          <w:lang w:val="es-MX"/>
        </w:rPr>
        <w:t>ambas</w:t>
      </w:r>
      <w:r w:rsidR="00E718BE" w:rsidRPr="006A3EF0">
        <w:rPr>
          <w:rFonts w:ascii="Montserrat" w:hAnsi="Montserrat" w:cs="Arial"/>
          <w:b/>
          <w:sz w:val="22"/>
          <w:szCs w:val="22"/>
          <w:lang w:val="es-MX"/>
        </w:rPr>
        <w:t xml:space="preserve"> </w:t>
      </w:r>
      <w:r w:rsidR="00E718BE" w:rsidRPr="006A3EF0">
        <w:rPr>
          <w:rFonts w:ascii="Montserrat" w:hAnsi="Montserrat" w:cs="Arial"/>
          <w:sz w:val="22"/>
          <w:szCs w:val="22"/>
          <w:lang w:val="es-MX"/>
        </w:rPr>
        <w:t xml:space="preserve">de la </w:t>
      </w:r>
      <w:r w:rsidR="00E718BE" w:rsidRPr="006A3EF0">
        <w:rPr>
          <w:rFonts w:ascii="Montserrat" w:hAnsi="Montserrat" w:cs="Arial"/>
          <w:b/>
          <w:sz w:val="22"/>
          <w:szCs w:val="22"/>
          <w:lang w:val="es-MX"/>
        </w:rPr>
        <w:t>Dirección General de Bienes Inmuebles y Recursos Materiales</w:t>
      </w:r>
      <w:r w:rsidR="00E718BE" w:rsidRPr="006A3EF0">
        <w:rPr>
          <w:rFonts w:ascii="Montserrat" w:hAnsi="Montserrat" w:cs="Arial"/>
          <w:sz w:val="22"/>
          <w:szCs w:val="22"/>
          <w:lang w:val="es-MX"/>
        </w:rPr>
        <w:t xml:space="preserve"> </w:t>
      </w:r>
      <w:r w:rsidRPr="006A3EF0">
        <w:rPr>
          <w:rFonts w:ascii="Montserrat" w:hAnsi="Montserrat" w:cs="Arial"/>
          <w:sz w:val="22"/>
          <w:szCs w:val="22"/>
          <w:lang w:val="es-MX"/>
        </w:rPr>
        <w:t>o en quienes se delegue dicha facultad, determinándose</w:t>
      </w:r>
      <w:r w:rsidRPr="006013DC">
        <w:rPr>
          <w:rFonts w:ascii="Montserrat" w:hAnsi="Montserrat" w:cs="Arial"/>
          <w:sz w:val="22"/>
          <w:szCs w:val="22"/>
          <w:lang w:val="es-MX"/>
        </w:rPr>
        <w:t xml:space="preserve"> como la propuesta ganadora aquella que obtenga el mejor resultado obtenido mediante el criterio de evaluación </w:t>
      </w:r>
      <w:r w:rsidRPr="006013DC">
        <w:rPr>
          <w:rFonts w:ascii="Montserrat" w:hAnsi="Montserrat" w:cs="Arial"/>
          <w:b/>
          <w:sz w:val="22"/>
          <w:szCs w:val="22"/>
          <w:lang w:val="es-MX"/>
        </w:rPr>
        <w:t>binario</w:t>
      </w:r>
      <w:r w:rsidRPr="006013DC">
        <w:rPr>
          <w:rFonts w:ascii="Montserrat" w:hAnsi="Montserrat" w:cs="Arial"/>
          <w:sz w:val="22"/>
          <w:szCs w:val="22"/>
          <w:lang w:val="es-MX"/>
        </w:rPr>
        <w:t>.</w:t>
      </w:r>
    </w:p>
    <w:p w:rsidR="00E6592B" w:rsidRPr="00F55F0D" w:rsidRDefault="00E6592B" w:rsidP="00E6592B">
      <w:pPr>
        <w:tabs>
          <w:tab w:val="num" w:pos="720"/>
        </w:tabs>
        <w:jc w:val="both"/>
        <w:rPr>
          <w:rFonts w:ascii="Montserrat" w:hAnsi="Montserrat" w:cs="Arial"/>
          <w:sz w:val="16"/>
          <w:szCs w:val="16"/>
          <w:lang w:val="es-MX"/>
        </w:rPr>
      </w:pPr>
    </w:p>
    <w:p w:rsidR="00E6592B" w:rsidRPr="006013DC" w:rsidRDefault="00E6592B" w:rsidP="00E6592B">
      <w:pPr>
        <w:tabs>
          <w:tab w:val="num" w:pos="720"/>
          <w:tab w:val="left" w:pos="6405"/>
        </w:tabs>
        <w:jc w:val="both"/>
        <w:rPr>
          <w:rFonts w:ascii="Montserrat" w:hAnsi="Montserrat" w:cs="Arial"/>
          <w:sz w:val="22"/>
          <w:szCs w:val="22"/>
          <w:lang w:val="es-MX"/>
        </w:rPr>
      </w:pPr>
      <w:r w:rsidRPr="006013DC">
        <w:rPr>
          <w:rFonts w:ascii="Montserrat" w:hAnsi="Montserrat" w:cs="Arial"/>
          <w:sz w:val="22"/>
          <w:szCs w:val="22"/>
          <w:lang w:val="es-MX"/>
        </w:rPr>
        <w:t>De ser el caso, se realizará el análisis del precio conveniente y aceptable.</w:t>
      </w:r>
      <w:r w:rsidRPr="006013DC">
        <w:rPr>
          <w:rFonts w:ascii="Montserrat" w:hAnsi="Montserrat" w:cs="Arial"/>
          <w:sz w:val="22"/>
          <w:szCs w:val="22"/>
          <w:lang w:val="es-MX"/>
        </w:rPr>
        <w:tab/>
      </w:r>
    </w:p>
    <w:p w:rsidR="00E6592B" w:rsidRPr="00F55F0D" w:rsidRDefault="00E6592B" w:rsidP="00E6592B">
      <w:pPr>
        <w:tabs>
          <w:tab w:val="num" w:pos="1080"/>
          <w:tab w:val="num" w:pos="1429"/>
        </w:tabs>
        <w:jc w:val="both"/>
        <w:rPr>
          <w:rFonts w:ascii="Montserrat" w:hAnsi="Montserrat" w:cs="Arial"/>
          <w:sz w:val="16"/>
          <w:szCs w:val="16"/>
          <w:lang w:val="es-MX"/>
        </w:rPr>
      </w:pPr>
    </w:p>
    <w:p w:rsidR="00E6592B" w:rsidRPr="006013DC" w:rsidRDefault="00E6592B" w:rsidP="00E6592B">
      <w:pPr>
        <w:tabs>
          <w:tab w:val="num" w:pos="1080"/>
          <w:tab w:val="num" w:pos="1429"/>
        </w:tabs>
        <w:jc w:val="both"/>
        <w:rPr>
          <w:rFonts w:ascii="Montserrat" w:hAnsi="Montserrat" w:cs="Arial"/>
          <w:sz w:val="22"/>
          <w:szCs w:val="22"/>
          <w:lang w:val="es-MX"/>
        </w:rPr>
      </w:pPr>
      <w:r w:rsidRPr="006013DC">
        <w:rPr>
          <w:rFonts w:ascii="Montserrat" w:hAnsi="Montserrat" w:cs="Arial"/>
          <w:sz w:val="22"/>
          <w:szCs w:val="22"/>
          <w:lang w:val="es-MX"/>
        </w:rPr>
        <w:t>Si resultare un empate de dos o más propuestas, la adjudicación se efectuará conforme a los siguientes supuestos:</w:t>
      </w:r>
    </w:p>
    <w:p w:rsidR="00E6592B" w:rsidRPr="00F55F0D" w:rsidRDefault="00E6592B" w:rsidP="00E6592B">
      <w:pPr>
        <w:tabs>
          <w:tab w:val="num" w:pos="720"/>
        </w:tabs>
        <w:jc w:val="both"/>
        <w:rPr>
          <w:rFonts w:ascii="Montserrat" w:hAnsi="Montserrat" w:cs="Arial"/>
          <w:sz w:val="16"/>
          <w:szCs w:val="16"/>
          <w:lang w:val="es-MX"/>
        </w:rPr>
      </w:pPr>
    </w:p>
    <w:p w:rsidR="00E6592B" w:rsidRPr="006013DC" w:rsidRDefault="00E6592B" w:rsidP="001F726C">
      <w:pPr>
        <w:pStyle w:val="Prrafodelista"/>
        <w:numPr>
          <w:ilvl w:val="0"/>
          <w:numId w:val="133"/>
        </w:numPr>
        <w:ind w:left="0" w:firstLine="0"/>
        <w:jc w:val="both"/>
        <w:rPr>
          <w:rFonts w:ascii="Montserrat" w:hAnsi="Montserrat" w:cs="Arial"/>
          <w:sz w:val="22"/>
          <w:szCs w:val="22"/>
          <w:lang w:val="es-MX"/>
        </w:rPr>
      </w:pPr>
      <w:r w:rsidRPr="006013DC">
        <w:rPr>
          <w:rFonts w:ascii="Montserrat" w:hAnsi="Montserrat" w:cs="Arial"/>
          <w:sz w:val="22"/>
          <w:szCs w:val="22"/>
          <w:lang w:val="es-MX"/>
        </w:rPr>
        <w:t xml:space="preserve">Se dará preferencia a los licitantes que integren el sector de micro, pequeñas y medianas empresas nacionales según lo estipulado en el artículo 36 Bis penúltimo y último párrafo de </w:t>
      </w:r>
      <w:r w:rsidRPr="006013DC">
        <w:rPr>
          <w:rFonts w:ascii="Montserrat" w:hAnsi="Montserrat" w:cs="Arial"/>
          <w:b/>
          <w:sz w:val="22"/>
          <w:szCs w:val="22"/>
          <w:lang w:val="es-MX"/>
        </w:rPr>
        <w:t>“La Ley”</w:t>
      </w:r>
      <w:r w:rsidRPr="006013DC">
        <w:rPr>
          <w:rFonts w:ascii="Montserrat" w:hAnsi="Montserrat" w:cs="Arial"/>
          <w:sz w:val="22"/>
          <w:szCs w:val="22"/>
          <w:lang w:val="es-MX"/>
        </w:rPr>
        <w:t xml:space="preserve"> y en el orden que señala el primer párrafo del artículo 54 del </w:t>
      </w:r>
      <w:r w:rsidRPr="006013DC">
        <w:rPr>
          <w:rFonts w:ascii="Montserrat" w:hAnsi="Montserrat" w:cs="Arial"/>
          <w:b/>
          <w:sz w:val="22"/>
          <w:szCs w:val="22"/>
          <w:lang w:val="es-MX"/>
        </w:rPr>
        <w:t>“Reglamento”</w:t>
      </w:r>
      <w:r w:rsidRPr="006013DC">
        <w:rPr>
          <w:rFonts w:ascii="Montserrat" w:hAnsi="Montserrat" w:cs="Arial"/>
          <w:sz w:val="22"/>
          <w:szCs w:val="22"/>
          <w:lang w:val="es-MX"/>
        </w:rPr>
        <w:t>.</w:t>
      </w:r>
    </w:p>
    <w:p w:rsidR="00E6592B" w:rsidRPr="00F55F0D" w:rsidRDefault="00E6592B" w:rsidP="00E6592B">
      <w:pPr>
        <w:jc w:val="both"/>
        <w:rPr>
          <w:rFonts w:ascii="Montserrat" w:hAnsi="Montserrat" w:cs="Arial"/>
          <w:sz w:val="16"/>
          <w:szCs w:val="16"/>
          <w:lang w:val="es-MX"/>
        </w:rPr>
      </w:pPr>
    </w:p>
    <w:p w:rsidR="00773945" w:rsidRDefault="00E6592B" w:rsidP="00773945">
      <w:pPr>
        <w:pStyle w:val="Prrafodelista"/>
        <w:numPr>
          <w:ilvl w:val="0"/>
          <w:numId w:val="133"/>
        </w:numPr>
        <w:ind w:left="426" w:hanging="426"/>
        <w:jc w:val="both"/>
        <w:rPr>
          <w:rFonts w:ascii="Montserrat" w:hAnsi="Montserrat" w:cs="Arial"/>
          <w:sz w:val="22"/>
          <w:szCs w:val="22"/>
          <w:lang w:val="es-MX"/>
        </w:rPr>
      </w:pPr>
      <w:r w:rsidRPr="006013DC">
        <w:rPr>
          <w:rFonts w:ascii="Montserrat" w:hAnsi="Montserrat" w:cs="Arial"/>
          <w:sz w:val="22"/>
          <w:szCs w:val="22"/>
          <w:lang w:val="es-MX"/>
        </w:rPr>
        <w:t xml:space="preserve">En el caso, subsistir el empate de dos o más propuestas la adjudicación se efectuará en favor del licitante que resulte ganador del sorteo manual por insaculación que </w:t>
      </w:r>
      <w:r w:rsidRPr="006013DC">
        <w:rPr>
          <w:rFonts w:ascii="Montserrat" w:hAnsi="Montserrat" w:cs="Arial"/>
          <w:sz w:val="22"/>
          <w:szCs w:val="22"/>
          <w:lang w:val="es-MX"/>
        </w:rPr>
        <w:lastRenderedPageBreak/>
        <w:t xml:space="preserve">celebre </w:t>
      </w:r>
      <w:r w:rsidRPr="006013DC">
        <w:rPr>
          <w:rFonts w:ascii="Montserrat" w:hAnsi="Montserrat" w:cs="Arial"/>
          <w:b/>
          <w:sz w:val="22"/>
          <w:szCs w:val="22"/>
          <w:lang w:val="es-MX"/>
        </w:rPr>
        <w:t>“La Secretaría”</w:t>
      </w:r>
      <w:r w:rsidRPr="006013DC">
        <w:rPr>
          <w:rFonts w:ascii="Montserrat" w:hAnsi="Montserrat" w:cs="Arial"/>
          <w:sz w:val="22"/>
          <w:szCs w:val="22"/>
          <w:lang w:val="es-MX"/>
        </w:rPr>
        <w:t xml:space="preserve"> en el propio acto de fallo, el cual consistirá en la participación de un boleto por cada proposición que resulte empatada y depositados en una urna o recipiente transparente, de la que se extraerá en primer lugar el boleto del licitante que resulte ganador y posteriormente los demás boletos empatados, con lo que se determinarán los subsecuentes lugares que ocuparán tales proposiciones, de acuerdo a lo señalado en el artículo 54 del </w:t>
      </w:r>
      <w:r w:rsidRPr="006013DC">
        <w:rPr>
          <w:rFonts w:ascii="Montserrat" w:hAnsi="Montserrat" w:cs="Arial"/>
          <w:b/>
          <w:sz w:val="22"/>
          <w:szCs w:val="22"/>
          <w:lang w:val="es-MX"/>
        </w:rPr>
        <w:t>“Reglamento”</w:t>
      </w:r>
      <w:r w:rsidRPr="006013DC">
        <w:rPr>
          <w:rFonts w:ascii="Montserrat" w:hAnsi="Montserrat" w:cs="Arial"/>
          <w:sz w:val="22"/>
          <w:szCs w:val="22"/>
          <w:lang w:val="es-MX"/>
        </w:rPr>
        <w:t>.</w:t>
      </w:r>
    </w:p>
    <w:p w:rsidR="006A3EF0" w:rsidRPr="006A3EF0" w:rsidRDefault="006A3EF0" w:rsidP="006A3EF0">
      <w:pPr>
        <w:pStyle w:val="Prrafodelista"/>
        <w:rPr>
          <w:rFonts w:ascii="Montserrat" w:hAnsi="Montserrat" w:cs="Arial"/>
          <w:sz w:val="22"/>
          <w:szCs w:val="22"/>
          <w:lang w:val="es-MX"/>
        </w:rPr>
      </w:pPr>
    </w:p>
    <w:p w:rsidR="006A3EF0" w:rsidRPr="009E2643" w:rsidRDefault="006A3EF0" w:rsidP="006A3EF0">
      <w:pPr>
        <w:pStyle w:val="Prrafodelista"/>
        <w:ind w:left="426"/>
        <w:jc w:val="both"/>
        <w:rPr>
          <w:rFonts w:ascii="Montserrat" w:hAnsi="Montserrat" w:cs="Arial"/>
          <w:sz w:val="22"/>
          <w:szCs w:val="22"/>
          <w:lang w:val="es-MX"/>
        </w:rPr>
      </w:pPr>
    </w:p>
    <w:p w:rsidR="00E7422D" w:rsidRDefault="000C3B6D" w:rsidP="001F726C">
      <w:pPr>
        <w:numPr>
          <w:ilvl w:val="1"/>
          <w:numId w:val="131"/>
        </w:numPr>
        <w:ind w:hanging="792"/>
        <w:jc w:val="both"/>
        <w:outlineLvl w:val="0"/>
        <w:rPr>
          <w:rFonts w:ascii="Montserrat" w:hAnsi="Montserrat" w:cs="Arial"/>
          <w:b/>
          <w:sz w:val="22"/>
          <w:szCs w:val="22"/>
          <w:lang w:val="es-MX"/>
        </w:rPr>
      </w:pPr>
      <w:bookmarkStart w:id="406" w:name="_Toc351651764"/>
      <w:bookmarkStart w:id="407" w:name="_Toc423420311"/>
      <w:bookmarkStart w:id="408" w:name="_Toc23356211"/>
      <w:r w:rsidRPr="00FC1120">
        <w:rPr>
          <w:rFonts w:ascii="Montserrat" w:hAnsi="Montserrat" w:cs="Arial"/>
          <w:b/>
          <w:sz w:val="22"/>
          <w:szCs w:val="22"/>
          <w:lang w:val="es-MX"/>
        </w:rPr>
        <w:t xml:space="preserve">Causas de </w:t>
      </w:r>
      <w:r w:rsidR="000A700D" w:rsidRPr="00FC1120">
        <w:rPr>
          <w:rFonts w:ascii="Montserrat" w:hAnsi="Montserrat" w:cs="Arial"/>
          <w:b/>
          <w:sz w:val="22"/>
          <w:szCs w:val="22"/>
          <w:lang w:val="es-MX"/>
        </w:rPr>
        <w:t>Desechamiento</w:t>
      </w:r>
      <w:r w:rsidR="00E7422D" w:rsidRPr="00FC1120">
        <w:rPr>
          <w:rFonts w:ascii="Montserrat" w:hAnsi="Montserrat" w:cs="Arial"/>
          <w:b/>
          <w:sz w:val="22"/>
          <w:szCs w:val="22"/>
          <w:lang w:val="es-MX"/>
        </w:rPr>
        <w:t>.</w:t>
      </w:r>
      <w:bookmarkEnd w:id="406"/>
      <w:bookmarkEnd w:id="407"/>
      <w:bookmarkEnd w:id="408"/>
    </w:p>
    <w:p w:rsidR="00BC4F08" w:rsidRDefault="00BC4F08" w:rsidP="00BC4F08">
      <w:pPr>
        <w:ind w:left="792"/>
        <w:jc w:val="both"/>
        <w:outlineLvl w:val="0"/>
        <w:rPr>
          <w:rFonts w:ascii="Montserrat" w:hAnsi="Montserrat" w:cs="Arial"/>
          <w:b/>
          <w:sz w:val="22"/>
          <w:szCs w:val="22"/>
          <w:lang w:val="es-MX"/>
        </w:rPr>
      </w:pPr>
    </w:p>
    <w:p w:rsidR="00BC4F08" w:rsidRPr="00533D00" w:rsidRDefault="00BC4F08" w:rsidP="00BC4F08">
      <w:pPr>
        <w:tabs>
          <w:tab w:val="num" w:pos="720"/>
        </w:tabs>
        <w:jc w:val="both"/>
        <w:rPr>
          <w:rFonts w:ascii="Montserrat" w:hAnsi="Montserrat" w:cs="Arial"/>
          <w:color w:val="000000"/>
          <w:sz w:val="22"/>
          <w:szCs w:val="22"/>
          <w:lang w:val="es-MX"/>
        </w:rPr>
      </w:pPr>
      <w:r w:rsidRPr="00533D00">
        <w:rPr>
          <w:rFonts w:ascii="Montserrat" w:hAnsi="Montserrat" w:cs="Arial"/>
          <w:color w:val="000000"/>
          <w:sz w:val="22"/>
          <w:szCs w:val="22"/>
          <w:lang w:val="es-MX"/>
        </w:rPr>
        <w:t>Se desecharán las proposiciones de los licitantes que incurran en alguna de las siguientes situaciones:</w:t>
      </w:r>
    </w:p>
    <w:p w:rsidR="00BC4F08" w:rsidRPr="00F55F0D" w:rsidRDefault="00BC4F08" w:rsidP="00BC4F08">
      <w:pPr>
        <w:tabs>
          <w:tab w:val="num" w:pos="720"/>
        </w:tabs>
        <w:jc w:val="both"/>
        <w:rPr>
          <w:rFonts w:ascii="Montserrat" w:hAnsi="Montserrat" w:cs="Arial"/>
          <w:color w:val="000000"/>
          <w:sz w:val="16"/>
          <w:szCs w:val="16"/>
          <w:lang w:val="es-MX"/>
        </w:rPr>
      </w:pPr>
    </w:p>
    <w:p w:rsidR="00BC4F08" w:rsidRPr="00533D00" w:rsidRDefault="00BC4F08" w:rsidP="00F22AB4">
      <w:pPr>
        <w:numPr>
          <w:ilvl w:val="0"/>
          <w:numId w:val="151"/>
        </w:numPr>
        <w:tabs>
          <w:tab w:val="left" w:pos="426"/>
        </w:tabs>
        <w:spacing w:after="6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Si no cumplen con todos los requisitos y especificaciones establecidos en esta Convocatoria, sus anexos y los que se deriven de la junta de aclaraciones.</w:t>
      </w:r>
    </w:p>
    <w:p w:rsidR="00BC4F08" w:rsidRPr="00533D00" w:rsidRDefault="00BC4F08" w:rsidP="00F22AB4">
      <w:pPr>
        <w:numPr>
          <w:ilvl w:val="0"/>
          <w:numId w:val="151"/>
        </w:numPr>
        <w:tabs>
          <w:tab w:val="left" w:pos="426"/>
        </w:tabs>
        <w:spacing w:after="6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Si se incurre en alguno de los supuestos de los artículos 50 y 60 de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w:t>
      </w:r>
    </w:p>
    <w:p w:rsidR="00BC4F08" w:rsidRPr="00533D00" w:rsidRDefault="00BC4F08" w:rsidP="00F22AB4">
      <w:pPr>
        <w:numPr>
          <w:ilvl w:val="0"/>
          <w:numId w:val="151"/>
        </w:numPr>
        <w:tabs>
          <w:tab w:val="left" w:pos="426"/>
        </w:tabs>
        <w:spacing w:after="6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Si se comprueba que tiene acuerdo con otro u otros licitantes para elevar los precios de los bienes objeto de la </w:t>
      </w:r>
      <w:r w:rsidRPr="00533D00">
        <w:rPr>
          <w:rFonts w:ascii="Montserrat" w:hAnsi="Montserrat" w:cs="Arial"/>
          <w:bCs/>
          <w:iCs/>
          <w:color w:val="000000"/>
          <w:sz w:val="22"/>
          <w:szCs w:val="22"/>
          <w:lang w:val="es-MX"/>
        </w:rPr>
        <w:t>Invitación</w:t>
      </w:r>
      <w:r w:rsidRPr="00533D00">
        <w:rPr>
          <w:rFonts w:ascii="Montserrat" w:hAnsi="Montserrat" w:cs="Arial"/>
          <w:color w:val="000000"/>
          <w:sz w:val="22"/>
          <w:szCs w:val="22"/>
          <w:lang w:val="es-MX"/>
        </w:rPr>
        <w:t>.</w:t>
      </w:r>
    </w:p>
    <w:p w:rsidR="00BC4F08" w:rsidRPr="00533D00" w:rsidRDefault="00BC4F08" w:rsidP="00F22AB4">
      <w:pPr>
        <w:numPr>
          <w:ilvl w:val="0"/>
          <w:numId w:val="151"/>
        </w:numPr>
        <w:tabs>
          <w:tab w:val="left" w:pos="426"/>
        </w:tabs>
        <w:spacing w:after="6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Cualquier violación a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 xml:space="preserve"> y a su </w:t>
      </w:r>
      <w:r w:rsidRPr="00533D00">
        <w:rPr>
          <w:rFonts w:ascii="Montserrat" w:hAnsi="Montserrat" w:cs="Arial"/>
          <w:b/>
          <w:color w:val="000000"/>
          <w:sz w:val="22"/>
          <w:szCs w:val="22"/>
          <w:lang w:val="es-MX"/>
        </w:rPr>
        <w:t>“Reglamento”</w:t>
      </w:r>
      <w:r w:rsidRPr="00533D00">
        <w:rPr>
          <w:rFonts w:ascii="Montserrat" w:hAnsi="Montserrat" w:cs="Arial"/>
          <w:color w:val="000000"/>
          <w:sz w:val="22"/>
          <w:szCs w:val="22"/>
          <w:lang w:val="es-MX"/>
        </w:rPr>
        <w:t>.</w:t>
      </w:r>
    </w:p>
    <w:p w:rsidR="00BC4F08" w:rsidRPr="00533D00" w:rsidRDefault="00BC4F08" w:rsidP="00F22AB4">
      <w:pPr>
        <w:numPr>
          <w:ilvl w:val="0"/>
          <w:numId w:val="151"/>
        </w:numPr>
        <w:tabs>
          <w:tab w:val="left" w:pos="426"/>
        </w:tabs>
        <w:spacing w:after="12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Cuando la propuesta técnica y económica carezcan de la </w:t>
      </w:r>
      <w:r w:rsidRPr="00533D00">
        <w:rPr>
          <w:rFonts w:ascii="Montserrat" w:hAnsi="Montserrat" w:cs="Arial"/>
          <w:b/>
          <w:color w:val="000000"/>
          <w:sz w:val="22"/>
          <w:szCs w:val="22"/>
          <w:lang w:val="es-MX"/>
        </w:rPr>
        <w:t>Firma Electrónica</w:t>
      </w:r>
      <w:r w:rsidRPr="00533D00">
        <w:rPr>
          <w:rFonts w:ascii="Montserrat" w:hAnsi="Montserrat" w:cs="Arial"/>
          <w:color w:val="000000"/>
          <w:sz w:val="22"/>
          <w:szCs w:val="22"/>
          <w:lang w:val="es-MX"/>
        </w:rPr>
        <w:t xml:space="preserve">, según lo indicado en los numerales </w:t>
      </w:r>
      <w:r w:rsidRPr="00533D00">
        <w:rPr>
          <w:rFonts w:ascii="Montserrat" w:hAnsi="Montserrat" w:cs="Arial"/>
          <w:b/>
          <w:color w:val="000000"/>
          <w:sz w:val="22"/>
          <w:szCs w:val="22"/>
          <w:lang w:val="es-MX"/>
        </w:rPr>
        <w:t>3.8</w:t>
      </w:r>
      <w:r w:rsidRPr="00533D00">
        <w:rPr>
          <w:rFonts w:ascii="Montserrat" w:hAnsi="Montserrat" w:cs="Arial"/>
          <w:color w:val="000000"/>
          <w:sz w:val="22"/>
          <w:szCs w:val="22"/>
          <w:lang w:val="es-MX"/>
        </w:rPr>
        <w:t xml:space="preserve"> y </w:t>
      </w:r>
      <w:r w:rsidRPr="00533D00">
        <w:rPr>
          <w:rFonts w:ascii="Montserrat" w:hAnsi="Montserrat" w:cs="Arial"/>
          <w:b/>
          <w:color w:val="000000"/>
          <w:sz w:val="22"/>
          <w:szCs w:val="22"/>
          <w:lang w:val="es-MX"/>
        </w:rPr>
        <w:t>3.9</w:t>
      </w:r>
      <w:r w:rsidRPr="00533D00">
        <w:rPr>
          <w:rFonts w:ascii="Montserrat" w:hAnsi="Montserrat" w:cs="Arial"/>
          <w:color w:val="000000"/>
          <w:sz w:val="22"/>
          <w:szCs w:val="22"/>
          <w:lang w:val="es-MX"/>
        </w:rPr>
        <w:t xml:space="preserve"> de la presente convocatoria.</w:t>
      </w:r>
    </w:p>
    <w:p w:rsidR="00BC4F08" w:rsidRPr="00533D00" w:rsidRDefault="00BC4F08" w:rsidP="00F22AB4">
      <w:pPr>
        <w:numPr>
          <w:ilvl w:val="0"/>
          <w:numId w:val="151"/>
        </w:numPr>
        <w:tabs>
          <w:tab w:val="left" w:pos="426"/>
        </w:tabs>
        <w:spacing w:after="12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La incongruencia de la proposición presentada por cada licitante, considerando el cumplimiento de los requerimientos establecidos en el </w:t>
      </w:r>
      <w:r w:rsidRPr="00533D00">
        <w:rPr>
          <w:rFonts w:ascii="Montserrat" w:hAnsi="Montserrat" w:cs="Arial"/>
          <w:b/>
          <w:color w:val="000000"/>
          <w:sz w:val="22"/>
          <w:szCs w:val="22"/>
          <w:lang w:val="es-MX"/>
        </w:rPr>
        <w:t xml:space="preserve">ANEXO </w:t>
      </w:r>
      <w:r w:rsidR="009E2643">
        <w:rPr>
          <w:rFonts w:ascii="Montserrat" w:hAnsi="Montserrat" w:cs="Arial"/>
          <w:b/>
          <w:color w:val="000000"/>
          <w:sz w:val="22"/>
          <w:szCs w:val="22"/>
          <w:lang w:val="es-MX"/>
        </w:rPr>
        <w:t>UN</w:t>
      </w:r>
      <w:r>
        <w:rPr>
          <w:rFonts w:ascii="Montserrat" w:hAnsi="Montserrat" w:cs="Arial"/>
          <w:b/>
          <w:color w:val="000000"/>
          <w:sz w:val="22"/>
          <w:szCs w:val="22"/>
          <w:lang w:val="es-MX"/>
        </w:rPr>
        <w:t>O “ESPECIFICACIONES TÉCNICAS”</w:t>
      </w:r>
      <w:r w:rsidRPr="00533D00">
        <w:rPr>
          <w:rFonts w:ascii="Montserrat" w:hAnsi="Montserrat" w:cs="Arial"/>
          <w:b/>
          <w:color w:val="000000"/>
          <w:sz w:val="22"/>
          <w:szCs w:val="22"/>
          <w:lang w:val="es-MX"/>
        </w:rPr>
        <w:t xml:space="preserve"> </w:t>
      </w:r>
      <w:r>
        <w:rPr>
          <w:rFonts w:ascii="Montserrat" w:hAnsi="Montserrat" w:cs="Arial"/>
          <w:color w:val="000000"/>
          <w:sz w:val="22"/>
          <w:szCs w:val="22"/>
          <w:lang w:val="es-MX"/>
        </w:rPr>
        <w:t xml:space="preserve">y </w:t>
      </w:r>
      <w:r w:rsidRPr="00533D00">
        <w:rPr>
          <w:rFonts w:ascii="Montserrat" w:hAnsi="Montserrat" w:cs="Arial"/>
          <w:b/>
          <w:color w:val="000000"/>
          <w:sz w:val="22"/>
          <w:szCs w:val="22"/>
          <w:lang w:val="es-MX"/>
        </w:rPr>
        <w:t xml:space="preserve">ANEXO </w:t>
      </w:r>
      <w:r w:rsidR="009E2643">
        <w:rPr>
          <w:rFonts w:ascii="Montserrat" w:hAnsi="Montserrat" w:cs="Arial"/>
          <w:b/>
          <w:color w:val="000000"/>
          <w:sz w:val="22"/>
          <w:szCs w:val="22"/>
          <w:lang w:val="es-MX"/>
        </w:rPr>
        <w:t>DOS</w:t>
      </w:r>
      <w:r>
        <w:rPr>
          <w:rFonts w:ascii="Montserrat" w:hAnsi="Montserrat" w:cs="Arial"/>
          <w:b/>
          <w:color w:val="000000"/>
          <w:sz w:val="22"/>
          <w:szCs w:val="22"/>
          <w:lang w:val="es-MX"/>
        </w:rPr>
        <w:t xml:space="preserve"> “PROPUESTA ECONÓMICA”</w:t>
      </w:r>
      <w:r w:rsidRPr="00533D00">
        <w:rPr>
          <w:rFonts w:ascii="Montserrat" w:hAnsi="Montserrat" w:cs="Arial"/>
          <w:b/>
          <w:color w:val="000000"/>
          <w:sz w:val="22"/>
          <w:szCs w:val="22"/>
          <w:lang w:val="es-MX"/>
        </w:rPr>
        <w:t xml:space="preserve"> </w:t>
      </w:r>
      <w:r w:rsidRPr="00533D00">
        <w:rPr>
          <w:rFonts w:ascii="Montserrat" w:hAnsi="Montserrat" w:cs="Arial"/>
          <w:color w:val="000000"/>
          <w:sz w:val="22"/>
          <w:szCs w:val="22"/>
          <w:lang w:val="es-MX"/>
        </w:rPr>
        <w:t>de la presente Convocatoria.</w:t>
      </w:r>
    </w:p>
    <w:p w:rsidR="00BC4F08" w:rsidRPr="006013DC" w:rsidRDefault="00BC4F08" w:rsidP="00F22AB4">
      <w:pPr>
        <w:numPr>
          <w:ilvl w:val="0"/>
          <w:numId w:val="151"/>
        </w:numPr>
        <w:tabs>
          <w:tab w:val="left" w:pos="426"/>
        </w:tabs>
        <w:spacing w:after="12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Si presenta más de una proposición, alternativa de proposición o que la proposición sea condicionada.</w:t>
      </w:r>
    </w:p>
    <w:p w:rsidR="00BC4F08" w:rsidRDefault="00BC4F08" w:rsidP="00BC4F08">
      <w:pPr>
        <w:tabs>
          <w:tab w:val="left" w:pos="426"/>
        </w:tabs>
        <w:spacing w:after="120"/>
        <w:jc w:val="both"/>
        <w:rPr>
          <w:rFonts w:ascii="Montserrat" w:hAnsi="Montserrat" w:cs="Arial"/>
          <w:color w:val="000000"/>
          <w:sz w:val="22"/>
          <w:szCs w:val="22"/>
          <w:lang w:val="es-MX"/>
        </w:rPr>
      </w:pPr>
      <w:r w:rsidRPr="00533D00">
        <w:rPr>
          <w:rFonts w:ascii="Montserrat" w:hAnsi="Montserrat" w:cs="Arial"/>
          <w:color w:val="000000"/>
          <w:sz w:val="22"/>
          <w:szCs w:val="22"/>
          <w:lang w:val="es-MX"/>
        </w:rPr>
        <w:t>Para estos casos se incluirán las observaciones que correspondan en el acta respectiva al acto de presentación y apertura de proposiciones y/o fallo.</w:t>
      </w:r>
    </w:p>
    <w:p w:rsidR="00E94F84" w:rsidRPr="00353CE6" w:rsidRDefault="00BC4F08" w:rsidP="00F22AB4">
      <w:pPr>
        <w:numPr>
          <w:ilvl w:val="0"/>
          <w:numId w:val="151"/>
        </w:numPr>
        <w:tabs>
          <w:tab w:val="left" w:pos="426"/>
        </w:tabs>
        <w:spacing w:after="120"/>
        <w:ind w:left="0" w:firstLine="0"/>
        <w:jc w:val="both"/>
        <w:rPr>
          <w:rFonts w:ascii="Montserrat" w:hAnsi="Montserrat" w:cs="Arial"/>
          <w:color w:val="000000"/>
          <w:sz w:val="22"/>
          <w:szCs w:val="22"/>
          <w:lang w:val="es-MX"/>
        </w:rPr>
      </w:pPr>
      <w:r w:rsidRPr="002F6B37">
        <w:rPr>
          <w:rFonts w:ascii="Montserrat" w:hAnsi="Montserrat" w:cs="Arial"/>
          <w:sz w:val="22"/>
          <w:szCs w:val="22"/>
        </w:rPr>
        <w:t>Si el objeto social del acta constitutiva del licitante o sus modificaciones, no corresponden a la prestación de los servicios que se requieren en la presente invitación</w:t>
      </w:r>
      <w:r>
        <w:rPr>
          <w:rFonts w:ascii="Montserrat" w:hAnsi="Montserrat" w:cs="Arial"/>
          <w:sz w:val="22"/>
          <w:szCs w:val="22"/>
        </w:rPr>
        <w:t>.</w:t>
      </w:r>
    </w:p>
    <w:p w:rsidR="00773945" w:rsidRPr="00FC1120" w:rsidRDefault="00BC4F08" w:rsidP="008F262D">
      <w:pPr>
        <w:tabs>
          <w:tab w:val="num" w:pos="720"/>
        </w:tabs>
        <w:jc w:val="both"/>
        <w:rPr>
          <w:rFonts w:ascii="Montserrat" w:hAnsi="Montserrat" w:cs="Arial"/>
          <w:sz w:val="22"/>
          <w:szCs w:val="22"/>
          <w:lang w:val="es-MX"/>
        </w:rPr>
      </w:pPr>
      <w:r w:rsidRPr="00C72409">
        <w:rPr>
          <w:rFonts w:ascii="Montserrat" w:hAnsi="Montserrat" w:cs="Arial"/>
          <w:sz w:val="22"/>
          <w:szCs w:val="22"/>
          <w:lang w:val="es-MX"/>
        </w:rPr>
        <w:t>Para estos casos se incluirán las observaciones que correspondan en el acta respectiva al acto de presentación y apertura de proposiciones y/o fallo.</w:t>
      </w:r>
    </w:p>
    <w:p w:rsidR="00D53B7F" w:rsidRPr="00FC1120" w:rsidRDefault="00D53B7F" w:rsidP="008F262D">
      <w:pPr>
        <w:jc w:val="both"/>
        <w:rPr>
          <w:rFonts w:ascii="Montserrat" w:hAnsi="Montserrat" w:cs="Arial"/>
          <w:sz w:val="22"/>
          <w:szCs w:val="22"/>
          <w:lang w:val="es-MX"/>
        </w:rPr>
      </w:pPr>
    </w:p>
    <w:p w:rsidR="00E7422D" w:rsidRPr="00FC1120" w:rsidRDefault="00E7422D" w:rsidP="001F726C">
      <w:pPr>
        <w:numPr>
          <w:ilvl w:val="1"/>
          <w:numId w:val="131"/>
        </w:numPr>
        <w:ind w:hanging="792"/>
        <w:jc w:val="both"/>
        <w:outlineLvl w:val="0"/>
        <w:rPr>
          <w:rFonts w:ascii="Montserrat" w:hAnsi="Montserrat" w:cs="Arial"/>
          <w:b/>
          <w:sz w:val="22"/>
          <w:szCs w:val="22"/>
          <w:lang w:val="es-MX"/>
        </w:rPr>
      </w:pPr>
      <w:bookmarkStart w:id="409" w:name="_Toc351651765"/>
      <w:bookmarkStart w:id="410" w:name="_Toc423420312"/>
      <w:bookmarkStart w:id="411" w:name="_Toc23356212"/>
      <w:r w:rsidRPr="00FC1120">
        <w:rPr>
          <w:rFonts w:ascii="Montserrat" w:hAnsi="Montserrat" w:cs="Arial"/>
          <w:b/>
          <w:sz w:val="22"/>
          <w:szCs w:val="22"/>
          <w:lang w:val="es-MX"/>
        </w:rPr>
        <w:t>De</w:t>
      </w:r>
      <w:r w:rsidR="00B74D5B" w:rsidRPr="00FC1120">
        <w:rPr>
          <w:rFonts w:ascii="Montserrat" w:hAnsi="Montserrat" w:cs="Arial"/>
          <w:b/>
          <w:sz w:val="22"/>
          <w:szCs w:val="22"/>
          <w:lang w:val="es-MX"/>
        </w:rPr>
        <w:t>claración</w:t>
      </w:r>
      <w:r w:rsidR="00B432CF" w:rsidRPr="00FC1120">
        <w:rPr>
          <w:rFonts w:ascii="Montserrat" w:hAnsi="Montserrat" w:cs="Arial"/>
          <w:b/>
          <w:sz w:val="22"/>
          <w:szCs w:val="22"/>
          <w:lang w:val="es-MX"/>
        </w:rPr>
        <w:t xml:space="preserve"> </w:t>
      </w:r>
      <w:r w:rsidR="00B74D5B" w:rsidRPr="00FC1120">
        <w:rPr>
          <w:rFonts w:ascii="Montserrat" w:hAnsi="Montserrat" w:cs="Arial"/>
          <w:b/>
          <w:sz w:val="22"/>
          <w:szCs w:val="22"/>
          <w:lang w:val="es-MX"/>
        </w:rPr>
        <w:t>desierta</w:t>
      </w:r>
      <w:r w:rsidR="00B432CF" w:rsidRPr="00FC1120">
        <w:rPr>
          <w:rFonts w:ascii="Montserrat" w:hAnsi="Montserrat" w:cs="Arial"/>
          <w:b/>
          <w:sz w:val="22"/>
          <w:szCs w:val="22"/>
          <w:lang w:val="es-MX"/>
        </w:rPr>
        <w:t xml:space="preserve"> </w:t>
      </w:r>
      <w:r w:rsidR="00C2085F"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00C90372" w:rsidRPr="00FC1120">
        <w:rPr>
          <w:rFonts w:ascii="Montserrat" w:hAnsi="Montserrat" w:cs="Arial"/>
          <w:b/>
          <w:sz w:val="22"/>
          <w:szCs w:val="22"/>
          <w:lang w:val="es-MX"/>
        </w:rPr>
        <w:t xml:space="preserve">la </w:t>
      </w:r>
      <w:r w:rsidR="00C2085F" w:rsidRPr="00FC1120">
        <w:rPr>
          <w:rFonts w:ascii="Montserrat" w:hAnsi="Montserrat" w:cs="Arial"/>
          <w:b/>
          <w:sz w:val="22"/>
          <w:szCs w:val="22"/>
          <w:lang w:val="es-MX"/>
        </w:rPr>
        <w:t>Invitación</w:t>
      </w:r>
      <w:r w:rsidRPr="00FC1120">
        <w:rPr>
          <w:rFonts w:ascii="Montserrat" w:hAnsi="Montserrat" w:cs="Arial"/>
          <w:b/>
          <w:sz w:val="22"/>
          <w:szCs w:val="22"/>
          <w:lang w:val="es-MX"/>
        </w:rPr>
        <w:t>.</w:t>
      </w:r>
      <w:bookmarkEnd w:id="409"/>
      <w:bookmarkEnd w:id="410"/>
      <w:bookmarkEnd w:id="411"/>
    </w:p>
    <w:p w:rsidR="00E7422D" w:rsidRPr="00FC1120" w:rsidRDefault="00E7422D" w:rsidP="008F262D">
      <w:pPr>
        <w:tabs>
          <w:tab w:val="num" w:pos="720"/>
        </w:tabs>
        <w:jc w:val="both"/>
        <w:rPr>
          <w:rFonts w:ascii="Montserrat" w:hAnsi="Montserrat" w:cs="Arial"/>
          <w:sz w:val="22"/>
          <w:szCs w:val="22"/>
          <w:lang w:val="es-MX"/>
        </w:rPr>
      </w:pPr>
    </w:p>
    <w:p w:rsidR="00BC4F08" w:rsidRPr="00533D00" w:rsidRDefault="00BC4F08" w:rsidP="00BC4F08">
      <w:pPr>
        <w:tabs>
          <w:tab w:val="num" w:pos="720"/>
        </w:tabs>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La convocante procederá a declarar desierta, de conformidad con lo establecido en los artículos 38 de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 xml:space="preserve"> y 58 del </w:t>
      </w:r>
      <w:r w:rsidRPr="00533D00">
        <w:rPr>
          <w:rFonts w:ascii="Montserrat" w:hAnsi="Montserrat" w:cs="Arial"/>
          <w:b/>
          <w:color w:val="000000"/>
          <w:sz w:val="22"/>
          <w:szCs w:val="22"/>
          <w:lang w:val="es-MX"/>
        </w:rPr>
        <w:t>“</w:t>
      </w:r>
      <w:r w:rsidR="006F361C">
        <w:rPr>
          <w:rFonts w:ascii="Montserrat" w:hAnsi="Montserrat" w:cs="Arial"/>
          <w:b/>
          <w:color w:val="000000"/>
          <w:sz w:val="22"/>
          <w:szCs w:val="22"/>
          <w:lang w:val="es-MX"/>
        </w:rPr>
        <w:t xml:space="preserve">El </w:t>
      </w:r>
      <w:r w:rsidRPr="00533D00">
        <w:rPr>
          <w:rFonts w:ascii="Montserrat" w:hAnsi="Montserrat" w:cs="Arial"/>
          <w:b/>
          <w:color w:val="000000"/>
          <w:sz w:val="22"/>
          <w:szCs w:val="22"/>
          <w:lang w:val="es-MX"/>
        </w:rPr>
        <w:t>Reglamento”</w:t>
      </w:r>
      <w:r w:rsidRPr="00533D00">
        <w:rPr>
          <w:rFonts w:ascii="Montserrat" w:hAnsi="Montserrat" w:cs="Arial"/>
          <w:color w:val="000000"/>
          <w:sz w:val="22"/>
          <w:szCs w:val="22"/>
          <w:lang w:val="es-MX"/>
        </w:rPr>
        <w:t xml:space="preserve"> la </w:t>
      </w:r>
      <w:r w:rsidRPr="00533D00">
        <w:rPr>
          <w:rFonts w:ascii="Montserrat" w:hAnsi="Montserrat" w:cs="Arial"/>
          <w:bCs/>
          <w:iCs/>
          <w:color w:val="000000"/>
          <w:sz w:val="22"/>
          <w:szCs w:val="22"/>
          <w:lang w:val="es-MX"/>
        </w:rPr>
        <w:t>Invitación</w:t>
      </w:r>
      <w:r w:rsidRPr="00533D00">
        <w:rPr>
          <w:rFonts w:ascii="Montserrat" w:hAnsi="Montserrat" w:cs="Arial"/>
          <w:color w:val="000000"/>
          <w:sz w:val="22"/>
          <w:szCs w:val="22"/>
          <w:lang w:val="es-MX"/>
        </w:rPr>
        <w:t xml:space="preserve"> cuando: </w:t>
      </w:r>
    </w:p>
    <w:p w:rsidR="00BC4F08" w:rsidRPr="00F55F0D" w:rsidRDefault="00BC4F08" w:rsidP="00BC4F08">
      <w:pPr>
        <w:tabs>
          <w:tab w:val="num" w:pos="720"/>
        </w:tabs>
        <w:jc w:val="both"/>
        <w:rPr>
          <w:rFonts w:ascii="Montserrat" w:hAnsi="Montserrat" w:cs="Arial"/>
          <w:color w:val="000000"/>
          <w:sz w:val="16"/>
          <w:szCs w:val="16"/>
          <w:lang w:val="es-MX"/>
        </w:rPr>
      </w:pPr>
    </w:p>
    <w:p w:rsidR="00BC4F08" w:rsidRPr="00533D00" w:rsidRDefault="00BC4F08" w:rsidP="00F22AB4">
      <w:pPr>
        <w:numPr>
          <w:ilvl w:val="0"/>
          <w:numId w:val="152"/>
        </w:numPr>
        <w:tabs>
          <w:tab w:val="left" w:pos="284"/>
        </w:tabs>
        <w:spacing w:before="60" w:after="6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La totalidad de las proposiciones presentadas no reúnan los requisitos solicitados;</w:t>
      </w:r>
    </w:p>
    <w:p w:rsidR="00BC4F08" w:rsidRPr="00533D00" w:rsidRDefault="00BC4F08" w:rsidP="00F22AB4">
      <w:pPr>
        <w:numPr>
          <w:ilvl w:val="0"/>
          <w:numId w:val="152"/>
        </w:numPr>
        <w:tabs>
          <w:tab w:val="left" w:pos="284"/>
        </w:tabs>
        <w:spacing w:before="60" w:after="6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lastRenderedPageBreak/>
        <w:t>Los precios de las partidas no sean aceptables o convenientes si así lo considera la convocante en este último caso, y</w:t>
      </w:r>
    </w:p>
    <w:p w:rsidR="00BC4F08" w:rsidRDefault="00BC4F08" w:rsidP="00F22AB4">
      <w:pPr>
        <w:numPr>
          <w:ilvl w:val="0"/>
          <w:numId w:val="152"/>
        </w:numPr>
        <w:tabs>
          <w:tab w:val="left" w:pos="284"/>
        </w:tabs>
        <w:spacing w:before="60" w:after="6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No se presenten proposiciones en el Acto de Presentación y Apertura de Proposiciones.</w:t>
      </w:r>
    </w:p>
    <w:p w:rsidR="00BC4F08" w:rsidRPr="008B55DF" w:rsidRDefault="00BC4F08" w:rsidP="008B55DF">
      <w:pPr>
        <w:tabs>
          <w:tab w:val="left" w:pos="284"/>
        </w:tabs>
        <w:spacing w:before="60" w:after="60"/>
        <w:jc w:val="both"/>
        <w:rPr>
          <w:rFonts w:ascii="Montserrat" w:hAnsi="Montserrat" w:cs="Arial"/>
          <w:sz w:val="22"/>
          <w:szCs w:val="22"/>
          <w:lang w:val="es-MX"/>
        </w:rPr>
      </w:pPr>
    </w:p>
    <w:p w:rsidR="00E7422D" w:rsidRPr="00FC1120" w:rsidRDefault="00914EB4" w:rsidP="001F726C">
      <w:pPr>
        <w:numPr>
          <w:ilvl w:val="1"/>
          <w:numId w:val="131"/>
        </w:numPr>
        <w:ind w:hanging="792"/>
        <w:jc w:val="both"/>
        <w:outlineLvl w:val="0"/>
        <w:rPr>
          <w:rFonts w:ascii="Montserrat" w:hAnsi="Montserrat" w:cs="Arial"/>
          <w:b/>
          <w:sz w:val="22"/>
          <w:szCs w:val="22"/>
          <w:lang w:val="es-MX"/>
        </w:rPr>
      </w:pPr>
      <w:bookmarkStart w:id="412" w:name="_Toc351651766"/>
      <w:bookmarkStart w:id="413" w:name="_Toc423420313"/>
      <w:bookmarkStart w:id="414" w:name="_Toc23356213"/>
      <w:r w:rsidRPr="00FC1120">
        <w:rPr>
          <w:rFonts w:ascii="Montserrat" w:hAnsi="Montserrat" w:cs="Arial"/>
          <w:b/>
          <w:sz w:val="22"/>
          <w:szCs w:val="22"/>
          <w:lang w:val="es-MX"/>
        </w:rPr>
        <w:t>Cancelación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00C2085F" w:rsidRPr="00FC1120">
        <w:rPr>
          <w:rFonts w:ascii="Montserrat" w:hAnsi="Montserrat" w:cs="Arial"/>
          <w:b/>
          <w:sz w:val="22"/>
          <w:szCs w:val="22"/>
          <w:lang w:val="es-MX"/>
        </w:rPr>
        <w:t>Invitación</w:t>
      </w:r>
      <w:r w:rsidR="00E7422D" w:rsidRPr="00FC1120">
        <w:rPr>
          <w:rFonts w:ascii="Montserrat" w:hAnsi="Montserrat" w:cs="Arial"/>
          <w:b/>
          <w:sz w:val="22"/>
          <w:szCs w:val="22"/>
          <w:lang w:val="es-MX"/>
        </w:rPr>
        <w:t>.</w:t>
      </w:r>
      <w:bookmarkEnd w:id="412"/>
      <w:bookmarkEnd w:id="413"/>
      <w:bookmarkEnd w:id="414"/>
    </w:p>
    <w:p w:rsidR="00E7422D" w:rsidRPr="00FC1120" w:rsidRDefault="00E7422D" w:rsidP="008F262D">
      <w:pPr>
        <w:tabs>
          <w:tab w:val="num" w:pos="720"/>
        </w:tabs>
        <w:jc w:val="both"/>
        <w:rPr>
          <w:rFonts w:ascii="Montserrat" w:hAnsi="Montserrat" w:cs="Arial"/>
          <w:sz w:val="22"/>
          <w:szCs w:val="22"/>
          <w:lang w:val="es-MX"/>
        </w:rPr>
      </w:pPr>
    </w:p>
    <w:p w:rsidR="00146151" w:rsidRDefault="00BC4F08" w:rsidP="00BC4F08">
      <w:pPr>
        <w:tabs>
          <w:tab w:val="num" w:pos="720"/>
        </w:tabs>
        <w:jc w:val="both"/>
        <w:rPr>
          <w:rFonts w:ascii="Montserrat" w:hAnsi="Montserrat" w:cs="Arial"/>
          <w:color w:val="000000"/>
          <w:sz w:val="22"/>
          <w:szCs w:val="22"/>
          <w:lang w:val="es-MX"/>
        </w:rPr>
      </w:pPr>
      <w:bookmarkStart w:id="415" w:name="_Toc351651767"/>
      <w:bookmarkStart w:id="416" w:name="_Toc423420314"/>
      <w:r w:rsidRPr="00533D00">
        <w:rPr>
          <w:rFonts w:ascii="Montserrat" w:hAnsi="Montserrat" w:cs="Arial"/>
          <w:color w:val="000000"/>
          <w:sz w:val="22"/>
          <w:szCs w:val="22"/>
          <w:lang w:val="es-MX"/>
        </w:rPr>
        <w:t xml:space="preserve">De conformidad con el artículo 38 de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 xml:space="preserve">, </w:t>
      </w:r>
      <w:r w:rsidRPr="00533D00">
        <w:rPr>
          <w:rFonts w:ascii="Montserrat" w:hAnsi="Montserrat" w:cs="Arial"/>
          <w:b/>
          <w:color w:val="000000"/>
          <w:sz w:val="22"/>
          <w:szCs w:val="22"/>
          <w:lang w:val="es-MX"/>
        </w:rPr>
        <w:t>“La Secretaría”</w:t>
      </w:r>
      <w:r w:rsidRPr="00533D00">
        <w:rPr>
          <w:rFonts w:ascii="Montserrat" w:hAnsi="Montserrat" w:cs="Arial"/>
          <w:color w:val="000000"/>
          <w:sz w:val="22"/>
          <w:szCs w:val="22"/>
          <w:lang w:val="es-MX"/>
        </w:rPr>
        <w:t xml:space="preserve"> podrá cancelar la </w:t>
      </w:r>
      <w:r w:rsidRPr="00533D00">
        <w:rPr>
          <w:rFonts w:ascii="Montserrat" w:hAnsi="Montserrat" w:cs="Arial"/>
          <w:bCs/>
          <w:iCs/>
          <w:color w:val="000000"/>
          <w:sz w:val="22"/>
          <w:szCs w:val="22"/>
          <w:lang w:val="es-MX"/>
        </w:rPr>
        <w:t>Invitación</w:t>
      </w:r>
      <w:r w:rsidRPr="00533D00">
        <w:rPr>
          <w:rFonts w:ascii="Montserrat" w:hAnsi="Montserrat" w:cs="Arial"/>
          <w:color w:val="000000"/>
          <w:sz w:val="22"/>
          <w:szCs w:val="22"/>
          <w:lang w:val="es-MX"/>
        </w:rPr>
        <w:t xml:space="preserve"> por caso fortuito o de fuerza mayor, cuando existan circunstancias debidamente justificadas que provoquen la extinción de la necesidad para adquirir los bienes y que de continuarse con el procedimiento de contratación se pudiera ocasionar un daño o perjuicio a </w:t>
      </w:r>
      <w:r w:rsidRPr="00533D00">
        <w:rPr>
          <w:rFonts w:ascii="Montserrat" w:hAnsi="Montserrat" w:cs="Arial"/>
          <w:b/>
          <w:color w:val="000000"/>
          <w:sz w:val="22"/>
          <w:szCs w:val="22"/>
          <w:lang w:val="es-MX"/>
        </w:rPr>
        <w:t>“La Secretaría”</w:t>
      </w:r>
      <w:r w:rsidRPr="00533D00">
        <w:rPr>
          <w:rFonts w:ascii="Montserrat" w:hAnsi="Montserrat" w:cs="Arial"/>
          <w:color w:val="000000"/>
          <w:sz w:val="22"/>
          <w:szCs w:val="22"/>
          <w:lang w:val="es-MX"/>
        </w:rPr>
        <w:t>.</w:t>
      </w:r>
    </w:p>
    <w:p w:rsidR="00146151" w:rsidRPr="00533D00" w:rsidRDefault="00146151" w:rsidP="00BC4F08">
      <w:pPr>
        <w:tabs>
          <w:tab w:val="num" w:pos="720"/>
        </w:tabs>
        <w:jc w:val="both"/>
        <w:rPr>
          <w:rFonts w:ascii="Montserrat" w:hAnsi="Montserrat" w:cs="Arial"/>
          <w:color w:val="000000"/>
          <w:sz w:val="22"/>
          <w:szCs w:val="22"/>
          <w:lang w:val="es-MX"/>
        </w:rPr>
      </w:pPr>
    </w:p>
    <w:p w:rsidR="00D6459B" w:rsidRDefault="00D6459B" w:rsidP="008F262D">
      <w:pPr>
        <w:jc w:val="both"/>
        <w:outlineLvl w:val="0"/>
        <w:rPr>
          <w:rFonts w:ascii="Montserrat" w:hAnsi="Montserrat" w:cs="Arial"/>
          <w:b/>
          <w:sz w:val="22"/>
          <w:szCs w:val="22"/>
          <w:lang w:val="es-MX"/>
        </w:rPr>
      </w:pPr>
    </w:p>
    <w:p w:rsidR="00E7422D" w:rsidRDefault="00785ED8" w:rsidP="008F262D">
      <w:pPr>
        <w:jc w:val="both"/>
        <w:outlineLvl w:val="0"/>
        <w:rPr>
          <w:rFonts w:ascii="Montserrat" w:hAnsi="Montserrat" w:cs="Arial"/>
          <w:b/>
          <w:sz w:val="22"/>
          <w:szCs w:val="22"/>
          <w:lang w:val="es-MX"/>
        </w:rPr>
      </w:pPr>
      <w:bookmarkStart w:id="417" w:name="_Toc23356214"/>
      <w:r w:rsidRPr="00FC1120">
        <w:rPr>
          <w:rFonts w:ascii="Montserrat" w:hAnsi="Montserrat" w:cs="Arial"/>
          <w:b/>
          <w:sz w:val="22"/>
          <w:szCs w:val="22"/>
          <w:lang w:val="es-MX"/>
        </w:rPr>
        <w:t>Apartado</w:t>
      </w:r>
      <w:r w:rsidR="00B432CF" w:rsidRPr="00FC1120">
        <w:rPr>
          <w:rFonts w:ascii="Montserrat" w:hAnsi="Montserrat" w:cs="Arial"/>
          <w:b/>
          <w:sz w:val="22"/>
          <w:szCs w:val="22"/>
          <w:lang w:val="es-MX"/>
        </w:rPr>
        <w:t xml:space="preserve"> </w:t>
      </w:r>
      <w:r w:rsidR="00E7422D" w:rsidRPr="00FC1120">
        <w:rPr>
          <w:rFonts w:ascii="Montserrat" w:hAnsi="Montserrat" w:cs="Arial"/>
          <w:b/>
          <w:sz w:val="22"/>
          <w:szCs w:val="22"/>
          <w:lang w:val="es-MX"/>
        </w:rPr>
        <w:t>VI.</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Documentos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que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debe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contener</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prop</w:t>
      </w:r>
      <w:r w:rsidR="000C3B6D" w:rsidRPr="00FC1120">
        <w:rPr>
          <w:rFonts w:ascii="Montserrat" w:hAnsi="Montserrat" w:cs="Arial"/>
          <w:b/>
          <w:sz w:val="22"/>
          <w:szCs w:val="22"/>
          <w:lang w:val="es-MX"/>
        </w:rPr>
        <w:t>osición</w:t>
      </w:r>
      <w:bookmarkEnd w:id="415"/>
      <w:r w:rsidR="00301558" w:rsidRPr="00FC1120">
        <w:rPr>
          <w:rFonts w:ascii="Montserrat" w:hAnsi="Montserrat" w:cs="Arial"/>
          <w:b/>
          <w:sz w:val="22"/>
          <w:szCs w:val="22"/>
          <w:lang w:val="es-MX"/>
        </w:rPr>
        <w:t>.</w:t>
      </w:r>
      <w:bookmarkEnd w:id="416"/>
      <w:bookmarkEnd w:id="417"/>
    </w:p>
    <w:p w:rsidR="00353CE6" w:rsidRPr="00FC1120" w:rsidRDefault="00353CE6" w:rsidP="008F262D">
      <w:pPr>
        <w:jc w:val="both"/>
        <w:outlineLvl w:val="0"/>
        <w:rPr>
          <w:rFonts w:ascii="Montserrat" w:hAnsi="Montserrat" w:cs="Arial"/>
          <w:b/>
          <w:sz w:val="22"/>
          <w:szCs w:val="22"/>
          <w:lang w:val="es-MX"/>
        </w:rPr>
      </w:pPr>
    </w:p>
    <w:p w:rsidR="00D02E6A" w:rsidRPr="00FC1120" w:rsidRDefault="00D02E6A" w:rsidP="001F726C">
      <w:pPr>
        <w:pStyle w:val="Ttulo1"/>
        <w:numPr>
          <w:ilvl w:val="1"/>
          <w:numId w:val="148"/>
        </w:numPr>
        <w:rPr>
          <w:rFonts w:ascii="Montserrat" w:hAnsi="Montserrat"/>
          <w:b w:val="0"/>
          <w:sz w:val="22"/>
          <w:szCs w:val="22"/>
          <w:lang w:val="es-MX"/>
        </w:rPr>
      </w:pPr>
      <w:bookmarkStart w:id="418" w:name="_Toc351139204"/>
      <w:bookmarkStart w:id="419" w:name="_Toc351485397"/>
      <w:bookmarkStart w:id="420" w:name="_Toc351651768"/>
      <w:bookmarkStart w:id="421" w:name="_Toc354489129"/>
      <w:bookmarkStart w:id="422" w:name="_Toc354489185"/>
      <w:bookmarkStart w:id="423" w:name="_Toc354489399"/>
      <w:bookmarkStart w:id="424" w:name="_Toc351651769"/>
      <w:bookmarkStart w:id="425" w:name="_Toc423420315"/>
      <w:bookmarkStart w:id="426" w:name="_Toc492646740"/>
      <w:bookmarkStart w:id="427" w:name="_Toc23356215"/>
      <w:bookmarkEnd w:id="418"/>
      <w:bookmarkEnd w:id="419"/>
      <w:bookmarkEnd w:id="420"/>
      <w:bookmarkEnd w:id="421"/>
      <w:bookmarkEnd w:id="422"/>
      <w:bookmarkEnd w:id="423"/>
      <w:r w:rsidRPr="00FC1120">
        <w:rPr>
          <w:rFonts w:ascii="Montserrat" w:hAnsi="Montserrat"/>
          <w:sz w:val="22"/>
          <w:szCs w:val="22"/>
          <w:lang w:val="es-MX"/>
        </w:rPr>
        <w:t>Documentación</w:t>
      </w:r>
      <w:r w:rsidR="00B432CF" w:rsidRPr="00FC1120">
        <w:rPr>
          <w:rFonts w:ascii="Montserrat" w:hAnsi="Montserrat"/>
          <w:sz w:val="22"/>
          <w:szCs w:val="22"/>
          <w:lang w:val="es-MX"/>
        </w:rPr>
        <w:t xml:space="preserve"> </w:t>
      </w:r>
      <w:r w:rsidRPr="00FC1120">
        <w:rPr>
          <w:rFonts w:ascii="Montserrat" w:hAnsi="Montserrat"/>
          <w:sz w:val="22"/>
          <w:szCs w:val="22"/>
          <w:lang w:val="es-MX"/>
        </w:rPr>
        <w:t>Legal</w:t>
      </w:r>
      <w:r w:rsidR="00B432CF" w:rsidRPr="00FC1120">
        <w:rPr>
          <w:rFonts w:ascii="Montserrat" w:hAnsi="Montserrat"/>
          <w:sz w:val="22"/>
          <w:szCs w:val="22"/>
          <w:lang w:val="es-MX"/>
        </w:rPr>
        <w:t xml:space="preserve"> </w:t>
      </w:r>
      <w:r w:rsidR="005616D0" w:rsidRPr="00FC1120">
        <w:rPr>
          <w:rFonts w:ascii="Montserrat" w:hAnsi="Montserrat"/>
          <w:sz w:val="22"/>
          <w:szCs w:val="22"/>
          <w:lang w:val="es-MX"/>
        </w:rPr>
        <w:t>y</w:t>
      </w:r>
      <w:r w:rsidR="00B432CF" w:rsidRPr="00FC1120">
        <w:rPr>
          <w:rFonts w:ascii="Montserrat" w:hAnsi="Montserrat"/>
          <w:sz w:val="22"/>
          <w:szCs w:val="22"/>
          <w:lang w:val="es-MX"/>
        </w:rPr>
        <w:t xml:space="preserve"> </w:t>
      </w:r>
      <w:r w:rsidR="005616D0" w:rsidRPr="00FC1120">
        <w:rPr>
          <w:rFonts w:ascii="Montserrat" w:hAnsi="Montserrat"/>
          <w:sz w:val="22"/>
          <w:szCs w:val="22"/>
          <w:lang w:val="es-MX"/>
        </w:rPr>
        <w:t>Administrativa</w:t>
      </w:r>
      <w:r w:rsidRPr="00FC1120">
        <w:rPr>
          <w:rFonts w:ascii="Montserrat" w:hAnsi="Montserrat"/>
          <w:sz w:val="22"/>
          <w:szCs w:val="22"/>
          <w:lang w:val="es-MX"/>
        </w:rPr>
        <w:t>,</w:t>
      </w:r>
      <w:r w:rsidR="00B432CF" w:rsidRPr="00FC1120">
        <w:rPr>
          <w:rFonts w:ascii="Montserrat" w:hAnsi="Montserrat"/>
          <w:sz w:val="22"/>
          <w:szCs w:val="22"/>
          <w:lang w:val="es-MX"/>
        </w:rPr>
        <w:t xml:space="preserve"> </w:t>
      </w:r>
      <w:r w:rsidRPr="00FC1120">
        <w:rPr>
          <w:rFonts w:ascii="Montserrat" w:hAnsi="Montserrat"/>
          <w:sz w:val="22"/>
          <w:szCs w:val="22"/>
          <w:lang w:val="es-MX"/>
        </w:rPr>
        <w:t>Propuesta</w:t>
      </w:r>
      <w:r w:rsidR="00B432CF" w:rsidRPr="00FC1120">
        <w:rPr>
          <w:rFonts w:ascii="Montserrat" w:hAnsi="Montserrat"/>
          <w:sz w:val="22"/>
          <w:szCs w:val="22"/>
          <w:lang w:val="es-MX"/>
        </w:rPr>
        <w:t xml:space="preserve"> </w:t>
      </w:r>
      <w:r w:rsidRPr="00FC1120">
        <w:rPr>
          <w:rFonts w:ascii="Montserrat" w:hAnsi="Montserrat"/>
          <w:sz w:val="22"/>
          <w:szCs w:val="22"/>
          <w:lang w:val="es-MX"/>
        </w:rPr>
        <w:t>Técnica</w:t>
      </w:r>
      <w:r w:rsidR="00B432CF" w:rsidRPr="00FC1120">
        <w:rPr>
          <w:rFonts w:ascii="Montserrat" w:hAnsi="Montserrat"/>
          <w:sz w:val="22"/>
          <w:szCs w:val="22"/>
          <w:lang w:val="es-MX"/>
        </w:rPr>
        <w:t xml:space="preserve"> </w:t>
      </w:r>
      <w:r w:rsidRPr="00FC1120">
        <w:rPr>
          <w:rFonts w:ascii="Montserrat" w:hAnsi="Montserrat"/>
          <w:sz w:val="22"/>
          <w:szCs w:val="22"/>
          <w:lang w:val="es-MX"/>
        </w:rPr>
        <w:t>y</w:t>
      </w:r>
      <w:r w:rsidR="00B432CF" w:rsidRPr="00FC1120">
        <w:rPr>
          <w:rFonts w:ascii="Montserrat" w:hAnsi="Montserrat"/>
          <w:sz w:val="22"/>
          <w:szCs w:val="22"/>
          <w:lang w:val="es-MX"/>
        </w:rPr>
        <w:t xml:space="preserve"> </w:t>
      </w:r>
      <w:r w:rsidRPr="00FC1120">
        <w:rPr>
          <w:rFonts w:ascii="Montserrat" w:hAnsi="Montserrat"/>
          <w:sz w:val="22"/>
          <w:szCs w:val="22"/>
          <w:lang w:val="es-MX"/>
        </w:rPr>
        <w:t>Propuesta</w:t>
      </w:r>
      <w:r w:rsidR="00B432CF" w:rsidRPr="00FC1120">
        <w:rPr>
          <w:rFonts w:ascii="Montserrat" w:hAnsi="Montserrat"/>
          <w:sz w:val="22"/>
          <w:szCs w:val="22"/>
          <w:lang w:val="es-MX"/>
        </w:rPr>
        <w:t xml:space="preserve"> </w:t>
      </w:r>
      <w:r w:rsidR="002121ED" w:rsidRPr="00FC1120">
        <w:rPr>
          <w:rFonts w:ascii="Montserrat" w:hAnsi="Montserrat"/>
          <w:sz w:val="22"/>
          <w:szCs w:val="22"/>
          <w:lang w:val="es-MX"/>
        </w:rPr>
        <w:t>Económica</w:t>
      </w:r>
      <w:r w:rsidR="00B432CF" w:rsidRPr="00FC1120">
        <w:rPr>
          <w:rFonts w:ascii="Montserrat" w:hAnsi="Montserrat"/>
          <w:sz w:val="22"/>
          <w:szCs w:val="22"/>
          <w:lang w:val="es-MX"/>
        </w:rPr>
        <w:t xml:space="preserve"> </w:t>
      </w:r>
      <w:r w:rsidR="003402A9" w:rsidRPr="00FC1120">
        <w:rPr>
          <w:rFonts w:ascii="Montserrat" w:hAnsi="Montserrat"/>
          <w:sz w:val="22"/>
          <w:szCs w:val="22"/>
          <w:lang w:val="es-MX"/>
        </w:rPr>
        <w:t>(</w:t>
      </w:r>
      <w:r w:rsidRPr="00FC1120">
        <w:rPr>
          <w:rFonts w:ascii="Montserrat" w:hAnsi="Montserrat"/>
          <w:sz w:val="22"/>
          <w:szCs w:val="22"/>
          <w:lang w:val="es-MX"/>
        </w:rPr>
        <w:t>obligatorio</w:t>
      </w:r>
      <w:bookmarkEnd w:id="424"/>
      <w:r w:rsidR="003402A9" w:rsidRPr="00FC1120">
        <w:rPr>
          <w:rFonts w:ascii="Montserrat" w:hAnsi="Montserrat"/>
          <w:sz w:val="22"/>
          <w:szCs w:val="22"/>
          <w:lang w:val="es-MX"/>
        </w:rPr>
        <w:t>).</w:t>
      </w:r>
      <w:bookmarkEnd w:id="425"/>
      <w:bookmarkEnd w:id="426"/>
      <w:bookmarkEnd w:id="427"/>
    </w:p>
    <w:p w:rsidR="003402A9" w:rsidRPr="00FC1120" w:rsidRDefault="003402A9" w:rsidP="008F262D">
      <w:pPr>
        <w:ind w:left="360"/>
        <w:jc w:val="both"/>
        <w:rPr>
          <w:rFonts w:ascii="Montserrat" w:hAnsi="Montserrat" w:cs="Arial"/>
          <w:sz w:val="22"/>
          <w:szCs w:val="22"/>
          <w:lang w:val="es-MX"/>
        </w:rPr>
      </w:pPr>
    </w:p>
    <w:p w:rsidR="00BC4F08" w:rsidRPr="00822013" w:rsidRDefault="00BC4F08" w:rsidP="00BC4F08">
      <w:pPr>
        <w:tabs>
          <w:tab w:val="num" w:pos="720"/>
        </w:tabs>
        <w:jc w:val="both"/>
        <w:rPr>
          <w:rFonts w:ascii="Montserrat" w:hAnsi="Montserrat" w:cs="Arial"/>
          <w:sz w:val="22"/>
          <w:szCs w:val="22"/>
          <w:lang w:val="es-MX"/>
        </w:rPr>
      </w:pPr>
      <w:r w:rsidRPr="00822013">
        <w:rPr>
          <w:rFonts w:ascii="Montserrat" w:hAnsi="Montserrat" w:cs="Arial"/>
          <w:sz w:val="22"/>
          <w:szCs w:val="22"/>
          <w:lang w:val="es-MX"/>
        </w:rPr>
        <w:t>La Documentación Legal y Administrativa se deberá ser enviada a través del Sistema CompraNet (</w:t>
      </w:r>
      <w:r w:rsidRPr="00822013">
        <w:rPr>
          <w:rFonts w:ascii="Montserrat" w:hAnsi="Montserrat" w:cs="Arial"/>
          <w:b/>
          <w:sz w:val="22"/>
          <w:szCs w:val="22"/>
          <w:lang w:val="es-MX"/>
        </w:rPr>
        <w:t>firmada electrónicamente</w:t>
      </w:r>
      <w:r w:rsidRPr="00822013">
        <w:rPr>
          <w:rFonts w:ascii="Montserrat" w:hAnsi="Montserrat" w:cs="Arial"/>
          <w:sz w:val="22"/>
          <w:szCs w:val="22"/>
          <w:lang w:val="es-MX"/>
        </w:rPr>
        <w:t>); por lo que la falta de este requisito será motivo de desechamiento.</w:t>
      </w:r>
    </w:p>
    <w:p w:rsidR="00910C21" w:rsidRPr="00FC1120" w:rsidRDefault="00910C21" w:rsidP="008F262D">
      <w:pPr>
        <w:jc w:val="both"/>
        <w:rPr>
          <w:rFonts w:ascii="Montserrat" w:hAnsi="Montserrat" w:cs="Arial"/>
          <w:sz w:val="22"/>
          <w:szCs w:val="22"/>
          <w:lang w:val="es-MX"/>
        </w:rPr>
      </w:pPr>
    </w:p>
    <w:p w:rsidR="002D4867" w:rsidRDefault="00D02E6A" w:rsidP="001F726C">
      <w:pPr>
        <w:numPr>
          <w:ilvl w:val="2"/>
          <w:numId w:val="118"/>
        </w:numPr>
        <w:ind w:left="567" w:hanging="553"/>
        <w:outlineLvl w:val="0"/>
        <w:rPr>
          <w:rFonts w:ascii="Montserrat" w:hAnsi="Montserrat" w:cs="Arial"/>
          <w:b/>
          <w:sz w:val="22"/>
          <w:szCs w:val="22"/>
          <w:lang w:val="es-MX"/>
        </w:rPr>
      </w:pPr>
      <w:bookmarkStart w:id="428" w:name="_Toc423420316"/>
      <w:bookmarkStart w:id="429" w:name="_Toc492646741"/>
      <w:bookmarkStart w:id="430" w:name="_Toc23356216"/>
      <w:r w:rsidRPr="00FC1120">
        <w:rPr>
          <w:rFonts w:ascii="Montserrat" w:hAnsi="Montserrat" w:cs="Arial"/>
          <w:b/>
          <w:bCs/>
          <w:kern w:val="32"/>
          <w:sz w:val="22"/>
          <w:szCs w:val="22"/>
          <w:lang w:val="es-MX"/>
        </w:rPr>
        <w:t>Documentación</w:t>
      </w:r>
      <w:r w:rsidR="00B432CF" w:rsidRPr="00FC1120">
        <w:rPr>
          <w:rFonts w:ascii="Montserrat" w:hAnsi="Montserrat" w:cs="Arial"/>
          <w:b/>
          <w:bCs/>
          <w:kern w:val="32"/>
          <w:sz w:val="22"/>
          <w:szCs w:val="22"/>
          <w:lang w:val="es-MX"/>
        </w:rPr>
        <w:t xml:space="preserve"> </w:t>
      </w:r>
      <w:r w:rsidRPr="00FC1120">
        <w:rPr>
          <w:rFonts w:ascii="Montserrat" w:hAnsi="Montserrat" w:cs="Arial"/>
          <w:b/>
          <w:bCs/>
          <w:kern w:val="32"/>
          <w:sz w:val="22"/>
          <w:szCs w:val="22"/>
          <w:lang w:val="es-MX"/>
        </w:rPr>
        <w:t>Legal</w:t>
      </w:r>
      <w:r w:rsidR="00B432CF" w:rsidRPr="00FC1120">
        <w:rPr>
          <w:rFonts w:ascii="Montserrat" w:hAnsi="Montserrat" w:cs="Arial"/>
          <w:b/>
          <w:bCs/>
          <w:kern w:val="32"/>
          <w:sz w:val="22"/>
          <w:szCs w:val="22"/>
          <w:lang w:val="es-MX"/>
        </w:rPr>
        <w:t xml:space="preserve"> </w:t>
      </w:r>
      <w:r w:rsidR="005616D0" w:rsidRPr="00FC1120">
        <w:rPr>
          <w:rFonts w:ascii="Montserrat" w:hAnsi="Montserrat" w:cs="Arial"/>
          <w:b/>
          <w:bCs/>
          <w:kern w:val="32"/>
          <w:sz w:val="22"/>
          <w:szCs w:val="22"/>
          <w:lang w:val="es-MX"/>
        </w:rPr>
        <w:t>y</w:t>
      </w:r>
      <w:r w:rsidR="00B432CF" w:rsidRPr="00FC1120">
        <w:rPr>
          <w:rFonts w:ascii="Montserrat" w:hAnsi="Montserrat" w:cs="Arial"/>
          <w:b/>
          <w:bCs/>
          <w:kern w:val="32"/>
          <w:sz w:val="22"/>
          <w:szCs w:val="22"/>
          <w:lang w:val="es-MX"/>
        </w:rPr>
        <w:t xml:space="preserve"> </w:t>
      </w:r>
      <w:r w:rsidR="005616D0" w:rsidRPr="00FC1120">
        <w:rPr>
          <w:rFonts w:ascii="Montserrat" w:hAnsi="Montserrat" w:cs="Arial"/>
          <w:b/>
          <w:bCs/>
          <w:kern w:val="32"/>
          <w:sz w:val="22"/>
          <w:szCs w:val="22"/>
          <w:lang w:val="es-MX"/>
        </w:rPr>
        <w:t>Administrativa</w:t>
      </w:r>
      <w:r w:rsidRPr="00FC1120">
        <w:rPr>
          <w:rFonts w:ascii="Montserrat" w:hAnsi="Montserrat" w:cs="Arial"/>
          <w:b/>
          <w:bCs/>
          <w:kern w:val="32"/>
          <w:sz w:val="22"/>
          <w:szCs w:val="22"/>
          <w:lang w:val="es-MX"/>
        </w:rPr>
        <w:t>,</w:t>
      </w:r>
      <w:r w:rsidR="00B432CF" w:rsidRPr="00FC1120">
        <w:rPr>
          <w:rFonts w:ascii="Montserrat" w:hAnsi="Montserrat" w:cs="Arial"/>
          <w:b/>
          <w:bCs/>
          <w:kern w:val="32"/>
          <w:sz w:val="22"/>
          <w:szCs w:val="22"/>
          <w:lang w:val="es-MX"/>
        </w:rPr>
        <w:t xml:space="preserve"> </w:t>
      </w:r>
      <w:r w:rsidRPr="00FC1120">
        <w:rPr>
          <w:rFonts w:ascii="Montserrat" w:hAnsi="Montserrat" w:cs="Arial"/>
          <w:b/>
          <w:bCs/>
          <w:kern w:val="32"/>
          <w:sz w:val="22"/>
          <w:szCs w:val="22"/>
          <w:lang w:val="es-MX"/>
        </w:rPr>
        <w:t>su</w:t>
      </w:r>
      <w:r w:rsidR="00B432CF" w:rsidRPr="00FC1120">
        <w:rPr>
          <w:rFonts w:ascii="Montserrat" w:hAnsi="Montserrat" w:cs="Arial"/>
          <w:b/>
          <w:bCs/>
          <w:kern w:val="32"/>
          <w:sz w:val="22"/>
          <w:szCs w:val="22"/>
          <w:lang w:val="es-MX"/>
        </w:rPr>
        <w:t xml:space="preserve"> </w:t>
      </w:r>
      <w:r w:rsidRPr="00FC1120">
        <w:rPr>
          <w:rFonts w:ascii="Montserrat" w:hAnsi="Montserrat" w:cs="Arial"/>
          <w:b/>
          <w:bCs/>
          <w:kern w:val="32"/>
          <w:sz w:val="22"/>
          <w:szCs w:val="22"/>
          <w:lang w:val="es-MX"/>
        </w:rPr>
        <w:t>presentación</w:t>
      </w:r>
      <w:r w:rsidR="00B432CF" w:rsidRPr="00FC1120">
        <w:rPr>
          <w:rFonts w:ascii="Montserrat" w:hAnsi="Montserrat" w:cs="Arial"/>
          <w:b/>
          <w:bCs/>
          <w:kern w:val="32"/>
          <w:sz w:val="22"/>
          <w:szCs w:val="22"/>
          <w:lang w:val="es-MX"/>
        </w:rPr>
        <w:t xml:space="preserve"> </w:t>
      </w:r>
      <w:r w:rsidRPr="00FC1120">
        <w:rPr>
          <w:rFonts w:ascii="Montserrat" w:hAnsi="Montserrat" w:cs="Arial"/>
          <w:b/>
          <w:bCs/>
          <w:kern w:val="32"/>
          <w:sz w:val="22"/>
          <w:szCs w:val="22"/>
          <w:lang w:val="es-MX"/>
        </w:rPr>
        <w:t>es</w:t>
      </w:r>
      <w:r w:rsidR="00B432CF" w:rsidRPr="00FC1120">
        <w:rPr>
          <w:rFonts w:ascii="Montserrat" w:hAnsi="Montserrat" w:cs="Arial"/>
          <w:b/>
          <w:bCs/>
          <w:kern w:val="32"/>
          <w:sz w:val="22"/>
          <w:szCs w:val="22"/>
          <w:lang w:val="es-MX"/>
        </w:rPr>
        <w:t xml:space="preserve"> </w:t>
      </w:r>
      <w:r w:rsidRPr="00FC1120">
        <w:rPr>
          <w:rFonts w:ascii="Montserrat" w:hAnsi="Montserrat" w:cs="Arial"/>
          <w:b/>
          <w:bCs/>
          <w:kern w:val="32"/>
          <w:sz w:val="22"/>
          <w:szCs w:val="22"/>
          <w:lang w:val="es-MX"/>
        </w:rPr>
        <w:t>de</w:t>
      </w:r>
      <w:r w:rsidR="00B432CF" w:rsidRPr="00FC1120">
        <w:rPr>
          <w:rFonts w:ascii="Montserrat" w:hAnsi="Montserrat" w:cs="Arial"/>
          <w:b/>
          <w:bCs/>
          <w:kern w:val="32"/>
          <w:sz w:val="22"/>
          <w:szCs w:val="22"/>
          <w:lang w:val="es-MX"/>
        </w:rPr>
        <w:t xml:space="preserve"> </w:t>
      </w:r>
      <w:r w:rsidRPr="00FC1120">
        <w:rPr>
          <w:rFonts w:ascii="Montserrat" w:hAnsi="Montserrat" w:cs="Arial"/>
          <w:b/>
          <w:bCs/>
          <w:kern w:val="32"/>
          <w:sz w:val="22"/>
          <w:szCs w:val="22"/>
          <w:lang w:val="es-MX"/>
        </w:rPr>
        <w:t>carácter</w:t>
      </w:r>
      <w:r w:rsidR="00B432CF" w:rsidRPr="00FC1120">
        <w:rPr>
          <w:rFonts w:ascii="Montserrat" w:hAnsi="Montserrat" w:cs="Arial"/>
          <w:b/>
          <w:bCs/>
          <w:kern w:val="32"/>
          <w:sz w:val="22"/>
          <w:szCs w:val="22"/>
          <w:lang w:val="es-MX"/>
        </w:rPr>
        <w:t xml:space="preserve"> </w:t>
      </w:r>
      <w:r w:rsidRPr="00FC1120">
        <w:rPr>
          <w:rFonts w:ascii="Montserrat" w:hAnsi="Montserrat" w:cs="Arial"/>
          <w:b/>
          <w:bCs/>
          <w:kern w:val="32"/>
          <w:sz w:val="22"/>
          <w:szCs w:val="22"/>
          <w:lang w:val="es-MX"/>
        </w:rPr>
        <w:t>obligatorio</w:t>
      </w:r>
      <w:r w:rsidRPr="00FC1120">
        <w:rPr>
          <w:rFonts w:ascii="Montserrat" w:hAnsi="Montserrat" w:cs="Arial"/>
          <w:b/>
          <w:sz w:val="22"/>
          <w:szCs w:val="22"/>
          <w:lang w:val="es-MX"/>
        </w:rPr>
        <w:t>.</w:t>
      </w:r>
      <w:bookmarkEnd w:id="428"/>
      <w:bookmarkEnd w:id="429"/>
      <w:bookmarkEnd w:id="430"/>
    </w:p>
    <w:p w:rsidR="003D4F02" w:rsidRPr="003D4F02" w:rsidRDefault="003D4F02" w:rsidP="003D4F02">
      <w:pPr>
        <w:ind w:left="567"/>
        <w:outlineLvl w:val="0"/>
        <w:rPr>
          <w:rFonts w:ascii="Montserrat" w:hAnsi="Montserrat" w:cs="Arial"/>
          <w:b/>
          <w:sz w:val="22"/>
          <w:szCs w:val="22"/>
          <w:lang w:val="es-MX"/>
        </w:rPr>
      </w:pPr>
    </w:p>
    <w:p w:rsidR="00BC4F08" w:rsidRPr="00533D00" w:rsidRDefault="00BC4F08" w:rsidP="00BC4F08">
      <w:pPr>
        <w:tabs>
          <w:tab w:val="num" w:pos="720"/>
        </w:tabs>
        <w:jc w:val="both"/>
        <w:rPr>
          <w:rFonts w:ascii="Montserrat" w:hAnsi="Montserrat" w:cs="Arial"/>
          <w:color w:val="000000"/>
          <w:sz w:val="22"/>
          <w:szCs w:val="22"/>
          <w:lang w:val="es-MX"/>
        </w:rPr>
      </w:pPr>
      <w:r w:rsidRPr="00533D00">
        <w:rPr>
          <w:rFonts w:ascii="Montserrat" w:hAnsi="Montserrat" w:cs="Arial"/>
          <w:color w:val="000000"/>
          <w:sz w:val="22"/>
          <w:szCs w:val="22"/>
          <w:lang w:val="es-MX"/>
        </w:rPr>
        <w:t>La Documentación Legal y Administrativa deberá ser enviada a través del Sistema CompraNet (</w:t>
      </w:r>
      <w:r w:rsidRPr="00533D00">
        <w:rPr>
          <w:rFonts w:ascii="Montserrat" w:hAnsi="Montserrat" w:cs="Arial"/>
          <w:b/>
          <w:color w:val="000000"/>
          <w:sz w:val="22"/>
          <w:szCs w:val="22"/>
          <w:lang w:val="es-MX"/>
        </w:rPr>
        <w:t>firmada electrónicamente</w:t>
      </w:r>
      <w:r w:rsidRPr="00533D00">
        <w:rPr>
          <w:rFonts w:ascii="Montserrat" w:hAnsi="Montserrat" w:cs="Arial"/>
          <w:color w:val="000000"/>
          <w:sz w:val="22"/>
          <w:szCs w:val="22"/>
          <w:lang w:val="es-MX"/>
        </w:rPr>
        <w:t>); por lo que la falta de este requisito será motivo de desechamiento.</w:t>
      </w:r>
    </w:p>
    <w:p w:rsidR="006F2E4B" w:rsidRPr="00FC1120" w:rsidRDefault="006F2E4B" w:rsidP="0073394B">
      <w:pPr>
        <w:tabs>
          <w:tab w:val="num" w:pos="0"/>
        </w:tabs>
        <w:jc w:val="both"/>
        <w:rPr>
          <w:rFonts w:ascii="Montserrat" w:hAnsi="Montserrat" w:cs="Arial"/>
          <w:sz w:val="22"/>
          <w:szCs w:val="22"/>
          <w:lang w:val="es-MX"/>
        </w:rPr>
      </w:pPr>
    </w:p>
    <w:p w:rsidR="00BC4F08" w:rsidRPr="00533D00" w:rsidRDefault="00BC4F08" w:rsidP="00F22AB4">
      <w:pPr>
        <w:pStyle w:val="Prrafodelista"/>
        <w:numPr>
          <w:ilvl w:val="0"/>
          <w:numId w:val="153"/>
        </w:numPr>
        <w:tabs>
          <w:tab w:val="left" w:pos="567"/>
        </w:tabs>
        <w:ind w:left="0" w:firstLine="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t xml:space="preserve">ACREDITACIÓN DE LA EXISTENCIA LEGAL Y PERSONALIDAD JURÍDICA DEL LICITANTE </w:t>
      </w:r>
    </w:p>
    <w:p w:rsidR="008B55DF" w:rsidRPr="00064765" w:rsidRDefault="00BC4F08" w:rsidP="00BC4F08">
      <w:pPr>
        <w:pStyle w:val="Prrafodelista"/>
        <w:tabs>
          <w:tab w:val="left" w:pos="567"/>
        </w:tabs>
        <w:ind w:left="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Los licitantes deberán acreditar su existencia legal y, en su caso, la personalidad jurídica de su representante en el acto de presentación y apertura de proposiciones, mediante el envío a través de CompraNet de un escrito en el que el firmante manifieste, bajo protesta de decir verdad, que cuenta con facultades suficientes para comprometerse por sí o a nombre de su representada. Para este caso podrá utilizarse el </w:t>
      </w:r>
      <w:r w:rsidRPr="00533D00">
        <w:rPr>
          <w:rFonts w:ascii="Montserrat" w:hAnsi="Montserrat" w:cs="Arial"/>
          <w:b/>
          <w:color w:val="000000"/>
          <w:sz w:val="22"/>
          <w:szCs w:val="22"/>
          <w:lang w:val="es-MX"/>
        </w:rPr>
        <w:t>Formato 1</w:t>
      </w:r>
      <w:r w:rsidRPr="00533D00">
        <w:rPr>
          <w:rFonts w:ascii="Montserrat" w:hAnsi="Montserrat" w:cs="Arial"/>
          <w:color w:val="000000"/>
          <w:sz w:val="22"/>
          <w:szCs w:val="22"/>
          <w:lang w:val="es-MX"/>
        </w:rPr>
        <w:t xml:space="preserve">. </w:t>
      </w:r>
    </w:p>
    <w:p w:rsidR="00BC4F08" w:rsidRPr="00F55F0D" w:rsidRDefault="00BC4F08" w:rsidP="00BC4F08">
      <w:pPr>
        <w:pStyle w:val="Prrafodelista"/>
        <w:ind w:left="0"/>
        <w:jc w:val="both"/>
        <w:rPr>
          <w:rFonts w:ascii="Montserrat" w:hAnsi="Montserrat" w:cs="Arial"/>
          <w:color w:val="000000"/>
          <w:sz w:val="16"/>
          <w:szCs w:val="16"/>
          <w:lang w:val="es-MX"/>
        </w:rPr>
      </w:pPr>
    </w:p>
    <w:p w:rsidR="00BC4F08" w:rsidRPr="00533D00" w:rsidRDefault="00BC4F08" w:rsidP="00F22AB4">
      <w:pPr>
        <w:pStyle w:val="Prrafodelista"/>
        <w:numPr>
          <w:ilvl w:val="0"/>
          <w:numId w:val="153"/>
        </w:numPr>
        <w:tabs>
          <w:tab w:val="left" w:pos="567"/>
        </w:tabs>
        <w:ind w:left="0" w:firstLine="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t>ESCRITO DE NACIONALIDAD</w:t>
      </w:r>
    </w:p>
    <w:p w:rsidR="00BC4F08" w:rsidRPr="008B55DF" w:rsidRDefault="00BC4F08" w:rsidP="00BC4F08">
      <w:pPr>
        <w:pStyle w:val="Prrafodelista"/>
        <w:tabs>
          <w:tab w:val="left" w:pos="567"/>
        </w:tabs>
        <w:ind w:left="0"/>
        <w:jc w:val="both"/>
        <w:rPr>
          <w:rFonts w:ascii="Montserrat" w:hAnsi="Montserrat" w:cs="Arial"/>
          <w:b/>
          <w:color w:val="000000"/>
          <w:sz w:val="22"/>
          <w:szCs w:val="22"/>
          <w:lang w:val="es-MX"/>
        </w:rPr>
      </w:pPr>
      <w:r w:rsidRPr="00533D00">
        <w:rPr>
          <w:rFonts w:ascii="Montserrat" w:hAnsi="Montserrat" w:cs="Arial"/>
          <w:color w:val="000000"/>
          <w:sz w:val="22"/>
          <w:szCs w:val="22"/>
          <w:lang w:val="es-MX"/>
        </w:rPr>
        <w:t xml:space="preserve">Los licitantes deberán manifestar bajo protesta de decir verdad que son de </w:t>
      </w:r>
      <w:r w:rsidRPr="00533D00">
        <w:rPr>
          <w:rFonts w:ascii="Montserrat" w:hAnsi="Montserrat" w:cs="Arial"/>
          <w:b/>
          <w:color w:val="000000"/>
          <w:sz w:val="22"/>
          <w:szCs w:val="22"/>
          <w:lang w:val="es-MX"/>
        </w:rPr>
        <w:t>NACIONALIDAD MEXICANA. Formato 2.</w:t>
      </w:r>
    </w:p>
    <w:p w:rsidR="00BC4F08" w:rsidRPr="00E51732" w:rsidRDefault="00BC4F08" w:rsidP="00BC4F08">
      <w:pPr>
        <w:tabs>
          <w:tab w:val="left" w:pos="567"/>
        </w:tabs>
        <w:autoSpaceDE w:val="0"/>
        <w:autoSpaceDN w:val="0"/>
        <w:adjustRightInd w:val="0"/>
        <w:jc w:val="both"/>
        <w:rPr>
          <w:rFonts w:ascii="Montserrat" w:hAnsi="Montserrat" w:cs="Arial"/>
          <w:b/>
          <w:color w:val="000000"/>
          <w:sz w:val="16"/>
          <w:szCs w:val="16"/>
          <w:lang w:val="es-MX"/>
        </w:rPr>
      </w:pPr>
    </w:p>
    <w:p w:rsidR="00BC4F08" w:rsidRPr="00533D00" w:rsidRDefault="00BC4F08" w:rsidP="00F22AB4">
      <w:pPr>
        <w:pStyle w:val="Prrafodelista"/>
        <w:numPr>
          <w:ilvl w:val="0"/>
          <w:numId w:val="153"/>
        </w:numPr>
        <w:tabs>
          <w:tab w:val="left" w:pos="567"/>
        </w:tabs>
        <w:ind w:left="0" w:firstLine="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t>DECLARACIÓN ESCRITA DE LOS ARTÍCULOS 50 Y 60 DE “LA LEY”</w:t>
      </w:r>
    </w:p>
    <w:p w:rsidR="00BC4F08" w:rsidRPr="00533D00" w:rsidRDefault="00BC4F08" w:rsidP="00BC4F08">
      <w:pPr>
        <w:pStyle w:val="Prrafodelista"/>
        <w:tabs>
          <w:tab w:val="left" w:pos="567"/>
        </w:tabs>
        <w:ind w:left="0"/>
        <w:jc w:val="both"/>
        <w:rPr>
          <w:rFonts w:ascii="Montserrat" w:hAnsi="Montserrat" w:cs="Arial"/>
          <w:color w:val="000000"/>
          <w:sz w:val="22"/>
          <w:szCs w:val="22"/>
          <w:lang w:val="es-MX"/>
        </w:rPr>
      </w:pPr>
      <w:r w:rsidRPr="00533D00">
        <w:rPr>
          <w:rFonts w:ascii="Montserrat" w:hAnsi="Montserrat" w:cs="Arial"/>
          <w:color w:val="000000"/>
          <w:sz w:val="22"/>
          <w:szCs w:val="22"/>
          <w:lang w:val="es-MX"/>
        </w:rPr>
        <w:lastRenderedPageBreak/>
        <w:t xml:space="preserve">Declaración escrita en papel membretado bajo protesta de decir verdad, de no encontrarse en los supuestos de los artículos 50 y 60 de </w:t>
      </w:r>
      <w:r w:rsidRPr="00533D00">
        <w:rPr>
          <w:rFonts w:ascii="Montserrat" w:hAnsi="Montserrat" w:cs="Arial"/>
          <w:b/>
          <w:color w:val="000000"/>
          <w:sz w:val="22"/>
          <w:szCs w:val="22"/>
          <w:lang w:val="es-MX"/>
        </w:rPr>
        <w:t>“La Ley”</w:t>
      </w:r>
      <w:r w:rsidRPr="00533D00">
        <w:rPr>
          <w:rFonts w:ascii="Montserrat" w:hAnsi="Montserrat" w:cs="Arial"/>
          <w:color w:val="000000"/>
          <w:sz w:val="22"/>
          <w:szCs w:val="22"/>
          <w:lang w:val="es-MX"/>
        </w:rPr>
        <w:t xml:space="preserve">. </w:t>
      </w:r>
      <w:r w:rsidRPr="00533D00">
        <w:rPr>
          <w:rFonts w:ascii="Montserrat" w:hAnsi="Montserrat" w:cs="Arial"/>
          <w:b/>
          <w:color w:val="000000"/>
          <w:sz w:val="22"/>
          <w:szCs w:val="22"/>
          <w:lang w:val="es-MX"/>
        </w:rPr>
        <w:t>Formato 3.</w:t>
      </w:r>
    </w:p>
    <w:p w:rsidR="00BC4F08" w:rsidRPr="00F55F0D" w:rsidRDefault="00BC4F08" w:rsidP="00BC4F08">
      <w:pPr>
        <w:pStyle w:val="Prrafodelista"/>
        <w:tabs>
          <w:tab w:val="left" w:pos="567"/>
        </w:tabs>
        <w:ind w:left="0"/>
        <w:jc w:val="both"/>
        <w:rPr>
          <w:rFonts w:ascii="Montserrat" w:hAnsi="Montserrat" w:cs="Arial"/>
          <w:color w:val="000000"/>
          <w:sz w:val="16"/>
          <w:szCs w:val="16"/>
          <w:lang w:val="es-MX"/>
        </w:rPr>
      </w:pPr>
    </w:p>
    <w:p w:rsidR="00BC4F08" w:rsidRPr="00533D00" w:rsidRDefault="00BC4F08" w:rsidP="00F22AB4">
      <w:pPr>
        <w:pStyle w:val="Prrafodelista"/>
        <w:numPr>
          <w:ilvl w:val="0"/>
          <w:numId w:val="153"/>
        </w:numPr>
        <w:tabs>
          <w:tab w:val="left" w:pos="567"/>
        </w:tabs>
        <w:ind w:left="0" w:firstLine="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t>DECLARACIÓN DE INTEGRIDAD</w:t>
      </w:r>
    </w:p>
    <w:p w:rsidR="00353CE6" w:rsidRPr="00533D00" w:rsidRDefault="00BC4F08" w:rsidP="00BC4F08">
      <w:pPr>
        <w:tabs>
          <w:tab w:val="left" w:pos="567"/>
        </w:tabs>
        <w:autoSpaceDE w:val="0"/>
        <w:autoSpaceDN w:val="0"/>
        <w:adjustRightInd w:val="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Presentar declaración de integridad en la que el licitante manifieste bajo protesta de decir verdad, en </w:t>
      </w:r>
      <w:r w:rsidRPr="00533D00">
        <w:rPr>
          <w:rFonts w:ascii="Montserrat" w:hAnsi="Montserrat" w:cs="Arial"/>
          <w:b/>
          <w:color w:val="000000"/>
          <w:sz w:val="22"/>
          <w:szCs w:val="22"/>
          <w:lang w:val="es-MX"/>
        </w:rPr>
        <w:t>Formato 4</w:t>
      </w:r>
      <w:r w:rsidRPr="00533D00">
        <w:rPr>
          <w:rFonts w:ascii="Montserrat" w:hAnsi="Montserrat" w:cs="Arial"/>
          <w:color w:val="000000"/>
          <w:sz w:val="22"/>
          <w:szCs w:val="22"/>
          <w:lang w:val="es-MX"/>
        </w:rPr>
        <w:t xml:space="preserv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 firmada por el licitante o su Representante Legal. </w:t>
      </w:r>
    </w:p>
    <w:p w:rsidR="00BC4F08" w:rsidRPr="00F55F0D" w:rsidRDefault="00BC4F08" w:rsidP="00BC4F08">
      <w:pPr>
        <w:tabs>
          <w:tab w:val="left" w:pos="567"/>
        </w:tabs>
        <w:autoSpaceDE w:val="0"/>
        <w:autoSpaceDN w:val="0"/>
        <w:adjustRightInd w:val="0"/>
        <w:jc w:val="both"/>
        <w:rPr>
          <w:rFonts w:ascii="Montserrat" w:hAnsi="Montserrat" w:cs="Arial"/>
          <w:color w:val="000000"/>
          <w:sz w:val="16"/>
          <w:szCs w:val="16"/>
          <w:lang w:val="es-MX"/>
        </w:rPr>
      </w:pPr>
    </w:p>
    <w:p w:rsidR="00BC4F08" w:rsidRPr="00533D00" w:rsidRDefault="00BC4F08" w:rsidP="00F22AB4">
      <w:pPr>
        <w:pStyle w:val="Prrafodelista"/>
        <w:numPr>
          <w:ilvl w:val="0"/>
          <w:numId w:val="153"/>
        </w:numPr>
        <w:tabs>
          <w:tab w:val="left" w:pos="567"/>
        </w:tabs>
        <w:ind w:left="0" w:firstLine="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t>MANIFESTACIÓN DE ESTRATIFICACIÓN DE LAS MICRO, PEQUEÑA O MEDIANA EMPRESA (MIPYMES).</w:t>
      </w:r>
    </w:p>
    <w:p w:rsidR="00BC4F08" w:rsidRPr="00F55F0D" w:rsidRDefault="00BC4F08" w:rsidP="00BC4F08">
      <w:pPr>
        <w:pStyle w:val="Prrafodelista"/>
        <w:tabs>
          <w:tab w:val="left" w:pos="567"/>
        </w:tabs>
        <w:ind w:left="0"/>
        <w:jc w:val="both"/>
        <w:rPr>
          <w:rFonts w:ascii="Montserrat" w:hAnsi="Montserrat" w:cs="Arial"/>
          <w:b/>
          <w:color w:val="000000"/>
          <w:sz w:val="16"/>
          <w:szCs w:val="16"/>
          <w:lang w:val="es-MX"/>
        </w:rPr>
      </w:pPr>
    </w:p>
    <w:p w:rsidR="00BC4F08" w:rsidRDefault="00BC4F08" w:rsidP="00BC4F08">
      <w:pPr>
        <w:pStyle w:val="Prrafodelista"/>
        <w:tabs>
          <w:tab w:val="left" w:pos="567"/>
        </w:tabs>
        <w:ind w:left="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A fin de dar cumplimiento al artículo 34 del </w:t>
      </w:r>
      <w:r w:rsidR="006F361C" w:rsidRPr="00533D00">
        <w:rPr>
          <w:rFonts w:ascii="Montserrat" w:hAnsi="Montserrat" w:cs="Arial"/>
          <w:b/>
          <w:color w:val="000000"/>
          <w:sz w:val="22"/>
          <w:szCs w:val="22"/>
          <w:lang w:val="es-MX"/>
        </w:rPr>
        <w:t>“</w:t>
      </w:r>
      <w:r w:rsidR="006F361C">
        <w:rPr>
          <w:rFonts w:ascii="Montserrat" w:hAnsi="Montserrat" w:cs="Arial"/>
          <w:b/>
          <w:color w:val="000000"/>
          <w:sz w:val="22"/>
          <w:szCs w:val="22"/>
          <w:lang w:val="es-MX"/>
        </w:rPr>
        <w:t xml:space="preserve">El </w:t>
      </w:r>
      <w:r w:rsidR="006F361C" w:rsidRPr="00533D00">
        <w:rPr>
          <w:rFonts w:ascii="Montserrat" w:hAnsi="Montserrat" w:cs="Arial"/>
          <w:b/>
          <w:color w:val="000000"/>
          <w:sz w:val="22"/>
          <w:szCs w:val="22"/>
          <w:lang w:val="es-MX"/>
        </w:rPr>
        <w:t>Reglamento”</w:t>
      </w:r>
      <w:r w:rsidR="006F361C">
        <w:rPr>
          <w:rFonts w:ascii="Montserrat" w:hAnsi="Montserrat" w:cs="Arial"/>
          <w:b/>
          <w:color w:val="000000"/>
          <w:sz w:val="22"/>
          <w:szCs w:val="22"/>
          <w:lang w:val="es-MX"/>
        </w:rPr>
        <w:t xml:space="preserve"> </w:t>
      </w:r>
      <w:r w:rsidRPr="00533D00">
        <w:rPr>
          <w:rFonts w:ascii="Montserrat" w:hAnsi="Montserrat" w:cs="Arial"/>
          <w:color w:val="000000"/>
          <w:sz w:val="22"/>
          <w:szCs w:val="22"/>
          <w:lang w:val="es-MX"/>
        </w:rPr>
        <w:t xml:space="preserve">y artículo 3 fracción III de la Ley para el Desarrollo de la Competitividad de la </w:t>
      </w:r>
      <w:r w:rsidRPr="00533D00">
        <w:rPr>
          <w:rFonts w:ascii="Montserrat" w:hAnsi="Montserrat" w:cs="Arial"/>
          <w:b/>
          <w:color w:val="000000"/>
          <w:sz w:val="22"/>
          <w:szCs w:val="22"/>
          <w:lang w:val="es-MX"/>
        </w:rPr>
        <w:t>Micro, Pequeña y Mediana Empresa</w:t>
      </w:r>
      <w:r w:rsidRPr="00533D00">
        <w:rPr>
          <w:rFonts w:ascii="Montserrat" w:hAnsi="Montserrat" w:cs="Arial"/>
          <w:color w:val="000000"/>
          <w:sz w:val="22"/>
          <w:szCs w:val="22"/>
          <w:lang w:val="es-MX"/>
        </w:rPr>
        <w:t xml:space="preserve">, deberán presentar escrito donde manifiesten bajo protesta de decir verdad la clasificación que guarda, si es micro, pequeña o mediana, conforme al Acuerdo por el que se establece la estratificación de este tipo de empresas publicado en el Diario Oficial de la Federación el 30 de junio de 2009. </w:t>
      </w:r>
      <w:r w:rsidRPr="00533D00">
        <w:rPr>
          <w:rFonts w:ascii="Montserrat" w:hAnsi="Montserrat" w:cs="Arial"/>
          <w:b/>
          <w:color w:val="000000"/>
          <w:sz w:val="22"/>
          <w:szCs w:val="22"/>
          <w:lang w:val="es-MX"/>
        </w:rPr>
        <w:t>Formato 5</w:t>
      </w:r>
      <w:r w:rsidRPr="00533D00">
        <w:rPr>
          <w:rFonts w:ascii="Montserrat" w:hAnsi="Montserrat" w:cs="Arial"/>
          <w:color w:val="000000"/>
          <w:sz w:val="22"/>
          <w:szCs w:val="22"/>
          <w:lang w:val="es-MX"/>
        </w:rPr>
        <w:t>.</w:t>
      </w:r>
    </w:p>
    <w:p w:rsidR="00353CE6" w:rsidRDefault="00353CE6" w:rsidP="00BC4F08">
      <w:pPr>
        <w:pStyle w:val="Prrafodelista"/>
        <w:tabs>
          <w:tab w:val="left" w:pos="567"/>
        </w:tabs>
        <w:ind w:left="0"/>
        <w:jc w:val="both"/>
        <w:rPr>
          <w:rFonts w:ascii="Montserrat" w:hAnsi="Montserrat" w:cs="Arial"/>
          <w:color w:val="000000"/>
          <w:sz w:val="22"/>
          <w:szCs w:val="22"/>
          <w:lang w:val="es-MX"/>
        </w:rPr>
      </w:pPr>
    </w:p>
    <w:p w:rsidR="00353CE6" w:rsidRPr="00353CE6" w:rsidRDefault="00353CE6" w:rsidP="00F22AB4">
      <w:pPr>
        <w:pStyle w:val="Prrafodelista"/>
        <w:numPr>
          <w:ilvl w:val="0"/>
          <w:numId w:val="153"/>
        </w:numPr>
        <w:tabs>
          <w:tab w:val="left" w:pos="567"/>
        </w:tabs>
        <w:jc w:val="both"/>
        <w:rPr>
          <w:rFonts w:ascii="Montserrat" w:hAnsi="Montserrat" w:cs="Arial"/>
          <w:b/>
          <w:sz w:val="22"/>
          <w:szCs w:val="22"/>
          <w:lang w:val="es-MX"/>
        </w:rPr>
      </w:pPr>
      <w:r w:rsidRPr="00353CE6">
        <w:rPr>
          <w:rFonts w:ascii="Montserrat" w:hAnsi="Montserrat" w:cs="Arial"/>
          <w:b/>
          <w:sz w:val="22"/>
          <w:szCs w:val="22"/>
          <w:lang w:val="es-MX"/>
        </w:rPr>
        <w:t>CUMPLIMIENTO DE NORMAS</w:t>
      </w:r>
    </w:p>
    <w:p w:rsidR="00353CE6" w:rsidRPr="00353CE6" w:rsidRDefault="00353CE6" w:rsidP="00353CE6">
      <w:pPr>
        <w:ind w:left="142" w:hanging="142"/>
        <w:jc w:val="both"/>
        <w:rPr>
          <w:rFonts w:ascii="Montserrat" w:hAnsi="Montserrat" w:cs="Arial"/>
          <w:sz w:val="22"/>
          <w:szCs w:val="22"/>
          <w:lang w:val="es-MX"/>
        </w:rPr>
      </w:pPr>
      <w:r w:rsidRPr="00A02279">
        <w:rPr>
          <w:rFonts w:ascii="Montserrat" w:hAnsi="Montserrat" w:cs="Arial"/>
          <w:b/>
          <w:sz w:val="22"/>
          <w:szCs w:val="22"/>
          <w:lang w:val="es-MX"/>
        </w:rPr>
        <w:t>“El licitante”</w:t>
      </w:r>
      <w:r w:rsidRPr="00A02279">
        <w:rPr>
          <w:rFonts w:ascii="Montserrat" w:hAnsi="Montserrat" w:cs="Arial"/>
          <w:sz w:val="22"/>
          <w:szCs w:val="22"/>
          <w:lang w:val="es-MX"/>
        </w:rPr>
        <w:t xml:space="preserve"> deberá adjuntar un escrito en formato libre comprometiéndose al cumplimiento de las Normas Oficiales a que se refiere el numeral 2.4. de esta Convocatoria.</w:t>
      </w:r>
    </w:p>
    <w:p w:rsidR="00B00D45" w:rsidRPr="00FC1120" w:rsidRDefault="00B00D45" w:rsidP="009527DD">
      <w:pPr>
        <w:tabs>
          <w:tab w:val="left" w:pos="567"/>
        </w:tabs>
        <w:autoSpaceDE w:val="0"/>
        <w:autoSpaceDN w:val="0"/>
        <w:adjustRightInd w:val="0"/>
        <w:jc w:val="both"/>
        <w:rPr>
          <w:rFonts w:ascii="Montserrat" w:hAnsi="Montserrat" w:cs="Arial"/>
          <w:sz w:val="22"/>
          <w:szCs w:val="22"/>
          <w:lang w:val="es-MX"/>
        </w:rPr>
      </w:pPr>
    </w:p>
    <w:p w:rsidR="00B11C16" w:rsidRPr="00FC1120" w:rsidRDefault="00B11C16" w:rsidP="001F726C">
      <w:pPr>
        <w:numPr>
          <w:ilvl w:val="2"/>
          <w:numId w:val="118"/>
        </w:numPr>
        <w:ind w:left="567" w:hanging="553"/>
        <w:outlineLvl w:val="0"/>
        <w:rPr>
          <w:rFonts w:ascii="Montserrat" w:hAnsi="Montserrat" w:cs="Arial"/>
          <w:b/>
          <w:sz w:val="22"/>
          <w:szCs w:val="22"/>
          <w:lang w:val="es-MX"/>
        </w:rPr>
      </w:pPr>
      <w:bookmarkStart w:id="431" w:name="_Toc423420317"/>
      <w:bookmarkStart w:id="432" w:name="_Toc492646742"/>
      <w:bookmarkStart w:id="433" w:name="_Toc23356217"/>
      <w:r w:rsidRPr="00FC1120">
        <w:rPr>
          <w:rFonts w:ascii="Montserrat" w:hAnsi="Montserrat" w:cs="Arial"/>
          <w:b/>
          <w:sz w:val="22"/>
          <w:szCs w:val="22"/>
          <w:lang w:val="es-MX"/>
        </w:rPr>
        <w:t>Documentos</w:t>
      </w:r>
      <w:r w:rsidR="00B432CF" w:rsidRPr="00FC1120">
        <w:rPr>
          <w:rFonts w:ascii="Montserrat" w:hAnsi="Montserrat" w:cs="Arial"/>
          <w:b/>
          <w:sz w:val="22"/>
          <w:szCs w:val="22"/>
          <w:lang w:val="es-MX"/>
        </w:rPr>
        <w:t xml:space="preserve"> </w:t>
      </w:r>
      <w:r w:rsidR="009E0403"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Propuesta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Técnica,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su</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presentación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carácter</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obligatorio</w:t>
      </w:r>
      <w:r w:rsidR="006A5895" w:rsidRPr="00FC1120">
        <w:rPr>
          <w:rFonts w:ascii="Montserrat" w:hAnsi="Montserrat" w:cs="Arial"/>
          <w:b/>
          <w:sz w:val="22"/>
          <w:szCs w:val="22"/>
          <w:lang w:val="es-MX"/>
        </w:rPr>
        <w:t>.</w:t>
      </w:r>
      <w:bookmarkEnd w:id="431"/>
      <w:bookmarkEnd w:id="432"/>
      <w:bookmarkEnd w:id="433"/>
      <w:r w:rsidR="00B432CF" w:rsidRPr="00FC1120">
        <w:rPr>
          <w:rFonts w:ascii="Montserrat" w:hAnsi="Montserrat" w:cs="Arial"/>
          <w:b/>
          <w:sz w:val="22"/>
          <w:szCs w:val="22"/>
          <w:lang w:val="es-MX"/>
        </w:rPr>
        <w:t xml:space="preserve"> </w:t>
      </w:r>
    </w:p>
    <w:p w:rsidR="008B55DF" w:rsidRDefault="008B55DF" w:rsidP="00BC4F08">
      <w:pPr>
        <w:tabs>
          <w:tab w:val="num" w:pos="720"/>
        </w:tabs>
        <w:jc w:val="both"/>
        <w:rPr>
          <w:rFonts w:ascii="Montserrat" w:hAnsi="Montserrat" w:cs="Arial"/>
          <w:sz w:val="22"/>
          <w:szCs w:val="22"/>
          <w:lang w:val="es-MX"/>
        </w:rPr>
      </w:pPr>
    </w:p>
    <w:p w:rsidR="00BC4F08" w:rsidRPr="00533D00" w:rsidRDefault="00BC4F08" w:rsidP="00BC4F08">
      <w:pPr>
        <w:tabs>
          <w:tab w:val="num" w:pos="720"/>
        </w:tabs>
        <w:jc w:val="both"/>
        <w:rPr>
          <w:rFonts w:ascii="Montserrat" w:hAnsi="Montserrat" w:cs="Arial"/>
          <w:b/>
          <w:color w:val="000000"/>
          <w:sz w:val="22"/>
          <w:szCs w:val="22"/>
          <w:lang w:val="es-MX"/>
        </w:rPr>
      </w:pPr>
      <w:r w:rsidRPr="00533D00">
        <w:rPr>
          <w:rFonts w:ascii="Montserrat" w:hAnsi="Montserrat" w:cs="Arial"/>
          <w:color w:val="000000"/>
          <w:sz w:val="22"/>
          <w:szCs w:val="22"/>
          <w:lang w:val="es-MX"/>
        </w:rPr>
        <w:t xml:space="preserve">La Propuesta Técnica deberá presentarse </w:t>
      </w:r>
      <w:r w:rsidRPr="00533D00">
        <w:rPr>
          <w:rFonts w:ascii="Montserrat" w:hAnsi="Montserrat" w:cs="Arial"/>
          <w:b/>
          <w:color w:val="000000"/>
          <w:sz w:val="22"/>
          <w:szCs w:val="22"/>
          <w:lang w:val="es-MX"/>
        </w:rPr>
        <w:t>firmada electrónicamente</w:t>
      </w:r>
      <w:r w:rsidRPr="00533D00">
        <w:rPr>
          <w:rFonts w:ascii="Montserrat" w:hAnsi="Montserrat" w:cs="Arial"/>
          <w:color w:val="000000"/>
          <w:sz w:val="22"/>
          <w:szCs w:val="22"/>
          <w:lang w:val="es-MX"/>
        </w:rPr>
        <w:t xml:space="preserve"> de acuerdo a lo establecido en el numeral</w:t>
      </w:r>
      <w:r w:rsidRPr="00533D00">
        <w:rPr>
          <w:rFonts w:ascii="Montserrat" w:hAnsi="Montserrat" w:cs="Arial"/>
          <w:b/>
          <w:color w:val="000000"/>
          <w:sz w:val="22"/>
          <w:szCs w:val="22"/>
          <w:lang w:val="es-MX"/>
        </w:rPr>
        <w:t xml:space="preserve"> 3.8 </w:t>
      </w:r>
      <w:r w:rsidRPr="00533D00">
        <w:rPr>
          <w:rFonts w:ascii="Montserrat" w:hAnsi="Montserrat" w:cs="Arial"/>
          <w:color w:val="000000"/>
          <w:sz w:val="22"/>
          <w:szCs w:val="22"/>
          <w:lang w:val="es-MX"/>
        </w:rPr>
        <w:t>Forma de presentar la propuesta de esta convocatoria; por lo que en caso de no estar firmada, será motivo de desechamiento.</w:t>
      </w:r>
      <w:r w:rsidRPr="00533D00">
        <w:rPr>
          <w:rFonts w:ascii="Montserrat" w:hAnsi="Montserrat" w:cs="Arial"/>
          <w:b/>
          <w:color w:val="000000"/>
          <w:sz w:val="22"/>
          <w:szCs w:val="22"/>
          <w:lang w:val="es-MX"/>
        </w:rPr>
        <w:t xml:space="preserve"> </w:t>
      </w:r>
    </w:p>
    <w:p w:rsidR="00BC4F08" w:rsidRPr="00F55F0D" w:rsidRDefault="00BC4F08" w:rsidP="00BC4F08">
      <w:pPr>
        <w:tabs>
          <w:tab w:val="num" w:pos="720"/>
        </w:tabs>
        <w:jc w:val="both"/>
        <w:rPr>
          <w:rFonts w:ascii="Montserrat" w:hAnsi="Montserrat" w:cs="Arial"/>
          <w:color w:val="000000"/>
          <w:sz w:val="16"/>
          <w:szCs w:val="16"/>
          <w:lang w:val="es-MX"/>
        </w:rPr>
      </w:pPr>
    </w:p>
    <w:p w:rsidR="00BC4F08" w:rsidRPr="00533D00" w:rsidRDefault="00BC4F08" w:rsidP="001F726C">
      <w:pPr>
        <w:numPr>
          <w:ilvl w:val="0"/>
          <w:numId w:val="122"/>
        </w:numPr>
        <w:ind w:left="0" w:firstLine="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t xml:space="preserve">Propuesta técnica, </w:t>
      </w:r>
      <w:r w:rsidRPr="00533D00">
        <w:rPr>
          <w:rFonts w:ascii="Montserrat" w:hAnsi="Montserrat" w:cs="Arial"/>
          <w:color w:val="000000"/>
          <w:sz w:val="22"/>
          <w:szCs w:val="22"/>
          <w:lang w:val="es-MX"/>
        </w:rPr>
        <w:t xml:space="preserve">que contenga la transcripción y descripción de los bienes y demás especificaciones conforme a lo solicitado en las especificaciones técnicas del </w:t>
      </w:r>
      <w:r w:rsidRPr="00533D00">
        <w:rPr>
          <w:rFonts w:ascii="Montserrat" w:hAnsi="Montserrat" w:cs="Arial"/>
          <w:b/>
          <w:color w:val="000000"/>
          <w:sz w:val="22"/>
          <w:szCs w:val="22"/>
          <w:lang w:val="es-MX"/>
        </w:rPr>
        <w:t xml:space="preserve">ANEXO </w:t>
      </w:r>
      <w:r w:rsidR="00353CE6">
        <w:rPr>
          <w:rFonts w:ascii="Montserrat" w:hAnsi="Montserrat" w:cs="Arial"/>
          <w:b/>
          <w:color w:val="000000"/>
          <w:sz w:val="22"/>
          <w:szCs w:val="22"/>
          <w:lang w:val="es-MX"/>
        </w:rPr>
        <w:t>UN</w:t>
      </w:r>
      <w:r>
        <w:rPr>
          <w:rFonts w:ascii="Montserrat" w:hAnsi="Montserrat" w:cs="Arial"/>
          <w:b/>
          <w:color w:val="000000"/>
          <w:sz w:val="22"/>
          <w:szCs w:val="22"/>
          <w:lang w:val="es-MX"/>
        </w:rPr>
        <w:t>O “ESPECIFICACIONES TÉCNICAS”</w:t>
      </w:r>
      <w:r w:rsidRPr="00533D00">
        <w:rPr>
          <w:rFonts w:ascii="Montserrat" w:hAnsi="Montserrat" w:cs="Arial"/>
          <w:b/>
          <w:color w:val="000000"/>
          <w:sz w:val="22"/>
          <w:szCs w:val="22"/>
          <w:lang w:val="es-MX"/>
        </w:rPr>
        <w:t xml:space="preserve"> </w:t>
      </w:r>
      <w:r w:rsidRPr="00533D00">
        <w:rPr>
          <w:rFonts w:ascii="Montserrat" w:hAnsi="Montserrat" w:cs="Arial"/>
          <w:color w:val="000000"/>
          <w:sz w:val="22"/>
          <w:szCs w:val="22"/>
          <w:lang w:val="es-MX"/>
        </w:rPr>
        <w:t>de la presente Convocatoria</w:t>
      </w:r>
      <w:r w:rsidRPr="00533D00">
        <w:rPr>
          <w:rFonts w:ascii="Montserrat" w:hAnsi="Montserrat" w:cs="Arial"/>
          <w:b/>
          <w:color w:val="000000"/>
          <w:sz w:val="22"/>
          <w:szCs w:val="22"/>
          <w:lang w:val="es-MX"/>
        </w:rPr>
        <w:t xml:space="preserve">, </w:t>
      </w:r>
      <w:r w:rsidRPr="00533D00">
        <w:rPr>
          <w:rFonts w:ascii="Montserrat" w:hAnsi="Montserrat" w:cs="Arial"/>
          <w:color w:val="000000"/>
          <w:sz w:val="22"/>
          <w:szCs w:val="22"/>
          <w:lang w:val="es-MX"/>
        </w:rPr>
        <w:t>de acuerdo a lo establecido en el numeral</w:t>
      </w:r>
      <w:r w:rsidRPr="00533D00">
        <w:rPr>
          <w:rFonts w:ascii="Montserrat" w:hAnsi="Montserrat" w:cs="Arial"/>
          <w:b/>
          <w:color w:val="000000"/>
          <w:sz w:val="22"/>
          <w:szCs w:val="22"/>
          <w:lang w:val="es-MX"/>
        </w:rPr>
        <w:t xml:space="preserve"> 3.8 </w:t>
      </w:r>
      <w:r w:rsidRPr="00533D00">
        <w:rPr>
          <w:rFonts w:ascii="Montserrat" w:hAnsi="Montserrat" w:cs="Arial"/>
          <w:color w:val="000000"/>
          <w:sz w:val="22"/>
          <w:szCs w:val="22"/>
          <w:lang w:val="es-MX"/>
        </w:rPr>
        <w:t xml:space="preserve">Forma de presentar la propuesta de esta convocatoria. </w:t>
      </w:r>
    </w:p>
    <w:p w:rsidR="00B11C16" w:rsidRPr="00FC1120" w:rsidRDefault="00B11C16" w:rsidP="00AB239A">
      <w:pPr>
        <w:ind w:left="720"/>
        <w:jc w:val="both"/>
        <w:rPr>
          <w:rFonts w:ascii="Montserrat" w:hAnsi="Montserrat" w:cs="Arial"/>
          <w:b/>
          <w:sz w:val="22"/>
          <w:szCs w:val="22"/>
          <w:lang w:val="es-MX"/>
        </w:rPr>
      </w:pPr>
    </w:p>
    <w:p w:rsidR="00DA049C" w:rsidRPr="00FC1120" w:rsidRDefault="00DA049C" w:rsidP="001F726C">
      <w:pPr>
        <w:numPr>
          <w:ilvl w:val="2"/>
          <w:numId w:val="118"/>
        </w:numPr>
        <w:ind w:left="567" w:hanging="567"/>
        <w:outlineLvl w:val="0"/>
        <w:rPr>
          <w:rFonts w:ascii="Montserrat" w:hAnsi="Montserrat" w:cs="Arial"/>
          <w:b/>
          <w:sz w:val="22"/>
          <w:szCs w:val="22"/>
          <w:lang w:val="es-MX"/>
        </w:rPr>
      </w:pPr>
      <w:bookmarkStart w:id="434" w:name="_Toc423420318"/>
      <w:bookmarkStart w:id="435" w:name="_Toc492646743"/>
      <w:bookmarkStart w:id="436" w:name="_Toc23356218"/>
      <w:r w:rsidRPr="00FC1120">
        <w:rPr>
          <w:rFonts w:ascii="Montserrat" w:hAnsi="Montserrat" w:cs="Arial"/>
          <w:b/>
          <w:sz w:val="22"/>
          <w:szCs w:val="22"/>
          <w:lang w:val="es-MX"/>
        </w:rPr>
        <w:t>Documentos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Propuesta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Económica,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su</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presentación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carácter</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obligatorio.</w:t>
      </w:r>
      <w:bookmarkEnd w:id="434"/>
      <w:bookmarkEnd w:id="435"/>
      <w:bookmarkEnd w:id="436"/>
    </w:p>
    <w:p w:rsidR="00F61527" w:rsidRPr="00FC1120" w:rsidRDefault="00F61527" w:rsidP="008F262D">
      <w:pPr>
        <w:tabs>
          <w:tab w:val="num" w:pos="720"/>
        </w:tabs>
        <w:jc w:val="both"/>
        <w:rPr>
          <w:rFonts w:ascii="Montserrat" w:hAnsi="Montserrat" w:cs="Arial"/>
          <w:sz w:val="22"/>
          <w:szCs w:val="22"/>
        </w:rPr>
      </w:pPr>
    </w:p>
    <w:p w:rsidR="00BC4F08" w:rsidRPr="00533D00" w:rsidRDefault="00BC4F08" w:rsidP="00BC4F08">
      <w:pPr>
        <w:tabs>
          <w:tab w:val="num" w:pos="720"/>
        </w:tabs>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La Propuesta Económica deberá presentarse </w:t>
      </w:r>
      <w:r w:rsidRPr="00533D00">
        <w:rPr>
          <w:rFonts w:ascii="Montserrat" w:hAnsi="Montserrat" w:cs="Arial"/>
          <w:b/>
          <w:color w:val="000000"/>
          <w:sz w:val="22"/>
          <w:szCs w:val="22"/>
          <w:lang w:val="es-MX"/>
        </w:rPr>
        <w:t>firmada electrónicamente</w:t>
      </w:r>
      <w:r w:rsidRPr="00533D00">
        <w:rPr>
          <w:rFonts w:ascii="Montserrat" w:hAnsi="Montserrat" w:cs="Arial"/>
          <w:color w:val="000000"/>
          <w:sz w:val="22"/>
          <w:szCs w:val="22"/>
          <w:lang w:val="es-MX"/>
        </w:rPr>
        <w:t xml:space="preserve"> de acuerdo a lo establecido en el numeral</w:t>
      </w:r>
      <w:r w:rsidRPr="00533D00">
        <w:rPr>
          <w:rFonts w:ascii="Montserrat" w:hAnsi="Montserrat" w:cs="Arial"/>
          <w:b/>
          <w:color w:val="000000"/>
          <w:sz w:val="22"/>
          <w:szCs w:val="22"/>
          <w:lang w:val="es-MX"/>
        </w:rPr>
        <w:t xml:space="preserve"> 3.8 </w:t>
      </w:r>
      <w:r w:rsidRPr="00533D00">
        <w:rPr>
          <w:rFonts w:ascii="Montserrat" w:hAnsi="Montserrat" w:cs="Arial"/>
          <w:color w:val="000000"/>
          <w:sz w:val="22"/>
          <w:szCs w:val="22"/>
          <w:lang w:val="es-MX"/>
        </w:rPr>
        <w:t>Forma de presentar la propuesta de esta convocatoria; por lo que la falta de este requisito será motivo de desechamiento.</w:t>
      </w:r>
      <w:r w:rsidRPr="00533D00">
        <w:rPr>
          <w:rFonts w:ascii="Montserrat" w:hAnsi="Montserrat" w:cs="Arial"/>
          <w:b/>
          <w:color w:val="000000"/>
          <w:sz w:val="22"/>
          <w:szCs w:val="22"/>
          <w:lang w:val="es-MX"/>
        </w:rPr>
        <w:t xml:space="preserve"> </w:t>
      </w:r>
    </w:p>
    <w:p w:rsidR="00BC4F08" w:rsidRPr="00F55F0D" w:rsidRDefault="00BC4F08" w:rsidP="00BC4F08">
      <w:pPr>
        <w:jc w:val="both"/>
        <w:rPr>
          <w:rFonts w:ascii="Montserrat" w:hAnsi="Montserrat" w:cs="Arial"/>
          <w:color w:val="000000"/>
          <w:sz w:val="16"/>
          <w:szCs w:val="16"/>
          <w:lang w:val="es-MX"/>
        </w:rPr>
      </w:pPr>
    </w:p>
    <w:p w:rsidR="00BC4F08" w:rsidRDefault="00BC4F08" w:rsidP="001F726C">
      <w:pPr>
        <w:pStyle w:val="Prrafodelista"/>
        <w:numPr>
          <w:ilvl w:val="0"/>
          <w:numId w:val="119"/>
        </w:numPr>
        <w:ind w:left="0" w:firstLine="0"/>
        <w:jc w:val="both"/>
        <w:rPr>
          <w:rFonts w:ascii="Montserrat" w:hAnsi="Montserrat" w:cs="Arial"/>
          <w:b/>
          <w:color w:val="000000"/>
          <w:sz w:val="22"/>
          <w:szCs w:val="22"/>
          <w:lang w:val="es-MX"/>
        </w:rPr>
      </w:pPr>
      <w:r w:rsidRPr="00533D00">
        <w:rPr>
          <w:rFonts w:ascii="Montserrat" w:hAnsi="Montserrat" w:cs="Arial"/>
          <w:b/>
          <w:color w:val="000000"/>
          <w:sz w:val="22"/>
          <w:szCs w:val="22"/>
          <w:lang w:val="es-MX"/>
        </w:rPr>
        <w:lastRenderedPageBreak/>
        <w:t>Propuesta económica</w:t>
      </w:r>
      <w:r w:rsidRPr="00533D00">
        <w:rPr>
          <w:rFonts w:ascii="Montserrat" w:hAnsi="Montserrat" w:cs="Arial"/>
          <w:color w:val="000000"/>
          <w:sz w:val="22"/>
          <w:szCs w:val="22"/>
          <w:lang w:val="es-MX"/>
        </w:rPr>
        <w:t xml:space="preserve">, para que este documento se considere en la evaluación será necesario que cumpla con lo siguiente: Se encuentre foliada y firmada electrónicamente, y respetando el contenido y modelo del </w:t>
      </w:r>
      <w:r w:rsidRPr="00533D00">
        <w:rPr>
          <w:rFonts w:ascii="Montserrat" w:hAnsi="Montserrat" w:cs="Arial"/>
          <w:b/>
          <w:color w:val="000000"/>
          <w:sz w:val="22"/>
          <w:szCs w:val="22"/>
          <w:lang w:val="es-MX"/>
        </w:rPr>
        <w:t xml:space="preserve">ANEXO </w:t>
      </w:r>
      <w:r w:rsidR="00353CE6">
        <w:rPr>
          <w:rFonts w:ascii="Montserrat" w:hAnsi="Montserrat" w:cs="Arial"/>
          <w:b/>
          <w:color w:val="000000"/>
          <w:sz w:val="22"/>
          <w:szCs w:val="22"/>
          <w:lang w:val="es-MX"/>
        </w:rPr>
        <w:t>DOS</w:t>
      </w:r>
      <w:r>
        <w:rPr>
          <w:rFonts w:ascii="Montserrat" w:hAnsi="Montserrat" w:cs="Arial"/>
          <w:b/>
          <w:color w:val="000000"/>
          <w:sz w:val="22"/>
          <w:szCs w:val="22"/>
          <w:lang w:val="es-MX"/>
        </w:rPr>
        <w:t xml:space="preserve"> “PROPUESTA ECONÓMICA”</w:t>
      </w:r>
      <w:r w:rsidRPr="0054719A">
        <w:rPr>
          <w:rFonts w:ascii="Montserrat" w:hAnsi="Montserrat" w:cs="Arial"/>
          <w:b/>
          <w:color w:val="000000"/>
          <w:sz w:val="22"/>
          <w:szCs w:val="22"/>
          <w:lang w:val="es-MX"/>
        </w:rPr>
        <w:t>.</w:t>
      </w:r>
    </w:p>
    <w:p w:rsidR="005F6CFB" w:rsidRPr="00FC1120" w:rsidRDefault="005F6CFB" w:rsidP="008F262D">
      <w:pPr>
        <w:pStyle w:val="Prrafodelista"/>
        <w:tabs>
          <w:tab w:val="left" w:pos="2517"/>
        </w:tabs>
        <w:ind w:left="357"/>
        <w:jc w:val="both"/>
        <w:rPr>
          <w:rFonts w:ascii="Montserrat" w:hAnsi="Montserrat" w:cs="Arial"/>
          <w:b/>
          <w:sz w:val="22"/>
          <w:szCs w:val="22"/>
          <w:lang w:val="es-MX"/>
        </w:rPr>
      </w:pPr>
    </w:p>
    <w:p w:rsidR="00E7422D" w:rsidRPr="00FC1120" w:rsidRDefault="00E7422D" w:rsidP="001F726C">
      <w:pPr>
        <w:numPr>
          <w:ilvl w:val="2"/>
          <w:numId w:val="118"/>
        </w:numPr>
        <w:ind w:left="532" w:hanging="518"/>
        <w:outlineLvl w:val="0"/>
        <w:rPr>
          <w:rFonts w:ascii="Montserrat" w:hAnsi="Montserrat" w:cs="Arial"/>
          <w:b/>
          <w:sz w:val="22"/>
          <w:szCs w:val="22"/>
          <w:lang w:val="es-MX"/>
        </w:rPr>
      </w:pPr>
      <w:bookmarkStart w:id="437" w:name="_Toc351651770"/>
      <w:bookmarkStart w:id="438" w:name="_Toc423420319"/>
      <w:bookmarkStart w:id="439" w:name="_Toc23356219"/>
      <w:r w:rsidRPr="00FC1120">
        <w:rPr>
          <w:rFonts w:ascii="Montserrat" w:hAnsi="Montserrat" w:cs="Arial"/>
          <w:b/>
          <w:sz w:val="22"/>
          <w:szCs w:val="22"/>
          <w:lang w:val="es-MX"/>
        </w:rPr>
        <w:t>Documentación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complementaria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que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no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afecta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solvencia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propuesta.</w:t>
      </w:r>
      <w:bookmarkEnd w:id="437"/>
      <w:bookmarkEnd w:id="438"/>
      <w:bookmarkEnd w:id="439"/>
    </w:p>
    <w:p w:rsidR="00D13D6C" w:rsidRDefault="00D13D6C" w:rsidP="009527DD">
      <w:pPr>
        <w:spacing w:before="40" w:after="40"/>
        <w:jc w:val="both"/>
        <w:outlineLvl w:val="0"/>
        <w:rPr>
          <w:rFonts w:ascii="Montserrat" w:hAnsi="Montserrat" w:cs="Arial"/>
          <w:sz w:val="22"/>
          <w:szCs w:val="22"/>
          <w:lang w:val="es-MX"/>
        </w:rPr>
      </w:pPr>
      <w:bookmarkStart w:id="440" w:name="_Toc351651771"/>
      <w:bookmarkStart w:id="441" w:name="_Toc423420321"/>
    </w:p>
    <w:p w:rsidR="00BC4F08" w:rsidRPr="00533D00" w:rsidRDefault="00BC4F08" w:rsidP="00BC4F08">
      <w:pPr>
        <w:tabs>
          <w:tab w:val="left" w:pos="426"/>
        </w:tabs>
        <w:autoSpaceDE w:val="0"/>
        <w:autoSpaceDN w:val="0"/>
        <w:adjustRightInd w:val="0"/>
        <w:jc w:val="both"/>
        <w:rPr>
          <w:rFonts w:ascii="Montserrat" w:hAnsi="Montserrat" w:cs="Arial"/>
          <w:color w:val="000000"/>
          <w:sz w:val="22"/>
          <w:szCs w:val="22"/>
          <w:lang w:val="es-MX" w:eastAsia="es-MX"/>
        </w:rPr>
      </w:pPr>
      <w:r w:rsidRPr="00533D00">
        <w:rPr>
          <w:rFonts w:ascii="Montserrat" w:hAnsi="Montserrat" w:cs="Arial"/>
          <w:color w:val="000000"/>
          <w:sz w:val="22"/>
          <w:szCs w:val="22"/>
          <w:lang w:val="es-MX" w:eastAsia="es-MX"/>
        </w:rPr>
        <w:t>La documentación complementaria que no afecte la solvencia de la propuesta presentada por el licitante, o su omisión no será motivo de descalificación es la siguiente:</w:t>
      </w:r>
    </w:p>
    <w:p w:rsidR="00BC4F08" w:rsidRPr="00F55F0D" w:rsidRDefault="00BC4F08" w:rsidP="00BC4F08">
      <w:pPr>
        <w:tabs>
          <w:tab w:val="left" w:pos="426"/>
        </w:tabs>
        <w:autoSpaceDE w:val="0"/>
        <w:autoSpaceDN w:val="0"/>
        <w:adjustRightInd w:val="0"/>
        <w:jc w:val="both"/>
        <w:rPr>
          <w:rFonts w:ascii="Montserrat" w:hAnsi="Montserrat" w:cs="Arial"/>
          <w:color w:val="000000"/>
          <w:sz w:val="16"/>
          <w:szCs w:val="16"/>
          <w:lang w:val="es-MX" w:eastAsia="es-MX"/>
        </w:rPr>
      </w:pPr>
    </w:p>
    <w:p w:rsidR="00BC4F08" w:rsidRPr="00533D00" w:rsidRDefault="00BC4F08" w:rsidP="001F726C">
      <w:pPr>
        <w:pStyle w:val="Prrafodelista"/>
        <w:numPr>
          <w:ilvl w:val="0"/>
          <w:numId w:val="123"/>
        </w:numPr>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 en caso de personas físicas, su acta de nacimiento.</w:t>
      </w:r>
    </w:p>
    <w:p w:rsidR="00BC4F08" w:rsidRPr="00533D00" w:rsidRDefault="00BC4F08" w:rsidP="001F726C">
      <w:pPr>
        <w:pStyle w:val="Prrafodelista"/>
        <w:numPr>
          <w:ilvl w:val="0"/>
          <w:numId w:val="123"/>
        </w:numPr>
        <w:spacing w:before="40" w:after="4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Copia simple de la Cédula de Identificación Fiscal.</w:t>
      </w:r>
    </w:p>
    <w:p w:rsidR="00BC4F08" w:rsidRPr="00533D00" w:rsidRDefault="00BC4F08" w:rsidP="001F726C">
      <w:pPr>
        <w:numPr>
          <w:ilvl w:val="0"/>
          <w:numId w:val="123"/>
        </w:numPr>
        <w:spacing w:before="40" w:after="4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Copia de la Identificación Oficial de quien presenta la propuesta, como credencial para votar, pasaporte o cedula profesional.</w:t>
      </w:r>
    </w:p>
    <w:p w:rsidR="00BC4F08" w:rsidRPr="00533D00" w:rsidRDefault="00BC4F08" w:rsidP="001F726C">
      <w:pPr>
        <w:pStyle w:val="Prrafodelista"/>
        <w:numPr>
          <w:ilvl w:val="0"/>
          <w:numId w:val="123"/>
        </w:numPr>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Escrito donde proporcione la dirección de correo electrónico del licitante.</w:t>
      </w:r>
    </w:p>
    <w:p w:rsidR="00BC4F08" w:rsidRPr="00533D00" w:rsidRDefault="00BC4F08" w:rsidP="001F726C">
      <w:pPr>
        <w:pStyle w:val="Prrafodelista"/>
        <w:numPr>
          <w:ilvl w:val="0"/>
          <w:numId w:val="123"/>
        </w:numPr>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2.1.31 y 2.1.39 de la Resolución Miscelánea Fiscal para el año 201</w:t>
      </w:r>
      <w:r>
        <w:rPr>
          <w:rFonts w:ascii="Montserrat" w:hAnsi="Montserrat" w:cs="Arial"/>
          <w:color w:val="000000"/>
          <w:sz w:val="22"/>
          <w:szCs w:val="22"/>
          <w:lang w:val="es-MX"/>
        </w:rPr>
        <w:t>9</w:t>
      </w:r>
      <w:r w:rsidRPr="00533D00">
        <w:rPr>
          <w:rFonts w:ascii="Montserrat" w:hAnsi="Montserrat" w:cs="Arial"/>
          <w:color w:val="000000"/>
          <w:sz w:val="22"/>
          <w:szCs w:val="22"/>
          <w:lang w:val="es-MX"/>
        </w:rPr>
        <w:t xml:space="preserve">, publicada en el Diario Oficial de la Federación el </w:t>
      </w:r>
      <w:r>
        <w:rPr>
          <w:rFonts w:ascii="Montserrat" w:hAnsi="Montserrat" w:cs="Arial"/>
          <w:sz w:val="22"/>
          <w:szCs w:val="22"/>
          <w:lang w:val="es-MX"/>
        </w:rPr>
        <w:t>29 de abril de 2019.</w:t>
      </w:r>
    </w:p>
    <w:p w:rsidR="00BC4F08" w:rsidRPr="00533D00" w:rsidRDefault="00BC4F08" w:rsidP="001F726C">
      <w:pPr>
        <w:pStyle w:val="Prrafodelista"/>
        <w:numPr>
          <w:ilvl w:val="0"/>
          <w:numId w:val="123"/>
        </w:numPr>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Opinión de cumplimiento de obligaciones fiscales en materia de seguridad social en sentido positivo, con antigüedad no mayor a 30 días naturales, a través del documento vigente expedido por el IMSS, de conformidad con el procedimiento establecido la regla quinta del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BC4F08" w:rsidRPr="00533D00" w:rsidRDefault="00BC4F08" w:rsidP="001F726C">
      <w:pPr>
        <w:pStyle w:val="Prrafodelista"/>
        <w:numPr>
          <w:ilvl w:val="0"/>
          <w:numId w:val="123"/>
        </w:numPr>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w:t>
      </w:r>
    </w:p>
    <w:p w:rsidR="00BC4F08" w:rsidRDefault="00BC4F08" w:rsidP="001F726C">
      <w:pPr>
        <w:pStyle w:val="Prrafodelista"/>
        <w:numPr>
          <w:ilvl w:val="0"/>
          <w:numId w:val="123"/>
        </w:numPr>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 xml:space="preserve">Para dar cumplimiento al numeral 29 del Acuerdo, el licitante a través de la plataforma mediante escrito libre, deberá manifestar su aceptación de que se tengan por no presentadas sus proposiciones cuando el o los archivo (s) electrónico (s) en que </w:t>
      </w:r>
      <w:r w:rsidRPr="00533D00">
        <w:rPr>
          <w:rFonts w:ascii="Montserrat" w:hAnsi="Montserrat" w:cs="Arial"/>
          <w:color w:val="000000"/>
          <w:sz w:val="22"/>
          <w:szCs w:val="22"/>
          <w:lang w:val="es-MX"/>
        </w:rPr>
        <w:lastRenderedPageBreak/>
        <w:t>se contengan y/o demás información enviada a través de CompraNet no pueda abrirse por tener algún virus informático o por cualquier causa ajena a la Convocante.</w:t>
      </w:r>
    </w:p>
    <w:p w:rsidR="00353CE6" w:rsidRPr="00353CE6" w:rsidRDefault="00353CE6" w:rsidP="00353CE6">
      <w:pPr>
        <w:pStyle w:val="Prrafodelista"/>
        <w:numPr>
          <w:ilvl w:val="0"/>
          <w:numId w:val="123"/>
        </w:numPr>
        <w:ind w:left="284" w:hanging="284"/>
        <w:jc w:val="both"/>
        <w:rPr>
          <w:rFonts w:ascii="Montserrat" w:hAnsi="Montserrat" w:cs="Arial"/>
          <w:sz w:val="22"/>
          <w:szCs w:val="22"/>
          <w:lang w:val="es-MX"/>
        </w:rPr>
      </w:pPr>
      <w:r w:rsidRPr="00B843CF">
        <w:rPr>
          <w:rFonts w:ascii="Montserrat" w:hAnsi="Montserrat" w:cs="Arial"/>
          <w:sz w:val="22"/>
          <w:szCs w:val="22"/>
        </w:rPr>
        <w:t xml:space="preserve">En atención al “Decreto por el que se expide la Ley General del Sistema Nacional Anticorrupción; la Ley General de Responsabilidades Administrativas, y la Ley Orgánica del Tribunal Federal de Justicia Administrativa” publicado en el Diario Oficial de la Federación el 18 de julio de 2016, en concreto al artículo 49, fracción IX de Ley General de Responsabilidades Administrativas vigente a partir del 19 de julio de 2017, se deberá presentar por escrito y bajo protesta de decir verdad, una Manifestación de Ausencia de Conflicto de Interés previo a la celebración del instrumento contractual. En el caso de que el proveedor adjudicado sea una persona moral, dicha manifestación deberá ser firmada por el representante o apoderado legal, según sea el caso. </w:t>
      </w:r>
      <w:r w:rsidRPr="00B843CF">
        <w:rPr>
          <w:rFonts w:ascii="Montserrat" w:hAnsi="Montserrat" w:cs="Arial"/>
          <w:sz w:val="22"/>
          <w:szCs w:val="22"/>
          <w:lang w:val="es-MX"/>
        </w:rPr>
        <w:t xml:space="preserve">Para este caso se deberá utilizar el </w:t>
      </w:r>
      <w:r w:rsidRPr="00B843CF">
        <w:rPr>
          <w:rFonts w:ascii="Montserrat" w:hAnsi="Montserrat" w:cs="Arial"/>
          <w:b/>
          <w:sz w:val="22"/>
          <w:szCs w:val="22"/>
          <w:lang w:val="es-MX"/>
        </w:rPr>
        <w:t>Formato 8 y Formato 9.</w:t>
      </w:r>
    </w:p>
    <w:p w:rsidR="00BC4F08" w:rsidRDefault="00BC4F08" w:rsidP="001F726C">
      <w:pPr>
        <w:numPr>
          <w:ilvl w:val="0"/>
          <w:numId w:val="123"/>
        </w:numPr>
        <w:spacing w:before="40" w:after="40"/>
        <w:ind w:left="0" w:firstLine="0"/>
        <w:jc w:val="both"/>
        <w:rPr>
          <w:rFonts w:ascii="Montserrat" w:hAnsi="Montserrat" w:cs="Arial"/>
          <w:color w:val="000000"/>
          <w:sz w:val="22"/>
          <w:szCs w:val="22"/>
          <w:lang w:val="es-MX"/>
        </w:rPr>
      </w:pPr>
      <w:r w:rsidRPr="00533D00">
        <w:rPr>
          <w:rFonts w:ascii="Montserrat" w:hAnsi="Montserrat" w:cs="Arial"/>
          <w:color w:val="000000"/>
          <w:sz w:val="22"/>
          <w:szCs w:val="22"/>
          <w:lang w:val="es-MX"/>
        </w:rPr>
        <w:t>En el caso de que el licitante, se encuentre registrado en el Registro Único de Personas Acreditadas (RUPA), podrá presentar la constancia correspondiente.</w:t>
      </w:r>
    </w:p>
    <w:p w:rsidR="00064765" w:rsidRDefault="00064765" w:rsidP="009527DD">
      <w:pPr>
        <w:spacing w:before="40" w:after="40"/>
        <w:jc w:val="both"/>
        <w:outlineLvl w:val="0"/>
        <w:rPr>
          <w:rFonts w:ascii="Montserrat" w:hAnsi="Montserrat" w:cs="Arial"/>
          <w:b/>
          <w:sz w:val="22"/>
          <w:szCs w:val="22"/>
          <w:lang w:val="es-MX"/>
        </w:rPr>
      </w:pPr>
    </w:p>
    <w:p w:rsidR="00146151" w:rsidRDefault="00146151" w:rsidP="009527DD">
      <w:pPr>
        <w:spacing w:before="40" w:after="40"/>
        <w:jc w:val="both"/>
        <w:outlineLvl w:val="0"/>
        <w:rPr>
          <w:rFonts w:ascii="Montserrat" w:hAnsi="Montserrat" w:cs="Arial"/>
          <w:b/>
          <w:sz w:val="22"/>
          <w:szCs w:val="22"/>
          <w:lang w:val="es-MX"/>
        </w:rPr>
      </w:pPr>
    </w:p>
    <w:p w:rsidR="00146151" w:rsidRPr="00FC1120" w:rsidRDefault="00146151" w:rsidP="009527DD">
      <w:pPr>
        <w:spacing w:before="40" w:after="40"/>
        <w:jc w:val="both"/>
        <w:outlineLvl w:val="0"/>
        <w:rPr>
          <w:rFonts w:ascii="Montserrat" w:hAnsi="Montserrat" w:cs="Arial"/>
          <w:b/>
          <w:sz w:val="22"/>
          <w:szCs w:val="22"/>
          <w:lang w:val="es-MX"/>
        </w:rPr>
      </w:pPr>
    </w:p>
    <w:p w:rsidR="00E7422D" w:rsidRPr="00FC1120" w:rsidRDefault="00ED53A3" w:rsidP="008F262D">
      <w:pPr>
        <w:outlineLvl w:val="0"/>
        <w:rPr>
          <w:rFonts w:ascii="Montserrat" w:hAnsi="Montserrat" w:cs="Arial"/>
          <w:b/>
          <w:sz w:val="22"/>
          <w:szCs w:val="22"/>
          <w:lang w:val="es-MX"/>
        </w:rPr>
      </w:pPr>
      <w:bookmarkStart w:id="442" w:name="_Toc23356220"/>
      <w:r w:rsidRPr="00FC1120">
        <w:rPr>
          <w:rFonts w:ascii="Montserrat" w:hAnsi="Montserrat" w:cs="Arial"/>
          <w:b/>
          <w:sz w:val="22"/>
          <w:szCs w:val="22"/>
          <w:lang w:val="es-MX"/>
        </w:rPr>
        <w:t>Apartado</w:t>
      </w:r>
      <w:r w:rsidR="00B432CF" w:rsidRPr="00FC1120">
        <w:rPr>
          <w:rFonts w:ascii="Montserrat" w:hAnsi="Montserrat" w:cs="Arial"/>
          <w:b/>
          <w:sz w:val="22"/>
          <w:szCs w:val="22"/>
          <w:lang w:val="es-MX"/>
        </w:rPr>
        <w:t xml:space="preserve"> </w:t>
      </w:r>
      <w:r w:rsidR="00E7422D" w:rsidRPr="00FC1120">
        <w:rPr>
          <w:rFonts w:ascii="Montserrat" w:hAnsi="Montserrat" w:cs="Arial"/>
          <w:b/>
          <w:sz w:val="22"/>
          <w:szCs w:val="22"/>
          <w:lang w:val="es-MX"/>
        </w:rPr>
        <w:t>VII</w:t>
      </w:r>
      <w:r w:rsidR="00DD01EF" w:rsidRPr="00FC1120">
        <w:rPr>
          <w:rFonts w:ascii="Montserrat" w:hAnsi="Montserrat" w:cs="Arial"/>
          <w:b/>
          <w:sz w:val="22"/>
          <w:szCs w:val="22"/>
          <w:lang w:val="es-MX"/>
        </w:rPr>
        <w:t>.</w:t>
      </w:r>
      <w:r w:rsidR="00B432CF" w:rsidRPr="00FC1120">
        <w:rPr>
          <w:rFonts w:ascii="Montserrat" w:hAnsi="Montserrat" w:cs="Arial"/>
          <w:b/>
          <w:sz w:val="22"/>
          <w:szCs w:val="22"/>
          <w:lang w:val="es-MX"/>
        </w:rPr>
        <w:t xml:space="preserve"> </w:t>
      </w:r>
      <w:r w:rsidR="00E7422D" w:rsidRPr="00FC1120">
        <w:rPr>
          <w:rFonts w:ascii="Montserrat" w:hAnsi="Montserrat" w:cs="Arial"/>
          <w:b/>
          <w:sz w:val="22"/>
          <w:szCs w:val="22"/>
          <w:lang w:val="es-MX"/>
        </w:rPr>
        <w:t>I</w:t>
      </w:r>
      <w:r w:rsidRPr="00FC1120">
        <w:rPr>
          <w:rFonts w:ascii="Montserrat" w:hAnsi="Montserrat" w:cs="Arial"/>
          <w:b/>
          <w:sz w:val="22"/>
          <w:szCs w:val="22"/>
          <w:lang w:val="es-MX"/>
        </w:rPr>
        <w:t>nconformidades</w:t>
      </w:r>
      <w:bookmarkEnd w:id="440"/>
      <w:bookmarkEnd w:id="441"/>
      <w:r w:rsidR="00DD01EF" w:rsidRPr="00FC1120">
        <w:rPr>
          <w:rFonts w:ascii="Montserrat" w:hAnsi="Montserrat" w:cs="Arial"/>
          <w:b/>
          <w:sz w:val="22"/>
          <w:szCs w:val="22"/>
          <w:lang w:val="es-MX"/>
        </w:rPr>
        <w:t>.</w:t>
      </w:r>
      <w:bookmarkEnd w:id="442"/>
    </w:p>
    <w:p w:rsidR="00361775" w:rsidRPr="00FC1120" w:rsidRDefault="00361775" w:rsidP="008F262D">
      <w:pPr>
        <w:jc w:val="both"/>
        <w:outlineLvl w:val="0"/>
        <w:rPr>
          <w:rFonts w:ascii="Montserrat" w:hAnsi="Montserrat" w:cs="Arial"/>
          <w:b/>
          <w:sz w:val="22"/>
          <w:szCs w:val="22"/>
          <w:lang w:val="es-MX"/>
        </w:rPr>
      </w:pPr>
      <w:bookmarkStart w:id="443" w:name="_Toc351651772"/>
    </w:p>
    <w:p w:rsidR="00F57B25" w:rsidRPr="00DF3630" w:rsidRDefault="00F57B25" w:rsidP="00F57B25">
      <w:pPr>
        <w:tabs>
          <w:tab w:val="left" w:pos="426"/>
        </w:tabs>
        <w:autoSpaceDE w:val="0"/>
        <w:autoSpaceDN w:val="0"/>
        <w:adjustRightInd w:val="0"/>
        <w:jc w:val="both"/>
        <w:rPr>
          <w:rFonts w:ascii="Montserrat" w:hAnsi="Montserrat" w:cs="Arial"/>
          <w:sz w:val="22"/>
          <w:szCs w:val="22"/>
          <w:lang w:val="es-MX" w:eastAsia="es-MX"/>
        </w:rPr>
      </w:pPr>
      <w:r w:rsidRPr="0082444A">
        <w:rPr>
          <w:rFonts w:ascii="Montserrat" w:hAnsi="Montserrat" w:cs="Arial"/>
          <w:sz w:val="22"/>
          <w:szCs w:val="22"/>
          <w:lang w:val="es-MX" w:eastAsia="es-MX"/>
        </w:rPr>
        <w:t xml:space="preserve">En su caso, los licitantes podrán presentar escrito de inconformidad contra los actos del procedimiento de la Invitación ante el Órgano Interno de Control en </w:t>
      </w:r>
      <w:r w:rsidRPr="0082444A">
        <w:rPr>
          <w:rFonts w:ascii="Montserrat" w:hAnsi="Montserrat" w:cs="Arial"/>
          <w:b/>
          <w:sz w:val="22"/>
          <w:szCs w:val="22"/>
          <w:lang w:val="es-MX" w:eastAsia="es-MX"/>
        </w:rPr>
        <w:t>“La Secretaría”</w:t>
      </w:r>
      <w:r w:rsidRPr="0082444A">
        <w:rPr>
          <w:rFonts w:ascii="Montserrat" w:hAnsi="Montserrat" w:cs="Arial"/>
          <w:sz w:val="22"/>
          <w:szCs w:val="22"/>
          <w:lang w:val="es-MX" w:eastAsia="es-MX"/>
        </w:rPr>
        <w:t xml:space="preserve"> de la Función Pública ubicada en el edificio identificado con el Número 1735, de la Avenida de los Insurgentes Sur, Colonia Guadalupe Inn, Alcaldía Álvaro Obregón, C.P. 01020, Ciudad de México; ante el Órgano Interno de Control en “La Secretaría”, ubicado en Avenida Juárez Número. 20, Piso 19, Colonia Centro, Alcaldía Cuauhtémoc, C.P. 06010, Ciudad de México; o a través del sistema CompraNet en la dirección electrónica www.compranet.funcionpublica.gob.mx.</w:t>
      </w:r>
      <w:r w:rsidRPr="00DF3630">
        <w:rPr>
          <w:rFonts w:ascii="Montserrat" w:hAnsi="Montserrat" w:cs="Arial"/>
          <w:sz w:val="22"/>
          <w:szCs w:val="22"/>
          <w:lang w:val="es-MX" w:eastAsia="es-MX"/>
        </w:rPr>
        <w:t xml:space="preserve"> </w:t>
      </w:r>
    </w:p>
    <w:p w:rsidR="00F204D3" w:rsidRPr="00FC1120" w:rsidRDefault="00F204D3" w:rsidP="008F262D">
      <w:pPr>
        <w:autoSpaceDE w:val="0"/>
        <w:autoSpaceDN w:val="0"/>
        <w:adjustRightInd w:val="0"/>
        <w:jc w:val="both"/>
        <w:rPr>
          <w:rFonts w:ascii="Montserrat" w:hAnsi="Montserrat" w:cs="Arial"/>
          <w:sz w:val="22"/>
          <w:szCs w:val="22"/>
          <w:lang w:val="es-MX" w:eastAsia="es-MX"/>
        </w:rPr>
      </w:pPr>
    </w:p>
    <w:p w:rsidR="00E7422D" w:rsidRDefault="004742F9" w:rsidP="008F262D">
      <w:pPr>
        <w:jc w:val="both"/>
        <w:outlineLvl w:val="0"/>
        <w:rPr>
          <w:rFonts w:ascii="Montserrat" w:hAnsi="Montserrat" w:cs="Arial"/>
          <w:b/>
          <w:sz w:val="22"/>
          <w:szCs w:val="22"/>
          <w:lang w:val="es-MX"/>
        </w:rPr>
      </w:pPr>
      <w:bookmarkStart w:id="444" w:name="_Toc423420322"/>
      <w:bookmarkStart w:id="445" w:name="_Toc23356221"/>
      <w:r w:rsidRPr="00FC1120">
        <w:rPr>
          <w:rFonts w:ascii="Montserrat" w:hAnsi="Montserrat" w:cs="Arial"/>
          <w:b/>
          <w:sz w:val="22"/>
          <w:szCs w:val="22"/>
          <w:lang w:val="es-MX"/>
        </w:rPr>
        <w:t>Apartado</w:t>
      </w:r>
      <w:r w:rsidR="00B432CF" w:rsidRPr="00FC1120">
        <w:rPr>
          <w:rFonts w:ascii="Montserrat" w:hAnsi="Montserrat" w:cs="Arial"/>
          <w:b/>
          <w:sz w:val="22"/>
          <w:szCs w:val="22"/>
          <w:lang w:val="es-MX"/>
        </w:rPr>
        <w:t xml:space="preserve"> </w:t>
      </w:r>
      <w:r w:rsidR="00B33596" w:rsidRPr="00FC1120">
        <w:rPr>
          <w:rFonts w:ascii="Montserrat" w:hAnsi="Montserrat" w:cs="Arial"/>
          <w:b/>
          <w:sz w:val="22"/>
          <w:szCs w:val="22"/>
          <w:lang w:val="es-MX"/>
        </w:rPr>
        <w:t>VIII.</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Formatos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que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faciliten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y</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agilicen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presentación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y</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recepción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las</w:t>
      </w:r>
      <w:r w:rsidR="00B432CF" w:rsidRPr="00FC1120">
        <w:rPr>
          <w:rFonts w:ascii="Montserrat" w:hAnsi="Montserrat" w:cs="Arial"/>
          <w:b/>
          <w:sz w:val="22"/>
          <w:szCs w:val="22"/>
          <w:lang w:val="es-MX"/>
        </w:rPr>
        <w:t xml:space="preserve"> </w:t>
      </w:r>
      <w:r w:rsidR="004E49B4" w:rsidRPr="00FC1120">
        <w:rPr>
          <w:rFonts w:ascii="Montserrat" w:hAnsi="Montserrat" w:cs="Arial"/>
          <w:b/>
          <w:sz w:val="22"/>
          <w:szCs w:val="22"/>
          <w:lang w:val="es-MX"/>
        </w:rPr>
        <w:t>proposiciones</w:t>
      </w:r>
      <w:r w:rsidR="00E7422D" w:rsidRPr="00FC1120">
        <w:rPr>
          <w:rFonts w:ascii="Montserrat" w:hAnsi="Montserrat" w:cs="Arial"/>
          <w:b/>
          <w:sz w:val="22"/>
          <w:szCs w:val="22"/>
          <w:lang w:val="es-MX"/>
        </w:rPr>
        <w:t>.</w:t>
      </w:r>
      <w:bookmarkEnd w:id="443"/>
      <w:bookmarkEnd w:id="444"/>
      <w:bookmarkEnd w:id="445"/>
    </w:p>
    <w:p w:rsidR="00BC4F08" w:rsidRPr="00FC1120" w:rsidRDefault="00BC4F08" w:rsidP="008F262D">
      <w:pPr>
        <w:jc w:val="both"/>
        <w:outlineLvl w:val="0"/>
        <w:rPr>
          <w:rFonts w:ascii="Montserrat" w:hAnsi="Montserrat" w:cs="Arial"/>
          <w:b/>
          <w:sz w:val="22"/>
          <w:szCs w:val="22"/>
          <w:lang w:val="es-MX"/>
        </w:rPr>
      </w:pPr>
    </w:p>
    <w:p w:rsidR="00BC4F08" w:rsidRPr="00533D00" w:rsidRDefault="00BC4F08" w:rsidP="00BC4F08">
      <w:pPr>
        <w:pStyle w:val="Textoindependiente2"/>
        <w:tabs>
          <w:tab w:val="left" w:pos="851"/>
          <w:tab w:val="right" w:pos="10206"/>
        </w:tabs>
        <w:spacing w:before="80" w:after="80"/>
        <w:rPr>
          <w:rFonts w:ascii="Montserrat" w:hAnsi="Montserrat"/>
          <w:b w:val="0"/>
          <w:color w:val="000000"/>
          <w:sz w:val="22"/>
          <w:szCs w:val="22"/>
          <w:lang w:eastAsia="es-MX"/>
        </w:rPr>
      </w:pPr>
      <w:r w:rsidRPr="00533D00">
        <w:rPr>
          <w:rFonts w:ascii="Montserrat" w:hAnsi="Montserrat"/>
          <w:b w:val="0"/>
          <w:color w:val="000000"/>
          <w:sz w:val="22"/>
          <w:szCs w:val="22"/>
          <w:lang w:eastAsia="es-MX"/>
        </w:rPr>
        <w:t xml:space="preserve">La relación de los documentos que deben presentar los participantes en el procedimiento de </w:t>
      </w:r>
      <w:r w:rsidRPr="00533D00">
        <w:rPr>
          <w:rFonts w:ascii="Montserrat" w:hAnsi="Montserrat"/>
          <w:b w:val="0"/>
          <w:bCs/>
          <w:iCs/>
          <w:color w:val="000000"/>
          <w:sz w:val="22"/>
          <w:szCs w:val="22"/>
        </w:rPr>
        <w:t>Invitación</w:t>
      </w:r>
      <w:r>
        <w:rPr>
          <w:rFonts w:ascii="Montserrat" w:hAnsi="Montserrat"/>
          <w:b w:val="0"/>
          <w:color w:val="000000"/>
          <w:sz w:val="22"/>
          <w:szCs w:val="22"/>
          <w:lang w:eastAsia="es-MX"/>
        </w:rPr>
        <w:t>, será verificada</w:t>
      </w:r>
      <w:r w:rsidRPr="00533D00">
        <w:rPr>
          <w:rFonts w:ascii="Montserrat" w:hAnsi="Montserrat"/>
          <w:b w:val="0"/>
          <w:color w:val="000000"/>
          <w:sz w:val="22"/>
          <w:szCs w:val="22"/>
          <w:lang w:eastAsia="es-MX"/>
        </w:rPr>
        <w:t xml:space="preserve"> en el acto de presentación y apertura de proposiciones, de </w:t>
      </w:r>
      <w:r w:rsidRPr="00533D00">
        <w:rPr>
          <w:rFonts w:ascii="Montserrat" w:hAnsi="Montserrat"/>
          <w:b w:val="0"/>
          <w:bCs/>
          <w:color w:val="000000"/>
          <w:sz w:val="22"/>
          <w:szCs w:val="22"/>
          <w:lang w:eastAsia="es-MX"/>
        </w:rPr>
        <w:t>acuerdo</w:t>
      </w:r>
      <w:r w:rsidRPr="00533D00">
        <w:rPr>
          <w:rFonts w:ascii="Montserrat" w:hAnsi="Montserrat"/>
          <w:b w:val="0"/>
          <w:color w:val="000000"/>
          <w:sz w:val="22"/>
          <w:szCs w:val="22"/>
          <w:lang w:eastAsia="es-MX"/>
        </w:rPr>
        <w:t xml:space="preserve"> al </w:t>
      </w:r>
      <w:r w:rsidRPr="00533D00">
        <w:rPr>
          <w:rFonts w:ascii="Montserrat" w:hAnsi="Montserrat"/>
          <w:color w:val="000000"/>
          <w:sz w:val="22"/>
          <w:szCs w:val="22"/>
          <w:lang w:eastAsia="es-MX"/>
        </w:rPr>
        <w:t xml:space="preserve">Formato </w:t>
      </w:r>
      <w:r>
        <w:rPr>
          <w:rFonts w:ascii="Montserrat" w:hAnsi="Montserrat"/>
          <w:color w:val="000000"/>
          <w:sz w:val="22"/>
          <w:szCs w:val="22"/>
          <w:lang w:eastAsia="es-MX"/>
        </w:rPr>
        <w:t>6</w:t>
      </w:r>
      <w:r w:rsidRPr="00533D00">
        <w:rPr>
          <w:rFonts w:ascii="Montserrat" w:hAnsi="Montserrat"/>
          <w:color w:val="000000"/>
          <w:sz w:val="22"/>
          <w:szCs w:val="22"/>
          <w:lang w:eastAsia="es-MX"/>
        </w:rPr>
        <w:t>.</w:t>
      </w:r>
    </w:p>
    <w:p w:rsidR="007B5694" w:rsidRPr="00FC1120" w:rsidRDefault="007B5694" w:rsidP="008F262D">
      <w:pPr>
        <w:pStyle w:val="Textoindependiente2"/>
        <w:tabs>
          <w:tab w:val="left" w:pos="851"/>
          <w:tab w:val="right" w:pos="10206"/>
        </w:tabs>
        <w:spacing w:before="80" w:after="80"/>
        <w:ind w:right="51"/>
        <w:rPr>
          <w:rFonts w:ascii="Montserrat" w:hAnsi="Montserrat"/>
          <w:b w:val="0"/>
          <w:sz w:val="22"/>
          <w:szCs w:val="22"/>
        </w:rPr>
      </w:pPr>
    </w:p>
    <w:p w:rsidR="00962E3B" w:rsidRDefault="00BC4F08" w:rsidP="00C55B17">
      <w:pPr>
        <w:pStyle w:val="Textoindependiente2"/>
        <w:tabs>
          <w:tab w:val="left" w:pos="851"/>
          <w:tab w:val="right" w:pos="10206"/>
        </w:tabs>
        <w:spacing w:before="80" w:after="80"/>
        <w:rPr>
          <w:rFonts w:ascii="Montserrat" w:hAnsi="Montserrat"/>
          <w:color w:val="000000"/>
          <w:sz w:val="22"/>
          <w:szCs w:val="22"/>
          <w:lang w:eastAsia="es-MX"/>
        </w:rPr>
      </w:pPr>
      <w:r w:rsidRPr="00533D00">
        <w:rPr>
          <w:rFonts w:ascii="Montserrat" w:hAnsi="Montserrat"/>
          <w:color w:val="000000"/>
          <w:sz w:val="22"/>
          <w:szCs w:val="22"/>
          <w:lang w:eastAsia="es-MX"/>
        </w:rPr>
        <w:t>LOS FORMATOS QUE SE INCLUYEN EN ESTA INVITACIÓN DEBEN CONSIDERARSE SOLO COMO UNA GUÍA EN EL PROCEDIMIENTO, POR LO QUE LA ADECUADA PRESENTACIÓN ES RESPONSABILI</w:t>
      </w:r>
      <w:r w:rsidR="00C55B17">
        <w:rPr>
          <w:rFonts w:ascii="Montserrat" w:hAnsi="Montserrat"/>
          <w:color w:val="000000"/>
          <w:sz w:val="22"/>
          <w:szCs w:val="22"/>
          <w:lang w:eastAsia="es-MX"/>
        </w:rPr>
        <w:t>DAD EXCLUSIVA DE LOS LICITANTES</w:t>
      </w: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297919" w:rsidRDefault="00297919" w:rsidP="00C55B17">
      <w:pPr>
        <w:pStyle w:val="Textoindependiente2"/>
        <w:tabs>
          <w:tab w:val="left" w:pos="851"/>
          <w:tab w:val="right" w:pos="10206"/>
        </w:tabs>
        <w:spacing w:before="80" w:after="80"/>
        <w:rPr>
          <w:rFonts w:ascii="Montserrat" w:hAnsi="Montserrat"/>
          <w:color w:val="000000"/>
          <w:sz w:val="22"/>
          <w:szCs w:val="22"/>
          <w:lang w:eastAsia="es-MX"/>
        </w:rPr>
      </w:pPr>
    </w:p>
    <w:p w:rsidR="00297919" w:rsidRDefault="00297919" w:rsidP="00C55B17">
      <w:pPr>
        <w:pStyle w:val="Textoindependiente2"/>
        <w:tabs>
          <w:tab w:val="left" w:pos="851"/>
          <w:tab w:val="right" w:pos="10206"/>
        </w:tabs>
        <w:spacing w:before="80" w:after="80"/>
        <w:rPr>
          <w:rFonts w:ascii="Montserrat" w:hAnsi="Montserrat"/>
          <w:color w:val="000000"/>
          <w:sz w:val="22"/>
          <w:szCs w:val="22"/>
          <w:lang w:eastAsia="es-MX"/>
        </w:rPr>
      </w:pPr>
    </w:p>
    <w:p w:rsidR="00297919" w:rsidRDefault="00297919" w:rsidP="00C55B17">
      <w:pPr>
        <w:pStyle w:val="Textoindependiente2"/>
        <w:tabs>
          <w:tab w:val="left" w:pos="851"/>
          <w:tab w:val="right" w:pos="10206"/>
        </w:tabs>
        <w:spacing w:before="80" w:after="80"/>
        <w:rPr>
          <w:rFonts w:ascii="Montserrat" w:hAnsi="Montserrat"/>
          <w:color w:val="000000"/>
          <w:sz w:val="22"/>
          <w:szCs w:val="22"/>
          <w:lang w:eastAsia="es-MX"/>
        </w:rPr>
      </w:pPr>
    </w:p>
    <w:p w:rsidR="00297919" w:rsidRDefault="00297919" w:rsidP="00C55B17">
      <w:pPr>
        <w:pStyle w:val="Textoindependiente2"/>
        <w:tabs>
          <w:tab w:val="left" w:pos="851"/>
          <w:tab w:val="right" w:pos="10206"/>
        </w:tabs>
        <w:spacing w:before="80" w:after="80"/>
        <w:rPr>
          <w:rFonts w:ascii="Montserrat" w:hAnsi="Montserrat"/>
          <w:color w:val="000000"/>
          <w:sz w:val="22"/>
          <w:szCs w:val="22"/>
          <w:lang w:eastAsia="es-MX"/>
        </w:rPr>
      </w:pPr>
    </w:p>
    <w:p w:rsidR="00297919" w:rsidRDefault="00297919" w:rsidP="00C55B17">
      <w:pPr>
        <w:pStyle w:val="Textoindependiente2"/>
        <w:tabs>
          <w:tab w:val="left" w:pos="851"/>
          <w:tab w:val="right" w:pos="10206"/>
        </w:tabs>
        <w:spacing w:before="80" w:after="80"/>
        <w:rPr>
          <w:rFonts w:ascii="Montserrat" w:hAnsi="Montserrat"/>
          <w:color w:val="000000"/>
          <w:sz w:val="22"/>
          <w:szCs w:val="22"/>
          <w:lang w:eastAsia="es-MX"/>
        </w:rPr>
      </w:pPr>
    </w:p>
    <w:p w:rsidR="00297919" w:rsidRDefault="00297919"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Default="00C55B17" w:rsidP="00C55B17">
      <w:pPr>
        <w:pStyle w:val="Textoindependiente2"/>
        <w:tabs>
          <w:tab w:val="left" w:pos="851"/>
          <w:tab w:val="right" w:pos="10206"/>
        </w:tabs>
        <w:spacing w:before="80" w:after="80"/>
        <w:rPr>
          <w:rFonts w:ascii="Montserrat" w:hAnsi="Montserrat"/>
          <w:color w:val="000000"/>
          <w:sz w:val="22"/>
          <w:szCs w:val="22"/>
          <w:lang w:eastAsia="es-MX"/>
        </w:rPr>
      </w:pPr>
    </w:p>
    <w:p w:rsidR="00C55B17" w:rsidRPr="00FC1120" w:rsidRDefault="00C55B17" w:rsidP="00C55B17">
      <w:pPr>
        <w:pBdr>
          <w:bottom w:val="single" w:sz="4" w:space="4" w:color="4F81BD"/>
        </w:pBdr>
        <w:jc w:val="center"/>
        <w:outlineLvl w:val="0"/>
        <w:rPr>
          <w:rFonts w:ascii="Montserrat" w:hAnsi="Montserrat"/>
          <w:b/>
          <w:bCs/>
          <w:iCs/>
          <w:sz w:val="22"/>
          <w:szCs w:val="22"/>
          <w:lang w:val="es-MX" w:eastAsia="es-MX"/>
        </w:rPr>
      </w:pPr>
      <w:bookmarkStart w:id="446" w:name="_Toc474397777"/>
      <w:bookmarkStart w:id="447" w:name="_Toc23356222"/>
      <w:r w:rsidRPr="00FC1120">
        <w:rPr>
          <w:rFonts w:ascii="Montserrat" w:hAnsi="Montserrat"/>
          <w:b/>
          <w:bCs/>
          <w:iCs/>
          <w:sz w:val="22"/>
          <w:szCs w:val="22"/>
          <w:lang w:val="es-MX" w:eastAsia="es-MX"/>
        </w:rPr>
        <w:t xml:space="preserve">ANEXO </w:t>
      </w:r>
      <w:r>
        <w:rPr>
          <w:rFonts w:ascii="Montserrat" w:hAnsi="Montserrat"/>
          <w:b/>
          <w:bCs/>
          <w:iCs/>
          <w:sz w:val="22"/>
          <w:szCs w:val="22"/>
          <w:lang w:val="es-MX" w:eastAsia="es-MX"/>
        </w:rPr>
        <w:t>UNO</w:t>
      </w:r>
      <w:r w:rsidRPr="00FC1120">
        <w:rPr>
          <w:rFonts w:ascii="Montserrat" w:hAnsi="Montserrat"/>
          <w:b/>
          <w:bCs/>
          <w:iCs/>
          <w:sz w:val="22"/>
          <w:szCs w:val="22"/>
          <w:lang w:val="es-MX" w:eastAsia="es-MX"/>
        </w:rPr>
        <w:t xml:space="preserve"> “ESPECIFICACIONES TÉCNICAS”</w:t>
      </w:r>
      <w:bookmarkStart w:id="448" w:name="page33"/>
      <w:bookmarkEnd w:id="446"/>
      <w:bookmarkEnd w:id="448"/>
      <w:bookmarkEnd w:id="447"/>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pStyle w:val="Prrafodelista"/>
        <w:numPr>
          <w:ilvl w:val="0"/>
          <w:numId w:val="172"/>
        </w:numPr>
        <w:spacing w:line="276"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DENOMINACIÓN DE LA PRESTACIÓN DEL SERVICIO.</w:t>
      </w:r>
    </w:p>
    <w:p w:rsidR="004247E9" w:rsidRPr="00DF0E5E" w:rsidRDefault="004247E9"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 xml:space="preserve">“SERVICIO DE </w:t>
      </w:r>
      <w:r>
        <w:rPr>
          <w:rFonts w:ascii="Montserrat Light" w:hAnsi="Montserrat Light"/>
          <w:b/>
          <w:sz w:val="20"/>
          <w:szCs w:val="20"/>
          <w:lang w:val="es-MX"/>
        </w:rPr>
        <w:t>FUMIGACIÓN</w:t>
      </w:r>
      <w:r w:rsidRPr="00DF0E5E">
        <w:rPr>
          <w:rFonts w:ascii="Montserrat Light" w:hAnsi="Montserrat Light"/>
          <w:b/>
          <w:sz w:val="20"/>
          <w:szCs w:val="20"/>
          <w:lang w:val="es-MX"/>
        </w:rPr>
        <w:t xml:space="preserve"> EN LAS INSTALACIONES DE LA SECRETARÍA DE RELACIONES EXTERIORES”.</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pStyle w:val="Prrafodelista"/>
        <w:numPr>
          <w:ilvl w:val="0"/>
          <w:numId w:val="172"/>
        </w:numPr>
        <w:spacing w:line="276"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CONSTANCIA DE DISPONIBILIDAD PRESUPUESTARIA.</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sz w:val="20"/>
          <w:szCs w:val="20"/>
          <w:lang w:val="es-MX"/>
        </w:rPr>
        <w:t xml:space="preserve">Para cubrir las erogaciones que se deriven de la presente adquisición,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cuenta con un presupuesto aprobado para el ejercicio fiscal 201</w:t>
      </w:r>
      <w:r>
        <w:rPr>
          <w:rFonts w:ascii="Montserrat Light" w:hAnsi="Montserrat Light"/>
          <w:sz w:val="20"/>
          <w:szCs w:val="20"/>
          <w:lang w:val="es-MX"/>
        </w:rPr>
        <w:t>9 No. CP-00184</w:t>
      </w:r>
      <w:r w:rsidRPr="00DF0E5E">
        <w:rPr>
          <w:rFonts w:ascii="Montserrat Light" w:hAnsi="Montserrat Light"/>
          <w:sz w:val="20"/>
          <w:szCs w:val="20"/>
          <w:lang w:val="es-MX"/>
        </w:rPr>
        <w:t xml:space="preserve"> de fecha 14 de Agosto de 2019.</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pStyle w:val="Prrafodelista"/>
        <w:numPr>
          <w:ilvl w:val="0"/>
          <w:numId w:val="172"/>
        </w:numPr>
        <w:spacing w:line="276"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CLASIFICADOR POR OBJETO DEL GASTO. </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sz w:val="20"/>
          <w:szCs w:val="20"/>
          <w:lang w:val="es-MX"/>
        </w:rPr>
        <w:t>Partida presupuestal:    35901     “SERVICIO DE</w:t>
      </w:r>
      <w:r>
        <w:rPr>
          <w:rFonts w:ascii="Montserrat Light" w:hAnsi="Montserrat Light"/>
          <w:sz w:val="20"/>
          <w:szCs w:val="20"/>
          <w:lang w:val="es-MX"/>
        </w:rPr>
        <w:t xml:space="preserve"> FUMIGACIÓN</w:t>
      </w:r>
      <w:r w:rsidRPr="00DF0E5E">
        <w:rPr>
          <w:rFonts w:ascii="Montserrat Light" w:hAnsi="Montserrat Light"/>
          <w:sz w:val="20"/>
          <w:szCs w:val="20"/>
          <w:lang w:val="es-MX"/>
        </w:rPr>
        <w:t>”</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pStyle w:val="Prrafodelista"/>
        <w:numPr>
          <w:ilvl w:val="0"/>
          <w:numId w:val="172"/>
        </w:numPr>
        <w:spacing w:line="276"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VIGENCIA DEL SERVICIO.</w:t>
      </w:r>
    </w:p>
    <w:p w:rsidR="004247E9" w:rsidRPr="00DF0E5E" w:rsidRDefault="004247E9"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sz w:val="20"/>
          <w:szCs w:val="20"/>
          <w:lang w:val="es-MX"/>
        </w:rPr>
        <w:t>La vigencia será a partir del día de la notificación de la adjudicación y hasta el 31 de diciembre de 2019.</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ExtraLight" w:hAnsi="Montserrat ExtraLight"/>
          <w:b/>
          <w:sz w:val="20"/>
          <w:szCs w:val="20"/>
        </w:rPr>
      </w:pPr>
      <w:r w:rsidRPr="00DF0E5E">
        <w:rPr>
          <w:rFonts w:ascii="Montserrat ExtraLight" w:hAnsi="Montserrat ExtraLight"/>
          <w:b/>
          <w:sz w:val="20"/>
          <w:szCs w:val="20"/>
        </w:rPr>
        <w:t>DOCUMENTACIÓN Y/O REQUISITOS TÉCNICOS O ESPECÍFICOS QUE DEBERÁN CUMPLIR LOS LICITANTES:</w:t>
      </w:r>
    </w:p>
    <w:p w:rsidR="004247E9" w:rsidRPr="00DF0E5E" w:rsidRDefault="004247E9" w:rsidP="004247E9">
      <w:pPr>
        <w:jc w:val="both"/>
        <w:rPr>
          <w:rFonts w:ascii="Montserrat Light" w:hAnsi="Montserrat Light"/>
          <w:sz w:val="20"/>
          <w:szCs w:val="20"/>
        </w:rPr>
      </w:pPr>
      <w:r w:rsidRPr="00DF0E5E">
        <w:rPr>
          <w:rFonts w:ascii="Montserrat Light" w:hAnsi="Montserrat Light"/>
          <w:sz w:val="20"/>
          <w:szCs w:val="20"/>
        </w:rPr>
        <w:t>A)  Transcripción integral de las especificaciones técnicas, manifestando la aceptación y cumplimiento a las disposiciones.</w:t>
      </w:r>
    </w:p>
    <w:p w:rsidR="004247E9" w:rsidRPr="00DF0E5E" w:rsidRDefault="004247E9" w:rsidP="004247E9">
      <w:pPr>
        <w:jc w:val="both"/>
        <w:rPr>
          <w:rFonts w:ascii="Montserrat Light" w:hAnsi="Montserrat Light"/>
          <w:sz w:val="20"/>
          <w:szCs w:val="20"/>
        </w:rPr>
      </w:pPr>
      <w:r w:rsidRPr="00DF0E5E">
        <w:rPr>
          <w:rFonts w:ascii="Montserrat Light" w:hAnsi="Montserrat Light"/>
          <w:sz w:val="20"/>
          <w:szCs w:val="20"/>
        </w:rPr>
        <w:lastRenderedPageBreak/>
        <w:t>b)  Currículum donde se documente y acredite el tiempo que ha prestado los servicios requeridos, incluyendo la relación de principales clientes con domicilio y teléfono de los mismos; el cual deberá ser presentado preferentemente en hoja membretada.</w:t>
      </w:r>
    </w:p>
    <w:p w:rsidR="004247E9" w:rsidRPr="004C46A1" w:rsidRDefault="004247E9" w:rsidP="004247E9">
      <w:pPr>
        <w:jc w:val="both"/>
        <w:rPr>
          <w:rFonts w:ascii="Montserrat Light" w:hAnsi="Montserrat Light"/>
          <w:sz w:val="20"/>
          <w:szCs w:val="20"/>
        </w:rPr>
      </w:pPr>
      <w:r w:rsidRPr="00DF0E5E">
        <w:rPr>
          <w:rFonts w:ascii="Montserrat Light" w:hAnsi="Montserrat Light"/>
          <w:sz w:val="20"/>
          <w:szCs w:val="20"/>
        </w:rPr>
        <w:t>c)  Anexar copia de 3 contratos y/o pedidos concluidos</w:t>
      </w:r>
      <w:r w:rsidRPr="004C46A1">
        <w:rPr>
          <w:rFonts w:ascii="Montserrat Light" w:hAnsi="Montserrat Light"/>
          <w:sz w:val="20"/>
          <w:szCs w:val="20"/>
        </w:rPr>
        <w:t xml:space="preserve">, </w:t>
      </w:r>
      <w:r w:rsidR="00F65425" w:rsidRPr="004C46A1">
        <w:rPr>
          <w:rFonts w:ascii="Montserrat Light" w:hAnsi="Montserrat Light"/>
          <w:sz w:val="20"/>
          <w:szCs w:val="20"/>
        </w:rPr>
        <w:t>deberán</w:t>
      </w:r>
      <w:r w:rsidRPr="004C46A1">
        <w:rPr>
          <w:rFonts w:ascii="Montserrat Light" w:hAnsi="Montserrat Light"/>
          <w:sz w:val="20"/>
          <w:szCs w:val="20"/>
        </w:rPr>
        <w:t xml:space="preserve"> de estar completos, legibles y debidamente firmados mediante el cual se acredite y compruebe dos años de experiencia en la prestación del servicio o similares al objeto del pedido a celebrarse; estos </w:t>
      </w:r>
      <w:r w:rsidR="00F65425" w:rsidRPr="004C46A1">
        <w:rPr>
          <w:rFonts w:ascii="Montserrat Light" w:hAnsi="Montserrat Light"/>
          <w:sz w:val="20"/>
          <w:szCs w:val="20"/>
        </w:rPr>
        <w:t>deberán</w:t>
      </w:r>
      <w:r w:rsidRPr="004C46A1">
        <w:rPr>
          <w:rFonts w:ascii="Montserrat Light" w:hAnsi="Montserrat Light"/>
          <w:sz w:val="20"/>
          <w:szCs w:val="20"/>
        </w:rPr>
        <w:t xml:space="preserve"> de estar formalizados durante los  últimos 5 años para efectos de evaluación se considerarán los primeros 3 contratos y/o pedidos que se presenten, en caso de que el licitante exhiba un mayor número, se considerara el número de folio y solo se tomara 1 (uno) por año sin importar su vigencia o plazo.</w:t>
      </w:r>
    </w:p>
    <w:p w:rsidR="004247E9" w:rsidRPr="004C46A1" w:rsidRDefault="004247E9" w:rsidP="004247E9">
      <w:pPr>
        <w:jc w:val="both"/>
        <w:rPr>
          <w:rFonts w:ascii="Montserrat Light" w:hAnsi="Montserrat Light"/>
          <w:sz w:val="20"/>
          <w:szCs w:val="20"/>
        </w:rPr>
      </w:pPr>
      <w:r w:rsidRPr="004C46A1">
        <w:rPr>
          <w:rFonts w:ascii="Montserrat Light" w:hAnsi="Montserrat Light"/>
          <w:sz w:val="20"/>
          <w:szCs w:val="20"/>
        </w:rPr>
        <w:t>d)   Asimismo, deberá adjuntar los documentos que acrediten el cumplimiento de los contratos y/o pedidos, siendo admisibles garantías de cumplimiento liberadas, cartas de satisfacción del cliente, o cartas de cancelación de la garantía de cumplimiento; estos documentos deberán contener los datos que permitan vincularlos a los contratos y/o pedidos que se hayan exhibido y para efectos de evaluación se considerarán los primeros 3 documentos que se presenten, en caso de que el licitante exhiba un mayor número, se considerara el número de folio.</w:t>
      </w:r>
    </w:p>
    <w:p w:rsidR="00F65425" w:rsidRDefault="004247E9" w:rsidP="004247E9">
      <w:pPr>
        <w:spacing w:line="276" w:lineRule="auto"/>
        <w:jc w:val="both"/>
        <w:rPr>
          <w:rFonts w:ascii="Montserrat Light" w:hAnsi="Montserrat Light"/>
          <w:sz w:val="20"/>
          <w:szCs w:val="20"/>
        </w:rPr>
      </w:pPr>
      <w:r w:rsidRPr="004C46A1">
        <w:rPr>
          <w:rFonts w:ascii="Montserrat Light" w:hAnsi="Montserrat Light"/>
          <w:sz w:val="20"/>
          <w:szCs w:val="20"/>
        </w:rPr>
        <w:t>e)    El proveedor deberá presentar constancias o acreditaciones de por lo menos 2 oficiales o técnicos de su equipo de trabajo, con los cuales se compruebe que cuentan con capacitación o adiestramiento en la “</w:t>
      </w:r>
      <w:r w:rsidR="00F65425" w:rsidRPr="004C46A1">
        <w:rPr>
          <w:rFonts w:ascii="Montserrat Light" w:hAnsi="Montserrat Light"/>
          <w:sz w:val="20"/>
          <w:szCs w:val="20"/>
        </w:rPr>
        <w:t>NOM</w:t>
      </w:r>
      <w:r w:rsidRPr="004C46A1">
        <w:rPr>
          <w:rFonts w:ascii="Montserrat Light" w:hAnsi="Montserrat Light"/>
          <w:sz w:val="20"/>
          <w:szCs w:val="20"/>
        </w:rPr>
        <w:t>” indicada o en actividades relacionadas con</w:t>
      </w:r>
      <w:r w:rsidRPr="00DF0E5E">
        <w:rPr>
          <w:rFonts w:ascii="Montserrat Light" w:hAnsi="Montserrat Light"/>
          <w:sz w:val="20"/>
          <w:szCs w:val="20"/>
        </w:rPr>
        <w:t xml:space="preserve"> el mantenimiento a los equipos objeto de la presente </w:t>
      </w:r>
      <w:r w:rsidR="00CC0A52" w:rsidRPr="00DF0E5E">
        <w:rPr>
          <w:rFonts w:ascii="Montserrat Light" w:hAnsi="Montserrat Light"/>
          <w:sz w:val="20"/>
          <w:szCs w:val="20"/>
        </w:rPr>
        <w:t>contratación</w:t>
      </w:r>
      <w:r w:rsidRPr="00DF0E5E">
        <w:rPr>
          <w:rFonts w:ascii="Montserrat Light" w:hAnsi="Montserrat Light"/>
          <w:sz w:val="20"/>
          <w:szCs w:val="20"/>
        </w:rPr>
        <w:t xml:space="preserve">, emitidas por instituciones educativas del sector público o privado, unidades de verificación, organismos de certificación, fabricantes de los </w:t>
      </w:r>
    </w:p>
    <w:p w:rsidR="004247E9" w:rsidRPr="00DF0E5E" w:rsidRDefault="004247E9" w:rsidP="004247E9">
      <w:pPr>
        <w:spacing w:line="276" w:lineRule="auto"/>
        <w:jc w:val="both"/>
        <w:rPr>
          <w:rFonts w:ascii="Montserrat Light" w:hAnsi="Montserrat Light"/>
          <w:sz w:val="20"/>
          <w:szCs w:val="20"/>
        </w:rPr>
      </w:pPr>
      <w:r w:rsidRPr="00DF0E5E">
        <w:rPr>
          <w:rFonts w:ascii="Montserrat Light" w:hAnsi="Montserrat Light"/>
          <w:sz w:val="20"/>
          <w:szCs w:val="20"/>
        </w:rPr>
        <w:t>equipos objeto del servicio o agentes capacitadores acreditados por la Secretaría del trabajo y previsión social.</w:t>
      </w:r>
    </w:p>
    <w:p w:rsidR="004247E9" w:rsidRDefault="004247E9" w:rsidP="004247E9">
      <w:pPr>
        <w:spacing w:line="276" w:lineRule="auto"/>
        <w:jc w:val="both"/>
        <w:rPr>
          <w:rFonts w:ascii="Montserrat Light" w:hAnsi="Montserrat Light"/>
          <w:sz w:val="20"/>
          <w:szCs w:val="20"/>
        </w:rPr>
      </w:pPr>
    </w:p>
    <w:p w:rsidR="00F65425" w:rsidRPr="00DF0E5E" w:rsidRDefault="00F65425" w:rsidP="004247E9">
      <w:pPr>
        <w:spacing w:line="276" w:lineRule="auto"/>
        <w:jc w:val="both"/>
        <w:rPr>
          <w:rFonts w:ascii="Montserrat Light" w:hAnsi="Montserrat Light"/>
          <w:sz w:val="20"/>
          <w:szCs w:val="20"/>
        </w:rPr>
      </w:pPr>
    </w:p>
    <w:p w:rsidR="004247E9" w:rsidRDefault="004247E9" w:rsidP="004247E9">
      <w:pPr>
        <w:spacing w:line="276" w:lineRule="auto"/>
        <w:jc w:val="both"/>
        <w:rPr>
          <w:rFonts w:ascii="Montserrat Light" w:hAnsi="Montserrat Light"/>
          <w:sz w:val="20"/>
          <w:szCs w:val="20"/>
          <w:lang w:val="es-MX"/>
        </w:rPr>
      </w:pPr>
      <w:r w:rsidRPr="00DF0E5E">
        <w:rPr>
          <w:rFonts w:ascii="Montserrat Light" w:hAnsi="Montserrat Light"/>
          <w:sz w:val="20"/>
          <w:szCs w:val="20"/>
          <w:lang w:val="es-MX"/>
        </w:rPr>
        <w:t>El área requirente podrá verificar en todo momento la veracidad de la información proporcionada por el proveedor.</w:t>
      </w:r>
    </w:p>
    <w:p w:rsidR="00F65425" w:rsidRPr="00DF0E5E" w:rsidRDefault="00F65425" w:rsidP="004247E9">
      <w:pPr>
        <w:spacing w:line="276" w:lineRule="auto"/>
        <w:jc w:val="both"/>
        <w:rPr>
          <w:rFonts w:ascii="Montserrat Light" w:hAnsi="Montserrat Light"/>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pStyle w:val="Prrafodelista"/>
        <w:numPr>
          <w:ilvl w:val="0"/>
          <w:numId w:val="172"/>
        </w:numPr>
        <w:spacing w:line="276" w:lineRule="auto"/>
        <w:contextualSpacing/>
        <w:jc w:val="both"/>
        <w:rPr>
          <w:rFonts w:ascii="Montserrat Light" w:hAnsi="Montserrat Light"/>
          <w:sz w:val="20"/>
          <w:szCs w:val="20"/>
          <w:lang w:val="es-MX"/>
        </w:rPr>
      </w:pPr>
      <w:r w:rsidRPr="00DF0E5E">
        <w:rPr>
          <w:rFonts w:ascii="Montserrat Light" w:hAnsi="Montserrat Light"/>
          <w:b/>
          <w:sz w:val="20"/>
          <w:szCs w:val="20"/>
          <w:lang w:val="es-MX"/>
        </w:rPr>
        <w:t>ESPECIFICACIONES TÉCNICAS Y DE CALIDAD REQUERIDAS PARA LA PRESTACIÓN DEL SERVICIO INTEGRAL DE FUMIGACIÓN</w:t>
      </w:r>
      <w:r w:rsidRPr="00DF0E5E">
        <w:rPr>
          <w:rFonts w:ascii="Montserrat Light" w:hAnsi="Montserrat Light"/>
          <w:b/>
          <w:sz w:val="20"/>
          <w:szCs w:val="20"/>
          <w:lang w:val="es-MX"/>
        </w:rPr>
        <w:cr/>
      </w:r>
    </w:p>
    <w:p w:rsidR="004247E9"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1.- OBJETO DE LA CONTRATACIÓN DEL SERVICIO.</w:t>
      </w:r>
    </w:p>
    <w:p w:rsidR="00F65425" w:rsidRPr="00DF0E5E" w:rsidRDefault="00F65425"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p>
    <w:p w:rsidR="004247E9" w:rsidRDefault="004247E9" w:rsidP="00A1776C">
      <w:pPr>
        <w:spacing w:line="276" w:lineRule="auto"/>
        <w:ind w:left="680" w:hanging="680"/>
        <w:jc w:val="both"/>
        <w:rPr>
          <w:rFonts w:ascii="Montserrat Light" w:hAnsi="Montserrat Light"/>
          <w:sz w:val="20"/>
          <w:szCs w:val="20"/>
          <w:lang w:val="es-MX"/>
        </w:rPr>
      </w:pPr>
      <w:r w:rsidRPr="00DF0E5E">
        <w:rPr>
          <w:rFonts w:ascii="Montserrat Light" w:hAnsi="Montserrat Light"/>
          <w:sz w:val="20"/>
          <w:szCs w:val="20"/>
          <w:lang w:val="es-MX"/>
        </w:rPr>
        <w:t xml:space="preserve">Proporcionar el </w:t>
      </w:r>
      <w:r w:rsidRPr="00DF0E5E">
        <w:rPr>
          <w:rFonts w:ascii="Montserrat Light" w:hAnsi="Montserrat Light"/>
          <w:b/>
          <w:sz w:val="20"/>
          <w:szCs w:val="20"/>
          <w:lang w:val="es-MX"/>
        </w:rPr>
        <w:t xml:space="preserve">“Servicio de </w:t>
      </w:r>
      <w:r>
        <w:rPr>
          <w:rFonts w:ascii="Montserrat Light" w:hAnsi="Montserrat Light"/>
          <w:b/>
          <w:sz w:val="20"/>
          <w:szCs w:val="20"/>
          <w:lang w:val="es-MX"/>
        </w:rPr>
        <w:t>fumigación</w:t>
      </w:r>
      <w:r w:rsidRPr="00DF0E5E">
        <w:rPr>
          <w:rFonts w:ascii="Montserrat Light" w:hAnsi="Montserrat Light"/>
          <w:b/>
          <w:sz w:val="20"/>
          <w:szCs w:val="20"/>
          <w:lang w:val="es-MX"/>
        </w:rPr>
        <w:t xml:space="preserve"> en las instalaciones de la Secretaría de Relaciones Exteriores”</w:t>
      </w:r>
      <w:r w:rsidRPr="00DF0E5E">
        <w:rPr>
          <w:rFonts w:ascii="Montserrat Light" w:hAnsi="Montserrat Light"/>
          <w:sz w:val="20"/>
          <w:szCs w:val="20"/>
          <w:lang w:val="es-MX"/>
        </w:rPr>
        <w:t xml:space="preserve"> en adelante el </w:t>
      </w:r>
      <w:r w:rsidRPr="00DF0E5E">
        <w:rPr>
          <w:rFonts w:ascii="Montserrat Light" w:hAnsi="Montserrat Light"/>
          <w:b/>
          <w:sz w:val="20"/>
          <w:szCs w:val="20"/>
          <w:lang w:val="es-MX"/>
        </w:rPr>
        <w:t xml:space="preserve">“SERVICIO” </w:t>
      </w:r>
      <w:r w:rsidRPr="00DF0E5E">
        <w:rPr>
          <w:rFonts w:ascii="Montserrat Light" w:hAnsi="Montserrat Light"/>
          <w:sz w:val="20"/>
          <w:szCs w:val="20"/>
          <w:lang w:val="es-MX"/>
        </w:rPr>
        <w:t>en las instalaciones que ocupa la Secr</w:t>
      </w:r>
      <w:r w:rsidR="00EE0505">
        <w:rPr>
          <w:rFonts w:ascii="Montserrat Light" w:hAnsi="Montserrat Light"/>
          <w:sz w:val="20"/>
          <w:szCs w:val="20"/>
          <w:lang w:val="es-MX"/>
        </w:rPr>
        <w:t>etaría de Relaciones Exteriores, de conformidad con lo descrito en el presente Anexo Técnico así como al C</w:t>
      </w:r>
      <w:r w:rsidR="00EE0505" w:rsidRPr="00EE0505">
        <w:rPr>
          <w:rFonts w:ascii="Montserrat Light" w:hAnsi="Montserrat Light"/>
          <w:sz w:val="20"/>
          <w:szCs w:val="20"/>
          <w:lang w:val="es-MX"/>
        </w:rPr>
        <w:t>ontrato Mar</w:t>
      </w:r>
      <w:r w:rsidR="00EE0505">
        <w:rPr>
          <w:rFonts w:ascii="Montserrat Light" w:hAnsi="Montserrat Light"/>
          <w:sz w:val="20"/>
          <w:szCs w:val="20"/>
          <w:lang w:val="es-MX"/>
        </w:rPr>
        <w:t>c</w:t>
      </w:r>
      <w:r w:rsidR="00EE0505" w:rsidRPr="00EE0505">
        <w:rPr>
          <w:rFonts w:ascii="Montserrat Light" w:hAnsi="Montserrat Light"/>
          <w:sz w:val="20"/>
          <w:szCs w:val="20"/>
          <w:lang w:val="es-MX"/>
        </w:rPr>
        <w:t>o</w:t>
      </w:r>
      <w:r w:rsidR="00EE0505">
        <w:rPr>
          <w:rFonts w:ascii="Montserrat Light" w:hAnsi="Montserrat Light"/>
          <w:sz w:val="20"/>
          <w:szCs w:val="20"/>
          <w:lang w:val="es-MX"/>
        </w:rPr>
        <w:t xml:space="preserve"> para la prestación del servicio de </w:t>
      </w:r>
      <w:r w:rsidR="00EE0505" w:rsidRPr="00EE0505">
        <w:rPr>
          <w:rFonts w:ascii="Montserrat Light" w:hAnsi="Montserrat Light"/>
          <w:sz w:val="20"/>
          <w:szCs w:val="20"/>
          <w:lang w:val="es-MX"/>
        </w:rPr>
        <w:t>fumigación en las instalaciones de la Secretaría de Relaciones Exteriores de la Secretaría de Función Pública.</w:t>
      </w:r>
    </w:p>
    <w:p w:rsidR="004247E9" w:rsidRPr="00DF0E5E" w:rsidRDefault="004247E9" w:rsidP="004247E9">
      <w:pPr>
        <w:spacing w:line="276" w:lineRule="auto"/>
        <w:jc w:val="both"/>
        <w:rPr>
          <w:rFonts w:ascii="Montserrat Light" w:hAnsi="Montserrat Light"/>
          <w:sz w:val="20"/>
          <w:szCs w:val="20"/>
          <w:lang w:val="es-MX"/>
        </w:rPr>
      </w:pPr>
    </w:p>
    <w:p w:rsidR="004247E9" w:rsidRDefault="004247E9" w:rsidP="004247E9">
      <w:pPr>
        <w:overflowPunct w:val="0"/>
        <w:autoSpaceDE w:val="0"/>
        <w:autoSpaceDN w:val="0"/>
        <w:adjustRightInd w:val="0"/>
        <w:jc w:val="both"/>
        <w:textAlignment w:val="baseline"/>
        <w:rPr>
          <w:rFonts w:ascii="Montserrat Light" w:hAnsi="Montserrat Light" w:cstheme="minorHAnsi"/>
          <w:b/>
          <w:sz w:val="20"/>
          <w:szCs w:val="20"/>
          <w:lang w:val="es-MX"/>
        </w:rPr>
      </w:pPr>
      <w:r w:rsidRPr="00DF0E5E">
        <w:rPr>
          <w:rFonts w:ascii="Montserrat Light" w:hAnsi="Montserrat Light" w:cstheme="minorHAnsi"/>
          <w:b/>
          <w:sz w:val="20"/>
          <w:szCs w:val="20"/>
          <w:lang w:val="es-MX"/>
        </w:rPr>
        <w:t>2.- DESCRIPCIÓN DEL SERVICIO</w:t>
      </w:r>
    </w:p>
    <w:p w:rsidR="00F65425" w:rsidRPr="00DF0E5E" w:rsidRDefault="00F65425" w:rsidP="004247E9">
      <w:pPr>
        <w:overflowPunct w:val="0"/>
        <w:autoSpaceDE w:val="0"/>
        <w:autoSpaceDN w:val="0"/>
        <w:adjustRightInd w:val="0"/>
        <w:jc w:val="both"/>
        <w:textAlignment w:val="baseline"/>
        <w:rPr>
          <w:rFonts w:ascii="Montserrat Light" w:hAnsi="Montserrat Light" w:cstheme="minorHAnsi"/>
          <w:b/>
          <w:sz w:val="20"/>
          <w:szCs w:val="20"/>
          <w:lang w:val="es-MX"/>
        </w:rPr>
      </w:pPr>
    </w:p>
    <w:p w:rsidR="004247E9" w:rsidRPr="00DF0E5E" w:rsidRDefault="004247E9" w:rsidP="004247E9">
      <w:pPr>
        <w:overflowPunct w:val="0"/>
        <w:autoSpaceDE w:val="0"/>
        <w:autoSpaceDN w:val="0"/>
        <w:adjustRightInd w:val="0"/>
        <w:jc w:val="both"/>
        <w:textAlignment w:val="baseline"/>
        <w:rPr>
          <w:rFonts w:ascii="Montserrat Light" w:hAnsi="Montserrat Light" w:cstheme="minorHAnsi"/>
          <w:b/>
          <w:sz w:val="20"/>
          <w:szCs w:val="20"/>
          <w:lang w:val="es-MX"/>
        </w:rPr>
      </w:pPr>
    </w:p>
    <w:p w:rsidR="004247E9" w:rsidRPr="00DF0E5E" w:rsidRDefault="004247E9" w:rsidP="004247E9">
      <w:pPr>
        <w:spacing w:line="276" w:lineRule="auto"/>
        <w:jc w:val="both"/>
        <w:rPr>
          <w:rFonts w:ascii="Montserrat Light" w:hAnsi="Montserrat Light" w:cs="Arial"/>
          <w:b/>
          <w:color w:val="000000" w:themeColor="text1"/>
          <w:sz w:val="20"/>
          <w:szCs w:val="20"/>
        </w:rPr>
      </w:pPr>
      <w:r w:rsidRPr="00DF0E5E">
        <w:rPr>
          <w:rFonts w:ascii="Montserrat Light" w:hAnsi="Montserrat Light" w:cs="Arial"/>
          <w:b/>
          <w:color w:val="000000" w:themeColor="text1"/>
          <w:sz w:val="20"/>
          <w:szCs w:val="20"/>
        </w:rPr>
        <w:t xml:space="preserve">“El prestador del servicio” </w:t>
      </w:r>
      <w:r w:rsidRPr="00DF0E5E">
        <w:rPr>
          <w:rFonts w:ascii="Montserrat Light" w:hAnsi="Montserrat Light" w:cs="Arial"/>
          <w:color w:val="000000" w:themeColor="text1"/>
          <w:sz w:val="20"/>
          <w:szCs w:val="20"/>
        </w:rPr>
        <w:t xml:space="preserve">otorgará a la Secretaría de Relaciones Exteriores, (en adelante </w:t>
      </w:r>
      <w:r w:rsidRPr="00DF0E5E">
        <w:rPr>
          <w:rFonts w:ascii="Montserrat Light" w:hAnsi="Montserrat Light" w:cs="Arial"/>
          <w:b/>
          <w:color w:val="000000" w:themeColor="text1"/>
          <w:sz w:val="20"/>
          <w:szCs w:val="20"/>
        </w:rPr>
        <w:t>“La Secretaría”</w:t>
      </w:r>
      <w:r w:rsidRPr="00DF0E5E">
        <w:rPr>
          <w:rFonts w:ascii="Montserrat Light" w:hAnsi="Montserrat Light" w:cs="Arial"/>
          <w:color w:val="000000" w:themeColor="text1"/>
          <w:sz w:val="20"/>
          <w:szCs w:val="20"/>
        </w:rPr>
        <w:t xml:space="preserve">) el </w:t>
      </w:r>
      <w:r w:rsidRPr="00DF0E5E">
        <w:rPr>
          <w:rFonts w:ascii="Montserrat Light" w:hAnsi="Montserrat Light" w:cs="Arial"/>
          <w:b/>
          <w:color w:val="000000" w:themeColor="text1"/>
          <w:sz w:val="20"/>
          <w:szCs w:val="20"/>
        </w:rPr>
        <w:t xml:space="preserve">“Servicio de </w:t>
      </w:r>
      <w:r>
        <w:rPr>
          <w:rFonts w:ascii="Montserrat Light" w:hAnsi="Montserrat Light" w:cs="Arial"/>
          <w:b/>
          <w:color w:val="000000" w:themeColor="text1"/>
          <w:sz w:val="20"/>
          <w:szCs w:val="20"/>
        </w:rPr>
        <w:t>Fumigación</w:t>
      </w:r>
      <w:r w:rsidRPr="00DF0E5E">
        <w:rPr>
          <w:rFonts w:ascii="Montserrat Light" w:hAnsi="Montserrat Light" w:cs="Arial"/>
          <w:b/>
          <w:color w:val="000000" w:themeColor="text1"/>
          <w:sz w:val="20"/>
          <w:szCs w:val="20"/>
        </w:rPr>
        <w:t xml:space="preserve"> en las instalaciones de la Secretaría de Relaciones Exteriores</w:t>
      </w:r>
      <w:r w:rsidRPr="00DF0E5E">
        <w:rPr>
          <w:rFonts w:ascii="Montserrat Light" w:hAnsi="Montserrat Light" w:cs="Arial"/>
          <w:color w:val="000000" w:themeColor="text1"/>
          <w:sz w:val="20"/>
          <w:szCs w:val="20"/>
        </w:rPr>
        <w:t xml:space="preserve">” el cual comprenderá </w:t>
      </w:r>
      <w:r>
        <w:rPr>
          <w:rFonts w:ascii="Montserrat Light" w:hAnsi="Montserrat Light" w:cs="Arial"/>
          <w:color w:val="000000" w:themeColor="text1"/>
          <w:sz w:val="20"/>
          <w:szCs w:val="20"/>
        </w:rPr>
        <w:t xml:space="preserve">en la contribución de manera relevante a la conservación de un </w:t>
      </w:r>
      <w:r>
        <w:rPr>
          <w:rFonts w:ascii="Montserrat Light" w:hAnsi="Montserrat Light" w:cs="Arial"/>
          <w:color w:val="000000" w:themeColor="text1"/>
          <w:sz w:val="20"/>
          <w:szCs w:val="20"/>
        </w:rPr>
        <w:lastRenderedPageBreak/>
        <w:t>ambiente saludable e higiénico en los diversos inmuebles propiedad y/o en uno de la Secretaría de Relaciones Exteriores para su personal, a través de la prevención y erradicación de fauna nociva, por medio de aplicación de las diferentes técnicas de fumigación; mediante un modelo de servicio integral que incluya todo lo necesario para la correcta ejecución del “SERVICIO”</w:t>
      </w:r>
      <w:r w:rsidR="00A1776C">
        <w:rPr>
          <w:rFonts w:ascii="Montserrat Light" w:hAnsi="Montserrat Light" w:cs="Arial"/>
          <w:color w:val="000000" w:themeColor="text1"/>
          <w:sz w:val="20"/>
          <w:szCs w:val="20"/>
        </w:rPr>
        <w:t xml:space="preserve">, quien deberá considerar las especificaciones técnicas y de calidad descritas en el Anexo Técnico y el Contrato Marco para la contratación del servicio de </w:t>
      </w:r>
      <w:r w:rsidR="00A1776C" w:rsidRPr="00A1776C">
        <w:rPr>
          <w:rFonts w:ascii="Montserrat Light" w:hAnsi="Montserrat Light" w:cs="Arial"/>
          <w:color w:val="000000" w:themeColor="text1"/>
          <w:sz w:val="20"/>
          <w:szCs w:val="20"/>
        </w:rPr>
        <w:t>fumigación en las instalaciones de la Secretaría de Relaciones Exteriores</w:t>
      </w:r>
      <w:r w:rsidR="00A1776C">
        <w:rPr>
          <w:rFonts w:ascii="Montserrat Light" w:hAnsi="Montserrat Light" w:cs="Arial"/>
          <w:color w:val="000000" w:themeColor="text1"/>
          <w:sz w:val="20"/>
          <w:szCs w:val="20"/>
        </w:rPr>
        <w:t xml:space="preserve"> de la Secr</w:t>
      </w:r>
      <w:r w:rsidR="005938FF">
        <w:rPr>
          <w:rFonts w:ascii="Montserrat Light" w:hAnsi="Montserrat Light" w:cs="Arial"/>
          <w:color w:val="000000" w:themeColor="text1"/>
          <w:sz w:val="20"/>
          <w:szCs w:val="20"/>
        </w:rPr>
        <w:t>etaría de la Función Pública.</w:t>
      </w:r>
    </w:p>
    <w:p w:rsidR="004247E9" w:rsidRPr="00DF0E5E"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3.-</w:t>
      </w:r>
      <w:r w:rsidRPr="00DF0E5E">
        <w:rPr>
          <w:rFonts w:ascii="Montserrat Light" w:hAnsi="Montserrat Light"/>
          <w:sz w:val="20"/>
          <w:szCs w:val="20"/>
          <w:lang w:val="es-MX"/>
        </w:rPr>
        <w:t xml:space="preserve"> </w:t>
      </w:r>
      <w:r w:rsidRPr="00DF0E5E">
        <w:rPr>
          <w:rFonts w:ascii="Montserrat Light" w:hAnsi="Montserrat Light"/>
          <w:b/>
          <w:sz w:val="20"/>
          <w:szCs w:val="20"/>
          <w:lang w:val="es-MX"/>
        </w:rPr>
        <w:t>METODOLOGÍA.</w:t>
      </w:r>
    </w:p>
    <w:p w:rsidR="00F65425" w:rsidRDefault="00F65425" w:rsidP="004247E9">
      <w:pPr>
        <w:spacing w:line="276" w:lineRule="auto"/>
        <w:jc w:val="both"/>
        <w:rPr>
          <w:rFonts w:ascii="Montserrat Light" w:hAnsi="Montserrat Light"/>
          <w:b/>
          <w:sz w:val="20"/>
          <w:szCs w:val="20"/>
          <w:lang w:val="es-MX"/>
        </w:rPr>
      </w:pPr>
    </w:p>
    <w:p w:rsidR="004247E9" w:rsidRDefault="004247E9" w:rsidP="004247E9">
      <w:pPr>
        <w:spacing w:line="276" w:lineRule="auto"/>
        <w:jc w:val="both"/>
        <w:rPr>
          <w:rFonts w:ascii="Montserrat Light" w:hAnsi="Montserrat Light"/>
          <w:b/>
          <w:sz w:val="20"/>
          <w:szCs w:val="20"/>
          <w:lang w:val="es-MX"/>
        </w:rPr>
      </w:pPr>
    </w:p>
    <w:p w:rsidR="004247E9" w:rsidRPr="00B77C0A" w:rsidRDefault="004247E9" w:rsidP="004247E9">
      <w:pPr>
        <w:spacing w:line="276" w:lineRule="auto"/>
        <w:jc w:val="both"/>
        <w:rPr>
          <w:rFonts w:ascii="Montserrat Light" w:hAnsi="Montserrat Light"/>
          <w:b/>
          <w:sz w:val="20"/>
          <w:szCs w:val="20"/>
          <w:lang w:val="es-ES_tradnl"/>
        </w:rPr>
      </w:pPr>
      <w:r w:rsidRPr="00FB64CA">
        <w:rPr>
          <w:rFonts w:ascii="Montserrat Light" w:hAnsi="Montserrat Light"/>
          <w:sz w:val="20"/>
          <w:szCs w:val="20"/>
          <w:lang w:val="es-ES_tradnl"/>
        </w:rPr>
        <w:t>La</w:t>
      </w:r>
      <w:r w:rsidRPr="0084104E">
        <w:rPr>
          <w:rFonts w:ascii="Montserrat Light" w:hAnsi="Montserrat Light"/>
          <w:b/>
          <w:sz w:val="20"/>
          <w:szCs w:val="20"/>
          <w:lang w:val="es-ES_tradnl"/>
        </w:rPr>
        <w:t xml:space="preserve"> </w:t>
      </w:r>
      <w:r>
        <w:rPr>
          <w:rFonts w:ascii="Montserrat Light" w:hAnsi="Montserrat Light"/>
          <w:b/>
          <w:sz w:val="20"/>
          <w:szCs w:val="20"/>
          <w:lang w:val="es-ES_tradnl"/>
        </w:rPr>
        <w:t>“Secretaría</w:t>
      </w:r>
      <w:r w:rsidRPr="0084104E">
        <w:rPr>
          <w:rFonts w:ascii="Montserrat Light" w:hAnsi="Montserrat Light"/>
          <w:b/>
          <w:sz w:val="20"/>
          <w:szCs w:val="20"/>
          <w:lang w:val="es-ES_tradnl"/>
        </w:rPr>
        <w:t xml:space="preserve">” </w:t>
      </w:r>
      <w:r w:rsidRPr="00FB64CA">
        <w:rPr>
          <w:rFonts w:ascii="Montserrat Light" w:hAnsi="Montserrat Light"/>
          <w:sz w:val="20"/>
          <w:szCs w:val="20"/>
          <w:lang w:val="es-ES_tradnl"/>
        </w:rPr>
        <w:t>a través del Jefe de Departamento de Mantenimiento</w:t>
      </w:r>
      <w:r>
        <w:rPr>
          <w:rFonts w:ascii="Montserrat Light" w:hAnsi="Montserrat Light"/>
          <w:sz w:val="20"/>
          <w:szCs w:val="20"/>
          <w:lang w:val="es-ES_tradnl"/>
        </w:rPr>
        <w:t xml:space="preserve"> de la Dirección de Servicios Generales</w:t>
      </w:r>
      <w:r w:rsidRPr="00FB64CA">
        <w:rPr>
          <w:rFonts w:ascii="Montserrat Light" w:hAnsi="Montserrat Light"/>
          <w:sz w:val="20"/>
          <w:szCs w:val="20"/>
          <w:lang w:val="es-ES_tradnl"/>
        </w:rPr>
        <w:t>, notificará por correo electrónico a</w:t>
      </w:r>
      <w:r>
        <w:rPr>
          <w:rFonts w:ascii="Montserrat Light" w:hAnsi="Montserrat Light"/>
          <w:b/>
          <w:sz w:val="20"/>
          <w:szCs w:val="20"/>
          <w:lang w:val="es-ES_tradnl"/>
        </w:rPr>
        <w:t xml:space="preserve"> “El Prestador del Servicio” </w:t>
      </w:r>
      <w:r w:rsidRPr="00FB64CA">
        <w:rPr>
          <w:rFonts w:ascii="Montserrat Light" w:hAnsi="Montserrat Light"/>
          <w:sz w:val="20"/>
          <w:szCs w:val="20"/>
          <w:lang w:val="es-ES_tradnl"/>
        </w:rPr>
        <w:t>la</w:t>
      </w:r>
      <w:r>
        <w:rPr>
          <w:rFonts w:ascii="Montserrat Light" w:hAnsi="Montserrat Light"/>
          <w:b/>
          <w:sz w:val="20"/>
          <w:szCs w:val="20"/>
          <w:lang w:val="es-ES_tradnl"/>
        </w:rPr>
        <w:t xml:space="preserve"> </w:t>
      </w:r>
      <w:r>
        <w:rPr>
          <w:rFonts w:ascii="Montserrat Light" w:hAnsi="Montserrat Light"/>
          <w:sz w:val="20"/>
          <w:szCs w:val="20"/>
          <w:lang w:val="es-ES_tradnl"/>
        </w:rPr>
        <w:t>orden de trabajo que deberá de realizar, misma que deberá de atender en un lapso no mayor a (3) tres horas.</w:t>
      </w:r>
    </w:p>
    <w:p w:rsidR="004247E9" w:rsidRPr="00DF0E5E"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brindará el servicio de</w:t>
      </w:r>
      <w:r>
        <w:rPr>
          <w:rFonts w:ascii="Montserrat Light" w:hAnsi="Montserrat Light"/>
          <w:sz w:val="20"/>
          <w:szCs w:val="20"/>
          <w:lang w:val="es-MX"/>
        </w:rPr>
        <w:t xml:space="preserve"> fumigación</w:t>
      </w:r>
      <w:r w:rsidRPr="00DF0E5E">
        <w:rPr>
          <w:rFonts w:ascii="Montserrat Light" w:hAnsi="Montserrat Light"/>
          <w:sz w:val="20"/>
          <w:szCs w:val="20"/>
          <w:lang w:val="es-MX"/>
        </w:rPr>
        <w:t xml:space="preserve">, tomando en consideración las funciones específicas y los aspectos metodológicos que determine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en el contrato específico correspondiente.</w:t>
      </w:r>
    </w:p>
    <w:p w:rsidR="004247E9" w:rsidRPr="00DF0E5E" w:rsidRDefault="004247E9"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 xml:space="preserve">4.- </w:t>
      </w:r>
      <w:r>
        <w:rPr>
          <w:rFonts w:ascii="Montserrat Light" w:hAnsi="Montserrat Light"/>
          <w:b/>
          <w:sz w:val="20"/>
          <w:szCs w:val="20"/>
          <w:lang w:val="es-MX"/>
        </w:rPr>
        <w:t xml:space="preserve">RELACIÓN DE INMUEBLES PARA LA </w:t>
      </w:r>
      <w:r w:rsidRPr="00DF0E5E">
        <w:rPr>
          <w:rFonts w:ascii="Montserrat Light" w:hAnsi="Montserrat Light"/>
          <w:b/>
          <w:sz w:val="20"/>
          <w:szCs w:val="20"/>
          <w:lang w:val="es-MX"/>
        </w:rPr>
        <w:t xml:space="preserve">PRESTACIÓN DE SERVICIO  DE </w:t>
      </w:r>
      <w:r>
        <w:rPr>
          <w:rFonts w:ascii="Montserrat Light" w:hAnsi="Montserrat Light"/>
          <w:b/>
          <w:sz w:val="20"/>
          <w:szCs w:val="20"/>
          <w:lang w:val="es-MX"/>
        </w:rPr>
        <w:t>FUMIGACIÓN.</w:t>
      </w:r>
    </w:p>
    <w:p w:rsidR="004247E9" w:rsidRPr="00DF0E5E" w:rsidRDefault="004247E9" w:rsidP="004247E9">
      <w:pPr>
        <w:spacing w:line="276" w:lineRule="auto"/>
        <w:jc w:val="both"/>
        <w:rPr>
          <w:rFonts w:ascii="Montserrat Light" w:hAnsi="Montserrat Light"/>
          <w:b/>
          <w:sz w:val="20"/>
          <w:szCs w:val="20"/>
          <w:lang w:val="es-MX"/>
        </w:rPr>
      </w:pPr>
    </w:p>
    <w:p w:rsidR="004247E9"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 xml:space="preserve">“Servicio de </w:t>
      </w:r>
      <w:r>
        <w:rPr>
          <w:rFonts w:ascii="Montserrat Light" w:hAnsi="Montserrat Light"/>
          <w:b/>
          <w:sz w:val="20"/>
          <w:szCs w:val="20"/>
          <w:lang w:val="es-MX"/>
        </w:rPr>
        <w:t>fumigación</w:t>
      </w:r>
      <w:r w:rsidRPr="00DF0E5E">
        <w:rPr>
          <w:rFonts w:ascii="Montserrat Light" w:hAnsi="Montserrat Light"/>
          <w:b/>
          <w:sz w:val="20"/>
          <w:szCs w:val="20"/>
          <w:lang w:val="es-MX"/>
        </w:rPr>
        <w:t xml:space="preserve"> en las instalaciones de la Secretaría de Relaciones Exteriores.”</w:t>
      </w:r>
    </w:p>
    <w:p w:rsidR="004247E9" w:rsidRPr="00DF0E5E" w:rsidRDefault="004247E9" w:rsidP="004247E9">
      <w:pPr>
        <w:spacing w:line="276" w:lineRule="auto"/>
        <w:jc w:val="both"/>
        <w:rPr>
          <w:rFonts w:ascii="Montserrat Light" w:hAnsi="Montserrat Light"/>
          <w:b/>
          <w:sz w:val="20"/>
          <w:szCs w:val="20"/>
          <w:lang w:val="es-MX"/>
        </w:rPr>
      </w:pPr>
    </w:p>
    <w:p w:rsidR="004247E9" w:rsidRDefault="004247E9" w:rsidP="004247E9">
      <w:pPr>
        <w:spacing w:line="276" w:lineRule="auto"/>
        <w:jc w:val="both"/>
        <w:rPr>
          <w:rFonts w:ascii="Montserrat Light" w:hAnsi="Montserrat Light"/>
          <w:sz w:val="20"/>
          <w:szCs w:val="20"/>
          <w:lang w:val="es-MX"/>
        </w:rPr>
      </w:pPr>
      <w:bookmarkStart w:id="449" w:name="_Toc464486847"/>
      <w:r w:rsidRPr="00DF0E5E">
        <w:rPr>
          <w:rFonts w:ascii="Montserrat Light" w:hAnsi="Montserrat Light"/>
          <w:b/>
          <w:sz w:val="20"/>
          <w:szCs w:val="20"/>
          <w:lang w:val="es-MX"/>
        </w:rPr>
        <w:t xml:space="preserve">“El prestador del servicio” </w:t>
      </w:r>
      <w:r w:rsidRPr="00043F27">
        <w:rPr>
          <w:rFonts w:ascii="Montserrat Light" w:hAnsi="Montserrat Light"/>
          <w:sz w:val="20"/>
          <w:szCs w:val="20"/>
          <w:lang w:val="es-MX"/>
        </w:rPr>
        <w:t>estará a cargo del servicio de fumigación y control de plagas incluye fauna tales como</w:t>
      </w:r>
      <w:r>
        <w:rPr>
          <w:rFonts w:ascii="Montserrat Light" w:hAnsi="Montserrat Light"/>
          <w:sz w:val="20"/>
          <w:szCs w:val="20"/>
          <w:lang w:val="es-MX"/>
        </w:rPr>
        <w:t xml:space="preserve"> pájaros, palomas, roedores etc., en los inmuebles que ocupa </w:t>
      </w:r>
      <w:r w:rsidRPr="00043F27">
        <w:rPr>
          <w:rFonts w:ascii="Montserrat Light" w:hAnsi="Montserrat Light"/>
          <w:b/>
          <w:sz w:val="20"/>
          <w:szCs w:val="20"/>
          <w:lang w:val="es-MX"/>
        </w:rPr>
        <w:t>“La Secretaría”,</w:t>
      </w:r>
      <w:r w:rsidRPr="00043F27">
        <w:rPr>
          <w:rFonts w:ascii="Montserrat Light" w:hAnsi="Montserrat Light"/>
          <w:sz w:val="20"/>
          <w:szCs w:val="20"/>
          <w:lang w:val="es-MX"/>
        </w:rPr>
        <w:t xml:space="preserve"> tomando en consideración de manera enunciativa más no limitativa, la siguiente información:</w:t>
      </w:r>
    </w:p>
    <w:p w:rsidR="004247E9" w:rsidRPr="00043F27" w:rsidRDefault="004247E9" w:rsidP="004247E9">
      <w:pPr>
        <w:spacing w:line="276" w:lineRule="auto"/>
        <w:jc w:val="both"/>
        <w:rPr>
          <w:rFonts w:ascii="Montserrat Light" w:hAnsi="Montserrat Light"/>
          <w:sz w:val="20"/>
          <w:szCs w:val="20"/>
          <w:lang w:val="es-MX"/>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2"/>
        <w:gridCol w:w="1843"/>
        <w:gridCol w:w="3316"/>
      </w:tblGrid>
      <w:tr w:rsidR="004247E9" w:rsidRPr="00043F27" w:rsidTr="00A45676">
        <w:trPr>
          <w:jc w:val="center"/>
        </w:trPr>
        <w:tc>
          <w:tcPr>
            <w:tcW w:w="4202" w:type="dxa"/>
            <w:shd w:val="clear" w:color="auto" w:fill="BFBFBF" w:themeFill="background1" w:themeFillShade="BF"/>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INMUEBLES</w:t>
            </w:r>
          </w:p>
        </w:tc>
        <w:tc>
          <w:tcPr>
            <w:tcW w:w="1843" w:type="dxa"/>
            <w:shd w:val="clear" w:color="auto" w:fill="BFBFBF" w:themeFill="background1" w:themeFillShade="BF"/>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SUPERFICIE M2</w:t>
            </w:r>
          </w:p>
        </w:tc>
        <w:tc>
          <w:tcPr>
            <w:tcW w:w="3316" w:type="dxa"/>
            <w:shd w:val="clear" w:color="auto" w:fill="BFBFBF" w:themeFill="background1" w:themeFillShade="BF"/>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DOMICILIO</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EDIFICIO TLATELOLCO (TORRE DE OFICINAS)</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50,998.25</w:t>
            </w:r>
          </w:p>
        </w:tc>
        <w:tc>
          <w:tcPr>
            <w:tcW w:w="3316" w:type="dxa"/>
          </w:tcPr>
          <w:p w:rsidR="004247E9" w:rsidRPr="004C46A1" w:rsidRDefault="004247E9" w:rsidP="00C34A2D">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AV. JUÁREZ NO. 20 COL. CENTRO </w:t>
            </w:r>
            <w:r w:rsidR="00C34A2D" w:rsidRPr="004C46A1">
              <w:rPr>
                <w:rFonts w:ascii="Montserrat Light" w:hAnsi="Montserrat Light"/>
                <w:sz w:val="20"/>
                <w:szCs w:val="20"/>
                <w:lang w:val="es-MX"/>
              </w:rPr>
              <w:t>ALC</w:t>
            </w:r>
            <w:r w:rsidRPr="004C46A1">
              <w:rPr>
                <w:rFonts w:ascii="Montserrat Light" w:hAnsi="Montserrat Light"/>
                <w:sz w:val="20"/>
                <w:szCs w:val="20"/>
                <w:lang w:val="es-MX"/>
              </w:rPr>
              <w:t>. CUAUHTÉMOC , C.P. 06010</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 xml:space="preserve">EDIFICIO TLATELOLCO </w:t>
            </w:r>
          </w:p>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(ANEXO DE ESTACIONAMIENTOS)</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32,250.00</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AV. JUÁREZ NO. 20 COL. CENTRO </w:t>
            </w:r>
            <w:r w:rsidR="00C34A2D" w:rsidRPr="004C46A1">
              <w:rPr>
                <w:rFonts w:ascii="Montserrat Light" w:hAnsi="Montserrat Light"/>
                <w:sz w:val="20"/>
                <w:szCs w:val="20"/>
                <w:lang w:val="es-MX"/>
              </w:rPr>
              <w:t>ALC.</w:t>
            </w:r>
            <w:r w:rsidRPr="004C46A1">
              <w:rPr>
                <w:rFonts w:ascii="Montserrat Light" w:hAnsi="Montserrat Light"/>
                <w:sz w:val="20"/>
                <w:szCs w:val="20"/>
                <w:lang w:val="es-MX"/>
              </w:rPr>
              <w:t xml:space="preserve"> CUAUHTÉMOC,  C.P. 06010</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EDIFICIO TRIANGULAR</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27,000.00</w:t>
            </w:r>
          </w:p>
        </w:tc>
        <w:tc>
          <w:tcPr>
            <w:tcW w:w="3316" w:type="dxa"/>
          </w:tcPr>
          <w:p w:rsidR="004247E9" w:rsidRPr="004C46A1" w:rsidRDefault="004247E9" w:rsidP="00C34A2D">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AV. RICARDO FLORES MAGÓN N° 2, COL. GUERRERO, </w:t>
            </w:r>
            <w:r w:rsidR="00C34A2D" w:rsidRPr="004C46A1">
              <w:rPr>
                <w:rFonts w:ascii="Montserrat Light" w:hAnsi="Montserrat Light"/>
                <w:sz w:val="20"/>
                <w:szCs w:val="20"/>
                <w:lang w:val="es-MX"/>
              </w:rPr>
              <w:t>ALC</w:t>
            </w:r>
            <w:r w:rsidRPr="004C46A1">
              <w:rPr>
                <w:rFonts w:ascii="Montserrat Light" w:hAnsi="Montserrat Light"/>
                <w:sz w:val="20"/>
                <w:szCs w:val="20"/>
                <w:lang w:val="es-MX"/>
              </w:rPr>
              <w:t>. CUAUHTÉMOC, C.P. 06300</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EX CONVENTO DE LA SANTA CRUZ</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4,149.00</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AV. RICARDO FLORES MAGÓN N° 1 COL. NONOALCO-TLATELOLCO</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INSTITUTO MATÍAS ROMERO Y MUSEO</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4,746.72</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REPÚBLICA DE EL SALVADOR N° 43 Y 47, </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COL. CENTRO, </w:t>
            </w:r>
            <w:r w:rsidR="00C34A2D" w:rsidRPr="004C46A1">
              <w:rPr>
                <w:rFonts w:ascii="Montserrat Light" w:hAnsi="Montserrat Light"/>
                <w:sz w:val="20"/>
                <w:szCs w:val="20"/>
                <w:lang w:val="es-MX"/>
              </w:rPr>
              <w:t>ALC.</w:t>
            </w:r>
            <w:r w:rsidRPr="004C46A1">
              <w:rPr>
                <w:rFonts w:ascii="Montserrat Light" w:hAnsi="Montserrat Light"/>
                <w:sz w:val="20"/>
                <w:szCs w:val="20"/>
                <w:lang w:val="es-MX"/>
              </w:rPr>
              <w:t xml:space="preserve"> CUAUHTÉMOC,</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 C.P. 06010</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lastRenderedPageBreak/>
              <w:t>ESCUELA  PRIMARIA "JOSÉ GOROSTIZA"</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1,372.74</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CALLE SO</w:t>
            </w:r>
            <w:r w:rsidR="00C34A2D" w:rsidRPr="004C46A1">
              <w:rPr>
                <w:rFonts w:ascii="Montserrat Light" w:hAnsi="Montserrat Light"/>
                <w:sz w:val="20"/>
                <w:szCs w:val="20"/>
                <w:lang w:val="es-MX"/>
              </w:rPr>
              <w:t>L N° 116 COL. GUERRERO, ALC</w:t>
            </w:r>
            <w:r w:rsidRPr="004C46A1">
              <w:rPr>
                <w:rFonts w:ascii="Montserrat Light" w:hAnsi="Montserrat Light"/>
                <w:sz w:val="20"/>
                <w:szCs w:val="20"/>
                <w:lang w:val="es-MX"/>
              </w:rPr>
              <w:t>. CUAUHTÉMOC, C.P. 06300</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ALMACÉN GENERAL</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9,064.63</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MANUEL GUTIÉRREZ NÁJERA NO. 196. COL. TRÁNSITO </w:t>
            </w:r>
            <w:r w:rsidR="00C34A2D" w:rsidRPr="004C46A1">
              <w:rPr>
                <w:rFonts w:ascii="Montserrat Light" w:hAnsi="Montserrat Light"/>
                <w:sz w:val="20"/>
                <w:szCs w:val="20"/>
                <w:lang w:val="es-MX"/>
              </w:rPr>
              <w:t>ALC.</w:t>
            </w:r>
            <w:r w:rsidRPr="004C46A1">
              <w:rPr>
                <w:rFonts w:ascii="Montserrat Light" w:hAnsi="Montserrat Light"/>
                <w:sz w:val="20"/>
                <w:szCs w:val="20"/>
                <w:lang w:val="es-MX"/>
              </w:rPr>
              <w:t xml:space="preserve"> CUAUHTÉMOC, C.P. 06820</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ALCALDIA METROPOLITANA ÁLVARO OBREGÓN</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203.99</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BATALLÓN DE SAN PATRICIO S/N ESQ. CALLE DIEZ COL. TOLTECAS</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TEL. 52-77-23-48, 5276-49-69 Y 52-76-49-66</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ALCALDIA METROPOLITANA BENITO JUÁREZ</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1,505.00</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INSURGENTES SUR N° 1391, COL. INSURGENTES MIXCOAC, C.P. 03920</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TEL. 36-86-51-00 EXT-4236</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ALCALDIA METROPOLITANA GUSTAVO A. MADERO</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428.00</w:t>
            </w:r>
          </w:p>
          <w:p w:rsidR="004247E9" w:rsidRPr="004C46A1" w:rsidRDefault="004247E9" w:rsidP="00A45676">
            <w:pPr>
              <w:spacing w:line="276" w:lineRule="auto"/>
              <w:jc w:val="both"/>
              <w:rPr>
                <w:rFonts w:ascii="Montserrat Light" w:hAnsi="Montserrat Light"/>
                <w:sz w:val="20"/>
                <w:szCs w:val="20"/>
                <w:lang w:val="es-MX"/>
              </w:rPr>
            </w:pP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GRAL. VICENTE VILLADA Y 5 DE FEBRERO S/N COL. GUSTAVO A. MADERO</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TEL: 55-77-46-26</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ALCALDIA METROPOLITANA IZTACALCO</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826.00</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CALLE TE Y RÍO CHURUBUSCO, 2° PISO</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COL. GABRIEL RAMOS MILLÁN,</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TEL: 56-48-20-29</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ALCALDIA METROPOLITANA IZTAPALAPA</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513.62</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CUAUHTÉMOC NO 16 PISO 2, BARRIO</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DE SAN LUCAS, IZTAPALAPA</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TEL: 56-86-21-33 Y 56-86-19-76</w:t>
            </w:r>
          </w:p>
          <w:p w:rsidR="004247E9" w:rsidRPr="004C46A1" w:rsidRDefault="004247E9" w:rsidP="00A45676">
            <w:pPr>
              <w:spacing w:line="276" w:lineRule="auto"/>
              <w:jc w:val="both"/>
              <w:rPr>
                <w:rFonts w:ascii="Montserrat Light" w:hAnsi="Montserrat Light"/>
                <w:sz w:val="20"/>
                <w:szCs w:val="20"/>
                <w:lang w:val="es-MX"/>
              </w:rPr>
            </w:pP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ALCALDIA METROPOLITANA NAUCALPAN</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528.00</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MEXICAS NO. 63, COL. STA. CRUZ ACATLÁN</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NAUCALPAN, EDO. DE MÉXICO</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TEL: 55-60-41-85 Y 55-60-41-39</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ALCALDIA METROPOLITANA TLALPAN</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356.00</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INSURGENTES SUR CASI ESQUINA CON VILLA OLÍMPICA, TEL: 56-06-91-47</w:t>
            </w:r>
          </w:p>
        </w:tc>
      </w:tr>
      <w:tr w:rsidR="004247E9" w:rsidRPr="00043F27" w:rsidTr="00A45676">
        <w:trPr>
          <w:jc w:val="center"/>
        </w:trPr>
        <w:tc>
          <w:tcPr>
            <w:tcW w:w="4202" w:type="dxa"/>
            <w:tcMar>
              <w:top w:w="0" w:type="dxa"/>
              <w:left w:w="108" w:type="dxa"/>
              <w:bottom w:w="0" w:type="dxa"/>
              <w:right w:w="108" w:type="dxa"/>
            </w:tcMar>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ALCALDIA MIGUEL HIDALGO</w:t>
            </w:r>
          </w:p>
        </w:tc>
        <w:tc>
          <w:tcPr>
            <w:tcW w:w="1843" w:type="dxa"/>
            <w:tcMar>
              <w:top w:w="0" w:type="dxa"/>
              <w:left w:w="108" w:type="dxa"/>
              <w:bottom w:w="0" w:type="dxa"/>
              <w:right w:w="108" w:type="dxa"/>
            </w:tcMar>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202.72</w:t>
            </w:r>
          </w:p>
        </w:tc>
        <w:tc>
          <w:tcPr>
            <w:tcW w:w="3316" w:type="dxa"/>
            <w:shd w:val="clear" w:color="auto" w:fill="auto"/>
          </w:tcPr>
          <w:p w:rsidR="004247E9" w:rsidRPr="004C46A1" w:rsidRDefault="004247E9" w:rsidP="00C34A2D">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PARQUE LIRA 94, COL. DANIEL GARZA, </w:t>
            </w:r>
            <w:r w:rsidR="00C34A2D" w:rsidRPr="004C46A1">
              <w:rPr>
                <w:rFonts w:ascii="Montserrat Light" w:hAnsi="Montserrat Light"/>
                <w:sz w:val="20"/>
                <w:szCs w:val="20"/>
                <w:lang w:val="es-MX"/>
              </w:rPr>
              <w:t>ALC.</w:t>
            </w:r>
            <w:r w:rsidRPr="004C46A1">
              <w:rPr>
                <w:rFonts w:ascii="Montserrat Light" w:hAnsi="Montserrat Light"/>
                <w:sz w:val="20"/>
                <w:szCs w:val="20"/>
                <w:lang w:val="es-MX"/>
              </w:rPr>
              <w:t xml:space="preserve"> MIGUEL HIDALGO, C.P. 11000, MÉXICO, D.F.</w:t>
            </w:r>
          </w:p>
        </w:tc>
      </w:tr>
      <w:tr w:rsidR="004247E9" w:rsidRPr="00043F27" w:rsidTr="00A45676">
        <w:trPr>
          <w:jc w:val="center"/>
        </w:trPr>
        <w:tc>
          <w:tcPr>
            <w:tcW w:w="4202" w:type="dxa"/>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 xml:space="preserve">OFICINAS  I DEL AEROPUERTO </w:t>
            </w:r>
          </w:p>
        </w:tc>
        <w:tc>
          <w:tcPr>
            <w:tcW w:w="1843" w:type="dxa"/>
            <w:tcMar>
              <w:top w:w="0" w:type="dxa"/>
              <w:left w:w="108" w:type="dxa"/>
              <w:bottom w:w="0" w:type="dxa"/>
              <w:right w:w="108" w:type="dxa"/>
            </w:tcMar>
            <w:hideMark/>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32.00</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AV. CAPITÁN CARLOS LEÓN S/N, COL. </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PEÑÓN DE LOS BAÑOS, </w:t>
            </w:r>
            <w:r w:rsidR="00C34A2D" w:rsidRPr="004C46A1">
              <w:rPr>
                <w:rFonts w:ascii="Montserrat Light" w:hAnsi="Montserrat Light"/>
                <w:sz w:val="20"/>
                <w:szCs w:val="20"/>
                <w:lang w:val="es-MX"/>
              </w:rPr>
              <w:t>ALC.</w:t>
            </w:r>
            <w:r w:rsidRPr="004C46A1">
              <w:rPr>
                <w:rFonts w:ascii="Montserrat Light" w:hAnsi="Montserrat Light"/>
                <w:sz w:val="20"/>
                <w:szCs w:val="20"/>
                <w:lang w:val="es-MX"/>
              </w:rPr>
              <w:t xml:space="preserve"> VENUSTIANO CARRANZA, C.P. 15620</w:t>
            </w:r>
          </w:p>
        </w:tc>
      </w:tr>
      <w:tr w:rsidR="004247E9" w:rsidRPr="00043F27" w:rsidTr="00A45676">
        <w:trPr>
          <w:jc w:val="center"/>
        </w:trPr>
        <w:tc>
          <w:tcPr>
            <w:tcW w:w="4202" w:type="dxa"/>
            <w:tcMar>
              <w:top w:w="0" w:type="dxa"/>
              <w:left w:w="108" w:type="dxa"/>
              <w:bottom w:w="0" w:type="dxa"/>
              <w:right w:w="108" w:type="dxa"/>
            </w:tcMar>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lastRenderedPageBreak/>
              <w:t>OFICINA II DEL AEROPUERTO</w:t>
            </w:r>
          </w:p>
        </w:tc>
        <w:tc>
          <w:tcPr>
            <w:tcW w:w="1843" w:type="dxa"/>
            <w:tcMar>
              <w:top w:w="0" w:type="dxa"/>
              <w:left w:w="108" w:type="dxa"/>
              <w:bottom w:w="0" w:type="dxa"/>
              <w:right w:w="108" w:type="dxa"/>
            </w:tcMar>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22.11</w:t>
            </w:r>
          </w:p>
        </w:tc>
        <w:tc>
          <w:tcPr>
            <w:tcW w:w="3316" w:type="dxa"/>
          </w:tcPr>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AV. CAPITÁN CARLOS LEÓN S/N, COL. </w:t>
            </w:r>
          </w:p>
          <w:p w:rsidR="004247E9" w:rsidRPr="004C46A1" w:rsidRDefault="004247E9" w:rsidP="00A45676">
            <w:pPr>
              <w:spacing w:line="276" w:lineRule="auto"/>
              <w:jc w:val="both"/>
              <w:rPr>
                <w:rFonts w:ascii="Montserrat Light" w:hAnsi="Montserrat Light"/>
                <w:sz w:val="20"/>
                <w:szCs w:val="20"/>
                <w:lang w:val="es-MX"/>
              </w:rPr>
            </w:pPr>
            <w:r w:rsidRPr="004C46A1">
              <w:rPr>
                <w:rFonts w:ascii="Montserrat Light" w:hAnsi="Montserrat Light"/>
                <w:sz w:val="20"/>
                <w:szCs w:val="20"/>
                <w:lang w:val="es-MX"/>
              </w:rPr>
              <w:t xml:space="preserve">PEÑÓN DE LOS BAÑOS, </w:t>
            </w:r>
            <w:r w:rsidR="00C34A2D" w:rsidRPr="004C46A1">
              <w:rPr>
                <w:rFonts w:ascii="Montserrat Light" w:hAnsi="Montserrat Light"/>
                <w:sz w:val="20"/>
                <w:szCs w:val="20"/>
                <w:lang w:val="es-MX"/>
              </w:rPr>
              <w:t>ALC.</w:t>
            </w:r>
            <w:r w:rsidRPr="004C46A1">
              <w:rPr>
                <w:rFonts w:ascii="Montserrat Light" w:hAnsi="Montserrat Light"/>
                <w:sz w:val="20"/>
                <w:szCs w:val="20"/>
                <w:lang w:val="es-MX"/>
              </w:rPr>
              <w:t xml:space="preserve"> VENUSTIANO CARRANZA, C.P. 15620</w:t>
            </w:r>
          </w:p>
        </w:tc>
      </w:tr>
      <w:tr w:rsidR="004247E9" w:rsidRPr="00043F27" w:rsidTr="00A45676">
        <w:trPr>
          <w:jc w:val="center"/>
        </w:trPr>
        <w:tc>
          <w:tcPr>
            <w:tcW w:w="4202" w:type="dxa"/>
            <w:shd w:val="clear" w:color="auto" w:fill="000000"/>
            <w:tcMar>
              <w:top w:w="0" w:type="dxa"/>
              <w:left w:w="108" w:type="dxa"/>
              <w:bottom w:w="0" w:type="dxa"/>
              <w:right w:w="108" w:type="dxa"/>
            </w:tcMa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TOTAL</w:t>
            </w:r>
          </w:p>
        </w:tc>
        <w:tc>
          <w:tcPr>
            <w:tcW w:w="1843" w:type="dxa"/>
            <w:shd w:val="clear" w:color="auto" w:fill="000000"/>
            <w:tcMar>
              <w:top w:w="0" w:type="dxa"/>
              <w:left w:w="108" w:type="dxa"/>
              <w:bottom w:w="0" w:type="dxa"/>
              <w:right w:w="108" w:type="dxa"/>
            </w:tcMar>
            <w:vAlign w:val="center"/>
            <w:hideMark/>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134,198.78</w:t>
            </w:r>
          </w:p>
        </w:tc>
        <w:tc>
          <w:tcPr>
            <w:tcW w:w="3316" w:type="dxa"/>
            <w:shd w:val="clear" w:color="auto" w:fill="000000"/>
          </w:tcPr>
          <w:p w:rsidR="004247E9" w:rsidRPr="00043F27" w:rsidRDefault="004247E9" w:rsidP="00A45676">
            <w:pPr>
              <w:spacing w:line="276" w:lineRule="auto"/>
              <w:jc w:val="both"/>
              <w:rPr>
                <w:rFonts w:ascii="Montserrat Light" w:hAnsi="Montserrat Light"/>
                <w:sz w:val="20"/>
                <w:szCs w:val="20"/>
                <w:lang w:val="es-MX"/>
              </w:rPr>
            </w:pPr>
          </w:p>
        </w:tc>
      </w:tr>
    </w:tbl>
    <w:p w:rsidR="004247E9" w:rsidRDefault="004247E9" w:rsidP="004247E9">
      <w:pPr>
        <w:spacing w:line="276" w:lineRule="auto"/>
        <w:jc w:val="both"/>
        <w:rPr>
          <w:rFonts w:ascii="Montserrat Light" w:hAnsi="Montserrat Light"/>
          <w:sz w:val="20"/>
          <w:szCs w:val="20"/>
          <w:lang w:val="es-MX"/>
        </w:rPr>
      </w:pPr>
    </w:p>
    <w:p w:rsidR="004247E9" w:rsidRPr="00043F27" w:rsidRDefault="004247E9" w:rsidP="004247E9">
      <w:pPr>
        <w:spacing w:line="276" w:lineRule="auto"/>
        <w:jc w:val="both"/>
        <w:rPr>
          <w:rFonts w:ascii="Montserrat Light" w:hAnsi="Montserrat Light"/>
          <w:sz w:val="20"/>
          <w:szCs w:val="20"/>
          <w:lang w:val="es-MX"/>
        </w:rPr>
      </w:pPr>
    </w:p>
    <w:p w:rsidR="004247E9" w:rsidRPr="00DF0E5E"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4.1  ACTIVIDADES Y FRECUENCIAS DEL SERVICIO</w:t>
      </w:r>
      <w:bookmarkEnd w:id="449"/>
    </w:p>
    <w:p w:rsidR="004247E9" w:rsidRPr="00DF0E5E" w:rsidRDefault="004247E9" w:rsidP="004247E9">
      <w:pPr>
        <w:spacing w:line="276" w:lineRule="auto"/>
        <w:jc w:val="both"/>
        <w:rPr>
          <w:rFonts w:ascii="Montserrat Light" w:hAnsi="Montserrat Light"/>
          <w:b/>
          <w:sz w:val="20"/>
          <w:szCs w:val="20"/>
          <w:lang w:val="es-MX"/>
        </w:rPr>
      </w:pPr>
    </w:p>
    <w:p w:rsidR="004247E9" w:rsidRPr="00043F27" w:rsidRDefault="004247E9" w:rsidP="004247E9">
      <w:pPr>
        <w:spacing w:line="276" w:lineRule="auto"/>
        <w:jc w:val="both"/>
        <w:rPr>
          <w:rFonts w:ascii="Montserrat Light" w:hAnsi="Montserrat Light"/>
          <w:sz w:val="20"/>
          <w:szCs w:val="20"/>
          <w:lang w:val="es-MX"/>
        </w:rPr>
      </w:pPr>
      <w:r>
        <w:rPr>
          <w:rFonts w:ascii="Montserrat Light" w:hAnsi="Montserrat Light"/>
          <w:b/>
          <w:sz w:val="20"/>
          <w:szCs w:val="20"/>
          <w:lang w:val="es-MX"/>
        </w:rPr>
        <w:t>“</w:t>
      </w:r>
      <w:r w:rsidRPr="00043F27">
        <w:rPr>
          <w:rFonts w:ascii="Montserrat Light" w:hAnsi="Montserrat Light"/>
          <w:b/>
          <w:sz w:val="20"/>
          <w:szCs w:val="20"/>
          <w:lang w:val="es-MX"/>
        </w:rPr>
        <w:t xml:space="preserve">El prestador del servicio” </w:t>
      </w:r>
      <w:r w:rsidRPr="00043F27">
        <w:rPr>
          <w:rFonts w:ascii="Montserrat Light" w:hAnsi="Montserrat Light"/>
          <w:sz w:val="20"/>
          <w:szCs w:val="20"/>
          <w:lang w:val="es-MX"/>
        </w:rPr>
        <w:t xml:space="preserve">deberá aplicar como mínimo las técnicas y métodos enlistados a continuación: </w:t>
      </w:r>
    </w:p>
    <w:p w:rsidR="004247E9" w:rsidRPr="00043F27" w:rsidRDefault="004247E9" w:rsidP="004247E9">
      <w:pPr>
        <w:spacing w:line="276" w:lineRule="auto"/>
        <w:jc w:val="both"/>
        <w:rPr>
          <w:rFonts w:ascii="Montserrat Light" w:hAnsi="Montserrat Light"/>
          <w:sz w:val="20"/>
          <w:szCs w:val="20"/>
          <w:lang w:val="es-MX"/>
        </w:rPr>
      </w:pPr>
    </w:p>
    <w:p w:rsidR="004247E9" w:rsidRPr="00043F27" w:rsidRDefault="004247E9" w:rsidP="004247E9">
      <w:pPr>
        <w:pStyle w:val="Prrafodelista"/>
        <w:numPr>
          <w:ilvl w:val="0"/>
          <w:numId w:val="175"/>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Aspersión perimetral y colocación de cebos (sola ingestión, anticoagulantes preparados con productos atrayentes para roedores), trampas de contacto y aplicación de gel en oficinas, pasillos y comedores.</w:t>
      </w:r>
    </w:p>
    <w:p w:rsidR="004247E9" w:rsidRPr="00043F27" w:rsidRDefault="004247E9" w:rsidP="004247E9">
      <w:pPr>
        <w:pStyle w:val="Prrafodelista"/>
        <w:numPr>
          <w:ilvl w:val="0"/>
          <w:numId w:val="175"/>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Nebulización en archivos, bodegas o almacenes.</w:t>
      </w:r>
    </w:p>
    <w:p w:rsidR="004247E9" w:rsidRPr="00043F27" w:rsidRDefault="004247E9" w:rsidP="004247E9">
      <w:pPr>
        <w:pStyle w:val="Prrafodelista"/>
        <w:numPr>
          <w:ilvl w:val="0"/>
          <w:numId w:val="175"/>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Espolvoreo en áreas verdes.</w:t>
      </w:r>
    </w:p>
    <w:p w:rsidR="004247E9" w:rsidRDefault="004247E9" w:rsidP="004247E9">
      <w:pPr>
        <w:pStyle w:val="Prrafodelista"/>
        <w:numPr>
          <w:ilvl w:val="0"/>
          <w:numId w:val="175"/>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Colocación de monitores de lámina en las áreas abiertas, áreas verdes, estacionamientos de los inmuebles, y demás que le sean requeridas por “la secretaría”.</w:t>
      </w:r>
    </w:p>
    <w:p w:rsidR="00C34A2D" w:rsidRDefault="00C34A2D" w:rsidP="00C34A2D">
      <w:pPr>
        <w:pStyle w:val="Prrafodelista"/>
        <w:spacing w:line="276" w:lineRule="auto"/>
        <w:ind w:left="720"/>
        <w:contextualSpacing/>
        <w:jc w:val="both"/>
        <w:rPr>
          <w:rFonts w:ascii="Montserrat Light" w:hAnsi="Montserrat Light"/>
          <w:sz w:val="20"/>
          <w:szCs w:val="20"/>
          <w:lang w:val="es-MX"/>
        </w:rPr>
      </w:pPr>
    </w:p>
    <w:p w:rsidR="004247E9" w:rsidRPr="00043F27" w:rsidRDefault="004247E9" w:rsidP="004247E9">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En caso de que surja plaga y fauna nociva en los “inmuebles de la secretaría” y que no sean controladas mediante las técnicas y métodos antes mencionados, el “</w:t>
      </w:r>
      <w:r w:rsidRPr="00043F27">
        <w:rPr>
          <w:rFonts w:ascii="Montserrat Light" w:hAnsi="Montserrat Light"/>
          <w:b/>
          <w:sz w:val="20"/>
          <w:szCs w:val="20"/>
          <w:lang w:val="es-MX"/>
        </w:rPr>
        <w:t>administrador del contrato”</w:t>
      </w:r>
      <w:r w:rsidRPr="00043F27">
        <w:rPr>
          <w:rFonts w:ascii="Montserrat Light" w:hAnsi="Montserrat Light"/>
          <w:sz w:val="20"/>
          <w:szCs w:val="20"/>
          <w:lang w:val="es-MX"/>
        </w:rPr>
        <w:t xml:space="preserve">  le notificará</w:t>
      </w:r>
      <w:r w:rsidR="004C46A1">
        <w:rPr>
          <w:rFonts w:ascii="Montserrat Light" w:hAnsi="Montserrat Light"/>
          <w:sz w:val="20"/>
          <w:szCs w:val="20"/>
          <w:lang w:val="es-MX"/>
        </w:rPr>
        <w:t xml:space="preserve"> por escrito</w:t>
      </w:r>
      <w:r w:rsidRPr="00043F27">
        <w:rPr>
          <w:rFonts w:ascii="Montserrat Light" w:hAnsi="Montserrat Light"/>
          <w:sz w:val="20"/>
          <w:szCs w:val="20"/>
          <w:lang w:val="es-MX"/>
        </w:rPr>
        <w:t xml:space="preserve"> a </w:t>
      </w:r>
      <w:r w:rsidRPr="00043F27">
        <w:rPr>
          <w:rFonts w:ascii="Montserrat Light" w:hAnsi="Montserrat Light"/>
          <w:b/>
          <w:sz w:val="20"/>
          <w:szCs w:val="20"/>
          <w:lang w:val="es-MX"/>
        </w:rPr>
        <w:t>“el prestador del servicio”</w:t>
      </w:r>
      <w:r w:rsidRPr="00043F27">
        <w:rPr>
          <w:rFonts w:ascii="Montserrat Light" w:hAnsi="Montserrat Light"/>
          <w:sz w:val="20"/>
          <w:szCs w:val="20"/>
          <w:lang w:val="es-MX"/>
        </w:rPr>
        <w:t xml:space="preserve"> la programación de una nueva fumigación en el área detectada y éste determinará las técnicas, productos y frecuencias de aplicación que utilizará de acuerdo al tipo de plaga, nivel de infestación y características de éstas, hasta su control t</w:t>
      </w:r>
      <w:r>
        <w:rPr>
          <w:rFonts w:ascii="Montserrat Light" w:hAnsi="Montserrat Light"/>
          <w:sz w:val="20"/>
          <w:szCs w:val="20"/>
          <w:lang w:val="es-MX"/>
        </w:rPr>
        <w:t xml:space="preserve">otal sin costo adicional para </w:t>
      </w:r>
      <w:r w:rsidRPr="00043F27">
        <w:rPr>
          <w:rFonts w:ascii="Montserrat Light" w:hAnsi="Montserrat Light"/>
          <w:b/>
          <w:sz w:val="20"/>
          <w:szCs w:val="20"/>
          <w:lang w:val="es-MX"/>
        </w:rPr>
        <w:t>“La secretaría”.</w:t>
      </w:r>
      <w:r w:rsidRPr="00043F27">
        <w:rPr>
          <w:rFonts w:ascii="Montserrat Light" w:hAnsi="Montserrat Light"/>
          <w:sz w:val="20"/>
          <w:szCs w:val="20"/>
          <w:lang w:val="es-MX"/>
        </w:rPr>
        <w:t xml:space="preserve"> </w:t>
      </w:r>
    </w:p>
    <w:p w:rsidR="004247E9" w:rsidRPr="00043F27" w:rsidRDefault="004247E9" w:rsidP="004247E9">
      <w:pPr>
        <w:spacing w:line="276" w:lineRule="auto"/>
        <w:jc w:val="both"/>
        <w:rPr>
          <w:rFonts w:ascii="Montserrat Light" w:hAnsi="Montserrat Light"/>
          <w:sz w:val="20"/>
          <w:szCs w:val="20"/>
          <w:lang w:val="es-MX"/>
        </w:rPr>
      </w:pPr>
    </w:p>
    <w:p w:rsidR="004247E9" w:rsidRPr="00043F27" w:rsidRDefault="004247E9" w:rsidP="004247E9">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 xml:space="preserve">Con la finalidad de garantizar el servicio, al inicio de cada fumigación, </w:t>
      </w:r>
      <w:r w:rsidRPr="00043F27">
        <w:rPr>
          <w:rFonts w:ascii="Montserrat Light" w:hAnsi="Montserrat Light"/>
          <w:b/>
          <w:sz w:val="20"/>
          <w:szCs w:val="20"/>
          <w:lang w:val="es-MX"/>
        </w:rPr>
        <w:t>“el prestador del servicio”</w:t>
      </w:r>
      <w:r w:rsidRPr="00043F27">
        <w:rPr>
          <w:rFonts w:ascii="Montserrat Light" w:hAnsi="Montserrat Light"/>
          <w:sz w:val="20"/>
          <w:szCs w:val="20"/>
          <w:lang w:val="es-MX"/>
        </w:rPr>
        <w:t xml:space="preserve"> presentará para supervisión de el </w:t>
      </w:r>
      <w:r w:rsidRPr="00043F27">
        <w:rPr>
          <w:rFonts w:ascii="Montserrat Light" w:hAnsi="Montserrat Light"/>
          <w:b/>
          <w:sz w:val="20"/>
          <w:szCs w:val="20"/>
          <w:lang w:val="es-MX"/>
        </w:rPr>
        <w:t>“administrador del contrato”,</w:t>
      </w:r>
      <w:r w:rsidRPr="00043F27">
        <w:rPr>
          <w:rFonts w:ascii="Montserrat Light" w:hAnsi="Montserrat Light"/>
          <w:sz w:val="20"/>
          <w:szCs w:val="20"/>
          <w:lang w:val="es-MX"/>
        </w:rPr>
        <w:t xml:space="preserve"> los frascos de los productos que usará, debidamente cerrados y sellados, y posteriormente preparará las mezclas en los tanques, con el fin de comprobar la cantidad de producto utilizado en cada tanque.</w:t>
      </w:r>
    </w:p>
    <w:p w:rsidR="004247E9" w:rsidRPr="00043F27"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 inicio del servicio se deberán colocar mínimo 130 (ciento treinta) monitores de lámina con sus respectivos cebos, en áreas verdes, áreas abiertas, estacionamientos y aquellos lugares que resulte necesario, debiendo en el servicio mensual revisar, limpiar y cambiar los cebos.</w:t>
      </w:r>
    </w:p>
    <w:p w:rsidR="004247E9" w:rsidRDefault="004247E9" w:rsidP="004247E9">
      <w:pPr>
        <w:spacing w:line="276" w:lineRule="auto"/>
        <w:jc w:val="both"/>
        <w:rPr>
          <w:rFonts w:ascii="Montserrat Light" w:hAnsi="Montserrat Light"/>
          <w:sz w:val="20"/>
          <w:szCs w:val="20"/>
          <w:lang w:val="es-MX"/>
        </w:rPr>
      </w:pPr>
    </w:p>
    <w:p w:rsidR="004247E9" w:rsidRPr="00043F27" w:rsidRDefault="004247E9" w:rsidP="004247E9">
      <w:pPr>
        <w:spacing w:line="276" w:lineRule="auto"/>
        <w:jc w:val="both"/>
        <w:rPr>
          <w:rFonts w:ascii="Montserrat Light" w:hAnsi="Montserrat Light"/>
          <w:b/>
          <w:sz w:val="20"/>
          <w:szCs w:val="20"/>
          <w:lang w:val="es-MX"/>
        </w:rPr>
      </w:pPr>
      <w:r w:rsidRPr="00043F27">
        <w:rPr>
          <w:rFonts w:ascii="Montserrat Light" w:hAnsi="Montserrat Light"/>
          <w:b/>
          <w:sz w:val="20"/>
          <w:szCs w:val="20"/>
          <w:lang w:val="es-MX"/>
        </w:rPr>
        <w:t>4.2 DISTRIBUCIÓN DE TRAMPAS:</w:t>
      </w:r>
    </w:p>
    <w:p w:rsidR="004247E9" w:rsidRPr="00043F27" w:rsidRDefault="004247E9" w:rsidP="004247E9">
      <w:pPr>
        <w:spacing w:line="276" w:lineRule="auto"/>
        <w:jc w:val="both"/>
        <w:rPr>
          <w:rFonts w:ascii="Montserrat Light" w:hAnsi="Montserrat Light"/>
          <w:sz w:val="20"/>
          <w:szCs w:val="20"/>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4062"/>
      </w:tblGrid>
      <w:tr w:rsidR="004247E9" w:rsidRPr="00043F27" w:rsidTr="00A45676">
        <w:tc>
          <w:tcPr>
            <w:tcW w:w="5289" w:type="dxa"/>
            <w:shd w:val="clear" w:color="auto" w:fill="BFBFBF" w:themeFill="background1" w:themeFillShade="BF"/>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LUGAR</w:t>
            </w:r>
          </w:p>
        </w:tc>
        <w:tc>
          <w:tcPr>
            <w:tcW w:w="4062" w:type="dxa"/>
            <w:shd w:val="clear" w:color="auto" w:fill="BFBFBF" w:themeFill="background1" w:themeFillShade="BF"/>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CANTIDAD</w:t>
            </w:r>
          </w:p>
        </w:tc>
      </w:tr>
      <w:tr w:rsidR="004247E9" w:rsidRPr="00043F27" w:rsidTr="00A45676">
        <w:tc>
          <w:tcPr>
            <w:tcW w:w="5289"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COMEDOR PISO 2 ( TLATELOLCO)</w:t>
            </w:r>
          </w:p>
        </w:tc>
        <w:tc>
          <w:tcPr>
            <w:tcW w:w="4062"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8 PZAS.</w:t>
            </w:r>
          </w:p>
        </w:tc>
      </w:tr>
      <w:tr w:rsidR="004247E9" w:rsidRPr="00043F27" w:rsidTr="00A45676">
        <w:tc>
          <w:tcPr>
            <w:tcW w:w="5289"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ESTACIONAMIENTO ( TLATELOLCO)</w:t>
            </w:r>
          </w:p>
        </w:tc>
        <w:tc>
          <w:tcPr>
            <w:tcW w:w="4062"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50 PZAS.</w:t>
            </w:r>
          </w:p>
        </w:tc>
      </w:tr>
      <w:tr w:rsidR="004247E9" w:rsidRPr="00043F27" w:rsidTr="00A45676">
        <w:tc>
          <w:tcPr>
            <w:tcW w:w="5289"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PISO 23 ( TLATELOLCO)</w:t>
            </w:r>
          </w:p>
        </w:tc>
        <w:tc>
          <w:tcPr>
            <w:tcW w:w="4062"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3 PZAS.</w:t>
            </w:r>
          </w:p>
        </w:tc>
      </w:tr>
      <w:tr w:rsidR="004247E9" w:rsidRPr="00043F27" w:rsidTr="00A45676">
        <w:tc>
          <w:tcPr>
            <w:tcW w:w="5289"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lastRenderedPageBreak/>
              <w:t>ESTACIONAMIENTO SOTANO (TRIANGULAR)</w:t>
            </w:r>
          </w:p>
        </w:tc>
        <w:tc>
          <w:tcPr>
            <w:tcW w:w="4062"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25 PZAS.</w:t>
            </w:r>
          </w:p>
        </w:tc>
      </w:tr>
      <w:tr w:rsidR="004247E9" w:rsidRPr="00043F27" w:rsidTr="00A45676">
        <w:tc>
          <w:tcPr>
            <w:tcW w:w="5289"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ESTACIONAMIENTO DESCUBIERTO (TRIANGULAR)</w:t>
            </w:r>
          </w:p>
        </w:tc>
        <w:tc>
          <w:tcPr>
            <w:tcW w:w="4062"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25 PZAS.</w:t>
            </w:r>
          </w:p>
        </w:tc>
      </w:tr>
      <w:tr w:rsidR="004247E9" w:rsidRPr="00043F27" w:rsidTr="00A45676">
        <w:tc>
          <w:tcPr>
            <w:tcW w:w="5289"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ESCUELA</w:t>
            </w:r>
          </w:p>
        </w:tc>
        <w:tc>
          <w:tcPr>
            <w:tcW w:w="4062"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8 PZAS.</w:t>
            </w:r>
          </w:p>
        </w:tc>
      </w:tr>
      <w:tr w:rsidR="004247E9" w:rsidRPr="00043F27" w:rsidTr="00A45676">
        <w:tc>
          <w:tcPr>
            <w:tcW w:w="5289"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EX CONVENTO</w:t>
            </w:r>
          </w:p>
        </w:tc>
        <w:tc>
          <w:tcPr>
            <w:tcW w:w="4062"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5 PZAS.</w:t>
            </w:r>
          </w:p>
        </w:tc>
      </w:tr>
      <w:tr w:rsidR="004247E9" w:rsidRPr="00043F27" w:rsidTr="00A45676">
        <w:tc>
          <w:tcPr>
            <w:tcW w:w="5289"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ALMACÉN GENERAL</w:t>
            </w:r>
          </w:p>
        </w:tc>
        <w:tc>
          <w:tcPr>
            <w:tcW w:w="4062" w:type="dxa"/>
            <w:shd w:val="clear" w:color="auto" w:fill="auto"/>
          </w:tcPr>
          <w:p w:rsidR="004247E9" w:rsidRPr="00043F27" w:rsidRDefault="004247E9" w:rsidP="00A45676">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5 PZAS</w:t>
            </w:r>
          </w:p>
        </w:tc>
      </w:tr>
    </w:tbl>
    <w:p w:rsidR="004247E9" w:rsidRPr="00043F27"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Asimismo, deberá proporcionar mínimo 130 (ciento treinta) trampas de contacto para las siguientes áreas:</w:t>
      </w:r>
    </w:p>
    <w:p w:rsidR="004247E9" w:rsidRPr="00043F27" w:rsidRDefault="004247E9" w:rsidP="004247E9">
      <w:pPr>
        <w:spacing w:line="276" w:lineRule="auto"/>
        <w:jc w:val="both"/>
        <w:rPr>
          <w:rFonts w:ascii="Montserrat Light" w:hAnsi="Montserrat Light"/>
          <w:sz w:val="20"/>
          <w:szCs w:val="20"/>
          <w:lang w:val="es-MX"/>
        </w:rPr>
      </w:pP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Covachas y/o bodegas.</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Plantas de emergencia.</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Túneles.</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Subestaciones.</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Basurales.</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Cuartos de ups.</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Almacenes.</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Archivos.</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Bibliotecas.</w:t>
      </w:r>
    </w:p>
    <w:p w:rsidR="004247E9" w:rsidRPr="00043F27" w:rsidRDefault="004247E9" w:rsidP="004247E9">
      <w:pPr>
        <w:pStyle w:val="Prrafodelista"/>
        <w:numPr>
          <w:ilvl w:val="0"/>
          <w:numId w:val="176"/>
        </w:numPr>
        <w:spacing w:line="276" w:lineRule="auto"/>
        <w:contextualSpacing/>
        <w:jc w:val="both"/>
        <w:rPr>
          <w:rFonts w:ascii="Montserrat Light" w:hAnsi="Montserrat Light"/>
          <w:sz w:val="20"/>
          <w:szCs w:val="20"/>
          <w:lang w:val="es-MX"/>
        </w:rPr>
      </w:pPr>
      <w:r w:rsidRPr="00043F27">
        <w:rPr>
          <w:rFonts w:ascii="Montserrat Light" w:hAnsi="Montserrat Light"/>
          <w:sz w:val="20"/>
          <w:szCs w:val="20"/>
          <w:lang w:val="es-MX"/>
        </w:rPr>
        <w:t>Y demás lugares que se consideren necesarios.</w:t>
      </w:r>
    </w:p>
    <w:p w:rsidR="004247E9" w:rsidRPr="00043F27" w:rsidRDefault="004247E9" w:rsidP="004247E9">
      <w:pPr>
        <w:spacing w:line="276" w:lineRule="auto"/>
        <w:jc w:val="both"/>
        <w:rPr>
          <w:rFonts w:ascii="Montserrat Light" w:hAnsi="Montserrat Light"/>
          <w:sz w:val="20"/>
          <w:szCs w:val="20"/>
          <w:lang w:val="es-MX"/>
        </w:rPr>
      </w:pPr>
    </w:p>
    <w:p w:rsidR="004247E9" w:rsidRPr="00043F27" w:rsidRDefault="004247E9" w:rsidP="004247E9">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 xml:space="preserve"> En caso de que no sean colocadas como mínimo las 130 (ciento treinta) trampas por causas no imputables a </w:t>
      </w:r>
      <w:r w:rsidRPr="00043F27">
        <w:rPr>
          <w:rFonts w:ascii="Montserrat Light" w:hAnsi="Montserrat Light"/>
          <w:b/>
          <w:sz w:val="20"/>
          <w:szCs w:val="20"/>
          <w:lang w:val="es-MX"/>
        </w:rPr>
        <w:t>“el prestador del servicio”,</w:t>
      </w:r>
      <w:r w:rsidRPr="00043F27">
        <w:rPr>
          <w:rFonts w:ascii="Montserrat Light" w:hAnsi="Montserrat Light"/>
          <w:sz w:val="20"/>
          <w:szCs w:val="20"/>
          <w:lang w:val="es-MX"/>
        </w:rPr>
        <w:t xml:space="preserve"> le entregará a el </w:t>
      </w:r>
      <w:r w:rsidRPr="00043F27">
        <w:rPr>
          <w:rFonts w:ascii="Montserrat Light" w:hAnsi="Montserrat Light"/>
          <w:b/>
          <w:sz w:val="20"/>
          <w:szCs w:val="20"/>
          <w:lang w:val="es-MX"/>
        </w:rPr>
        <w:t>“administrador del contrato”</w:t>
      </w:r>
      <w:r w:rsidRPr="00043F27">
        <w:rPr>
          <w:rFonts w:ascii="Montserrat Light" w:hAnsi="Montserrat Light"/>
          <w:sz w:val="20"/>
          <w:szCs w:val="20"/>
          <w:lang w:val="es-MX"/>
        </w:rPr>
        <w:t xml:space="preserve"> las trampas sobrantes, para que sean colocadas en el lugar que solicite el </w:t>
      </w:r>
      <w:r w:rsidRPr="00043F27">
        <w:rPr>
          <w:rFonts w:ascii="Montserrat Light" w:hAnsi="Montserrat Light"/>
          <w:b/>
          <w:sz w:val="20"/>
          <w:szCs w:val="20"/>
          <w:lang w:val="es-MX"/>
        </w:rPr>
        <w:t>“administrador del contrato”.</w:t>
      </w:r>
    </w:p>
    <w:p w:rsidR="004247E9" w:rsidRPr="00043F27" w:rsidRDefault="004247E9" w:rsidP="004247E9">
      <w:pPr>
        <w:spacing w:line="276" w:lineRule="auto"/>
        <w:jc w:val="both"/>
        <w:rPr>
          <w:rFonts w:ascii="Montserrat Light" w:hAnsi="Montserrat Light"/>
          <w:sz w:val="20"/>
          <w:szCs w:val="20"/>
          <w:lang w:val="es-MX"/>
        </w:rPr>
      </w:pPr>
    </w:p>
    <w:p w:rsidR="004247E9" w:rsidRPr="00043F27" w:rsidRDefault="004247E9" w:rsidP="004247E9">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 xml:space="preserve">El </w:t>
      </w:r>
      <w:r w:rsidRPr="00043F27">
        <w:rPr>
          <w:rFonts w:ascii="Montserrat Light" w:hAnsi="Montserrat Light"/>
          <w:b/>
          <w:sz w:val="20"/>
          <w:szCs w:val="20"/>
          <w:lang w:val="es-MX"/>
        </w:rPr>
        <w:t>“administrador del contrato”</w:t>
      </w:r>
      <w:r w:rsidRPr="00043F27">
        <w:rPr>
          <w:rFonts w:ascii="Montserrat Light" w:hAnsi="Montserrat Light"/>
          <w:sz w:val="20"/>
          <w:szCs w:val="20"/>
          <w:lang w:val="es-MX"/>
        </w:rPr>
        <w:t xml:space="preserve"> asignará supervisor(es), quien(es) verificará(n) en todo momento la realización del servicio, al término de éste, se deberán llenar debidamente los formatos de supervisión, los cuales  deberán contener: el  nombre y  firma del supervisor por parte del </w:t>
      </w:r>
      <w:r w:rsidRPr="00043F27">
        <w:rPr>
          <w:rFonts w:ascii="Montserrat Light" w:hAnsi="Montserrat Light"/>
          <w:b/>
          <w:sz w:val="20"/>
          <w:szCs w:val="20"/>
          <w:lang w:val="es-MX"/>
        </w:rPr>
        <w:t>“administrador del contrato”</w:t>
      </w:r>
      <w:r w:rsidRPr="00043F27">
        <w:rPr>
          <w:rFonts w:ascii="Montserrat Light" w:hAnsi="Montserrat Light"/>
          <w:sz w:val="20"/>
          <w:szCs w:val="20"/>
          <w:lang w:val="es-MX"/>
        </w:rPr>
        <w:t xml:space="preserve">, así como el nombre y firma del técnico y del supervisor del servicio por parte de </w:t>
      </w:r>
      <w:r w:rsidRPr="00043F27">
        <w:rPr>
          <w:rFonts w:ascii="Montserrat Light" w:hAnsi="Montserrat Light"/>
          <w:b/>
          <w:sz w:val="20"/>
          <w:szCs w:val="20"/>
          <w:lang w:val="es-MX"/>
        </w:rPr>
        <w:t xml:space="preserve">“el prestador del servicio” </w:t>
      </w:r>
      <w:r w:rsidRPr="00043F27">
        <w:rPr>
          <w:rFonts w:ascii="Montserrat Light" w:hAnsi="Montserrat Light"/>
          <w:sz w:val="20"/>
          <w:szCs w:val="20"/>
          <w:lang w:val="es-MX"/>
        </w:rPr>
        <w:t xml:space="preserve"> dichos formatos se deberán anexar a las facturas respectivas, para el trámite de pago.</w:t>
      </w:r>
    </w:p>
    <w:p w:rsidR="004247E9"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 xml:space="preserve">        </w:t>
      </w:r>
    </w:p>
    <w:p w:rsidR="004247E9" w:rsidRPr="00043F27" w:rsidRDefault="004247E9" w:rsidP="004247E9">
      <w:pPr>
        <w:spacing w:line="276" w:lineRule="auto"/>
        <w:jc w:val="both"/>
        <w:rPr>
          <w:rFonts w:ascii="Montserrat Light" w:hAnsi="Montserrat Light"/>
          <w:b/>
          <w:sz w:val="20"/>
          <w:szCs w:val="20"/>
          <w:lang w:val="es-MX"/>
        </w:rPr>
      </w:pPr>
      <w:r>
        <w:rPr>
          <w:rFonts w:ascii="Montserrat Light" w:hAnsi="Montserrat Light"/>
          <w:b/>
          <w:sz w:val="20"/>
          <w:szCs w:val="20"/>
          <w:lang w:val="es-MX"/>
        </w:rPr>
        <w:t xml:space="preserve">4.3 </w:t>
      </w:r>
      <w:bookmarkStart w:id="450" w:name="_Toc464486841"/>
      <w:r w:rsidRPr="00043F27">
        <w:rPr>
          <w:rFonts w:ascii="Montserrat Light" w:hAnsi="Montserrat Light"/>
          <w:b/>
          <w:sz w:val="20"/>
          <w:szCs w:val="20"/>
          <w:lang w:val="es-MX"/>
        </w:rPr>
        <w:t>CALENDARIO DEL SERVICIO</w:t>
      </w:r>
      <w:bookmarkEnd w:id="450"/>
    </w:p>
    <w:p w:rsidR="004247E9" w:rsidRPr="00043F27" w:rsidRDefault="004247E9" w:rsidP="004247E9">
      <w:pPr>
        <w:spacing w:line="276" w:lineRule="auto"/>
        <w:jc w:val="both"/>
        <w:rPr>
          <w:rFonts w:ascii="Montserrat Light" w:hAnsi="Montserrat Light"/>
          <w:b/>
          <w:sz w:val="20"/>
          <w:szCs w:val="20"/>
          <w:lang w:val="es-MX"/>
        </w:rPr>
      </w:pPr>
    </w:p>
    <w:p w:rsidR="004247E9" w:rsidRPr="00043F27" w:rsidRDefault="004247E9" w:rsidP="004247E9">
      <w:pPr>
        <w:spacing w:line="276" w:lineRule="auto"/>
        <w:jc w:val="both"/>
        <w:rPr>
          <w:rFonts w:ascii="Montserrat Light" w:hAnsi="Montserrat Light"/>
          <w:sz w:val="20"/>
          <w:szCs w:val="20"/>
          <w:lang w:val="es-MX"/>
        </w:rPr>
      </w:pPr>
      <w:r w:rsidRPr="00043F27">
        <w:rPr>
          <w:rFonts w:ascii="Montserrat Light" w:hAnsi="Montserrat Light"/>
          <w:sz w:val="20"/>
          <w:szCs w:val="20"/>
          <w:lang w:val="es-MX"/>
        </w:rPr>
        <w:t>El servicio de fumigación se realizará de manera mensual en un horario a partir de las</w:t>
      </w:r>
      <w:r>
        <w:rPr>
          <w:rFonts w:ascii="Montserrat Light" w:hAnsi="Montserrat Light"/>
          <w:sz w:val="20"/>
          <w:szCs w:val="20"/>
          <w:lang w:val="es-MX"/>
        </w:rPr>
        <w:t xml:space="preserve"> 9:00 a.m. en los inmuebles de </w:t>
      </w:r>
      <w:r w:rsidR="00B91FE5" w:rsidRPr="005911AD">
        <w:rPr>
          <w:rFonts w:ascii="Montserrat Light" w:hAnsi="Montserrat Light"/>
          <w:sz w:val="20"/>
          <w:szCs w:val="20"/>
          <w:lang w:val="es-MX"/>
        </w:rPr>
        <w:t>T</w:t>
      </w:r>
      <w:r w:rsidRPr="005911AD">
        <w:rPr>
          <w:rFonts w:ascii="Montserrat Light" w:hAnsi="Montserrat Light"/>
          <w:sz w:val="20"/>
          <w:szCs w:val="20"/>
          <w:lang w:val="es-MX"/>
        </w:rPr>
        <w:t xml:space="preserve">latelolco, </w:t>
      </w:r>
      <w:r w:rsidR="00B91FE5" w:rsidRPr="005911AD">
        <w:rPr>
          <w:rFonts w:ascii="Montserrat Light" w:hAnsi="Montserrat Light"/>
          <w:sz w:val="20"/>
          <w:szCs w:val="20"/>
          <w:lang w:val="es-MX"/>
        </w:rPr>
        <w:t>T</w:t>
      </w:r>
      <w:r w:rsidRPr="005911AD">
        <w:rPr>
          <w:rFonts w:ascii="Montserrat Light" w:hAnsi="Montserrat Light"/>
          <w:sz w:val="20"/>
          <w:szCs w:val="20"/>
          <w:lang w:val="es-MX"/>
        </w:rPr>
        <w:t xml:space="preserve">riangular, </w:t>
      </w:r>
      <w:r w:rsidR="00B91FE5" w:rsidRPr="005911AD">
        <w:rPr>
          <w:rFonts w:ascii="Montserrat Light" w:hAnsi="Montserrat Light"/>
          <w:sz w:val="20"/>
          <w:szCs w:val="20"/>
          <w:lang w:val="es-MX"/>
        </w:rPr>
        <w:t>I</w:t>
      </w:r>
      <w:r w:rsidRPr="005911AD">
        <w:rPr>
          <w:rFonts w:ascii="Montserrat Light" w:hAnsi="Montserrat Light"/>
          <w:sz w:val="20"/>
          <w:szCs w:val="20"/>
          <w:lang w:val="es-MX"/>
        </w:rPr>
        <w:t>nstituto</w:t>
      </w:r>
      <w:r w:rsidR="00B91FE5" w:rsidRPr="005911AD">
        <w:rPr>
          <w:rFonts w:ascii="Montserrat Light" w:hAnsi="Montserrat Light"/>
          <w:sz w:val="20"/>
          <w:szCs w:val="20"/>
          <w:lang w:val="es-MX"/>
        </w:rPr>
        <w:t xml:space="preserve"> M</w:t>
      </w:r>
      <w:r w:rsidRPr="005911AD">
        <w:rPr>
          <w:rFonts w:ascii="Montserrat Light" w:hAnsi="Montserrat Light"/>
          <w:sz w:val="20"/>
          <w:szCs w:val="20"/>
          <w:lang w:val="es-MX"/>
        </w:rPr>
        <w:t xml:space="preserve">atías </w:t>
      </w:r>
      <w:r w:rsidR="00B91FE5" w:rsidRPr="005911AD">
        <w:rPr>
          <w:rFonts w:ascii="Montserrat Light" w:hAnsi="Montserrat Light"/>
          <w:sz w:val="20"/>
          <w:szCs w:val="20"/>
          <w:lang w:val="es-MX"/>
        </w:rPr>
        <w:t>R</w:t>
      </w:r>
      <w:r w:rsidRPr="005911AD">
        <w:rPr>
          <w:rFonts w:ascii="Montserrat Light" w:hAnsi="Montserrat Light"/>
          <w:sz w:val="20"/>
          <w:szCs w:val="20"/>
          <w:lang w:val="es-MX"/>
        </w:rPr>
        <w:t xml:space="preserve">omero y </w:t>
      </w:r>
      <w:r w:rsidR="00B91FE5" w:rsidRPr="005911AD">
        <w:rPr>
          <w:rFonts w:ascii="Montserrat Light" w:hAnsi="Montserrat Light"/>
          <w:sz w:val="20"/>
          <w:szCs w:val="20"/>
          <w:lang w:val="es-MX"/>
        </w:rPr>
        <w:t>M</w:t>
      </w:r>
      <w:r w:rsidRPr="005911AD">
        <w:rPr>
          <w:rFonts w:ascii="Montserrat Light" w:hAnsi="Montserrat Light"/>
          <w:sz w:val="20"/>
          <w:szCs w:val="20"/>
          <w:lang w:val="es-MX"/>
        </w:rPr>
        <w:t xml:space="preserve">useo, </w:t>
      </w:r>
      <w:r w:rsidR="00B91FE5" w:rsidRPr="005911AD">
        <w:rPr>
          <w:rFonts w:ascii="Montserrat Light" w:hAnsi="Montserrat Light"/>
          <w:sz w:val="20"/>
          <w:szCs w:val="20"/>
          <w:lang w:val="es-MX"/>
        </w:rPr>
        <w:t>E</w:t>
      </w:r>
      <w:r w:rsidRPr="005911AD">
        <w:rPr>
          <w:rFonts w:ascii="Montserrat Light" w:hAnsi="Montserrat Light"/>
          <w:sz w:val="20"/>
          <w:szCs w:val="20"/>
          <w:lang w:val="es-MX"/>
        </w:rPr>
        <w:t xml:space="preserve">x </w:t>
      </w:r>
      <w:r w:rsidR="00B91FE5" w:rsidRPr="005911AD">
        <w:rPr>
          <w:rFonts w:ascii="Montserrat Light" w:hAnsi="Montserrat Light"/>
          <w:sz w:val="20"/>
          <w:szCs w:val="20"/>
          <w:lang w:val="es-MX"/>
        </w:rPr>
        <w:t>C</w:t>
      </w:r>
      <w:r w:rsidRPr="005911AD">
        <w:rPr>
          <w:rFonts w:ascii="Montserrat Light" w:hAnsi="Montserrat Light"/>
          <w:sz w:val="20"/>
          <w:szCs w:val="20"/>
          <w:lang w:val="es-MX"/>
        </w:rPr>
        <w:t xml:space="preserve">onvento de la </w:t>
      </w:r>
      <w:r w:rsidR="00B91FE5" w:rsidRPr="005911AD">
        <w:rPr>
          <w:rFonts w:ascii="Montserrat Light" w:hAnsi="Montserrat Light"/>
          <w:sz w:val="20"/>
          <w:szCs w:val="20"/>
          <w:lang w:val="es-MX"/>
        </w:rPr>
        <w:t>S</w:t>
      </w:r>
      <w:r w:rsidRPr="005911AD">
        <w:rPr>
          <w:rFonts w:ascii="Montserrat Light" w:hAnsi="Montserrat Light"/>
          <w:sz w:val="20"/>
          <w:szCs w:val="20"/>
          <w:lang w:val="es-MX"/>
        </w:rPr>
        <w:t xml:space="preserve">anta </w:t>
      </w:r>
      <w:r w:rsidR="00B91FE5" w:rsidRPr="005911AD">
        <w:rPr>
          <w:rFonts w:ascii="Montserrat Light" w:hAnsi="Montserrat Light"/>
          <w:sz w:val="20"/>
          <w:szCs w:val="20"/>
          <w:lang w:val="es-MX"/>
        </w:rPr>
        <w:t>Cruz, E</w:t>
      </w:r>
      <w:r w:rsidRPr="005911AD">
        <w:rPr>
          <w:rFonts w:ascii="Montserrat Light" w:hAnsi="Montserrat Light"/>
          <w:sz w:val="20"/>
          <w:szCs w:val="20"/>
          <w:lang w:val="es-MX"/>
        </w:rPr>
        <w:t xml:space="preserve">scuela </w:t>
      </w:r>
      <w:r w:rsidR="00B91FE5" w:rsidRPr="005911AD">
        <w:rPr>
          <w:rFonts w:ascii="Montserrat Light" w:hAnsi="Montserrat Light"/>
          <w:sz w:val="20"/>
          <w:szCs w:val="20"/>
          <w:lang w:val="es-MX"/>
        </w:rPr>
        <w:t>P</w:t>
      </w:r>
      <w:r w:rsidRPr="005911AD">
        <w:rPr>
          <w:rFonts w:ascii="Montserrat Light" w:hAnsi="Montserrat Light"/>
          <w:sz w:val="20"/>
          <w:szCs w:val="20"/>
          <w:lang w:val="es-MX"/>
        </w:rPr>
        <w:t xml:space="preserve">rimaria y </w:t>
      </w:r>
      <w:r w:rsidR="00B91FE5" w:rsidRPr="005911AD">
        <w:rPr>
          <w:rFonts w:ascii="Montserrat Light" w:hAnsi="Montserrat Light"/>
          <w:sz w:val="20"/>
          <w:szCs w:val="20"/>
          <w:lang w:val="es-MX"/>
        </w:rPr>
        <w:t>A</w:t>
      </w:r>
      <w:r w:rsidRPr="005911AD">
        <w:rPr>
          <w:rFonts w:ascii="Montserrat Light" w:hAnsi="Montserrat Light"/>
          <w:sz w:val="20"/>
          <w:szCs w:val="20"/>
          <w:lang w:val="es-MX"/>
        </w:rPr>
        <w:t xml:space="preserve">lmacén </w:t>
      </w:r>
      <w:r w:rsidR="00B91FE5" w:rsidRPr="005911AD">
        <w:rPr>
          <w:rFonts w:ascii="Montserrat Light" w:hAnsi="Montserrat Light"/>
          <w:sz w:val="20"/>
          <w:szCs w:val="20"/>
          <w:lang w:val="es-MX"/>
        </w:rPr>
        <w:t>G</w:t>
      </w:r>
      <w:r w:rsidRPr="005911AD">
        <w:rPr>
          <w:rFonts w:ascii="Montserrat Light" w:hAnsi="Montserrat Light"/>
          <w:sz w:val="20"/>
          <w:szCs w:val="20"/>
          <w:lang w:val="es-MX"/>
        </w:rPr>
        <w:t>eneral, así mismo se deberá realizar un refuerzo adicional al servicio mensual en cocinas y comedores en los inmuebles</w:t>
      </w:r>
      <w:r>
        <w:rPr>
          <w:rFonts w:ascii="Montserrat Light" w:hAnsi="Montserrat Light"/>
          <w:sz w:val="20"/>
          <w:szCs w:val="20"/>
          <w:lang w:val="es-MX"/>
        </w:rPr>
        <w:t xml:space="preserve"> que ocupa </w:t>
      </w:r>
      <w:r w:rsidRPr="003C7B2E">
        <w:rPr>
          <w:rFonts w:ascii="Montserrat Light" w:hAnsi="Montserrat Light"/>
          <w:b/>
          <w:sz w:val="20"/>
          <w:szCs w:val="20"/>
          <w:lang w:val="es-MX"/>
        </w:rPr>
        <w:t xml:space="preserve">“La Secretaría”. </w:t>
      </w:r>
      <w:r w:rsidRPr="00043F27">
        <w:rPr>
          <w:rFonts w:ascii="Montserrat Light" w:hAnsi="Montserrat Light"/>
          <w:sz w:val="20"/>
          <w:szCs w:val="20"/>
          <w:lang w:val="es-MX"/>
        </w:rPr>
        <w:t xml:space="preserve">Lo anterior de conformidad con las fechas señaladas en las siguientes tablas, mismas que podrán ser modificadas por parte de </w:t>
      </w:r>
      <w:r>
        <w:rPr>
          <w:rFonts w:ascii="Montserrat Light" w:hAnsi="Montserrat Light"/>
          <w:b/>
          <w:sz w:val="20"/>
          <w:szCs w:val="20"/>
          <w:lang w:val="es-MX"/>
        </w:rPr>
        <w:t>“La S</w:t>
      </w:r>
      <w:r w:rsidRPr="003C7B2E">
        <w:rPr>
          <w:rFonts w:ascii="Montserrat Light" w:hAnsi="Montserrat Light"/>
          <w:b/>
          <w:sz w:val="20"/>
          <w:szCs w:val="20"/>
          <w:lang w:val="es-MX"/>
        </w:rPr>
        <w:t xml:space="preserve">ecretaría” </w:t>
      </w:r>
      <w:r w:rsidRPr="00043F27">
        <w:rPr>
          <w:rFonts w:ascii="Montserrat Light" w:hAnsi="Montserrat Light"/>
          <w:sz w:val="20"/>
          <w:szCs w:val="20"/>
          <w:lang w:val="es-MX"/>
        </w:rPr>
        <w:t>de acuerdo a sus necesidades.</w:t>
      </w:r>
    </w:p>
    <w:p w:rsidR="004247E9" w:rsidRPr="00043F27" w:rsidRDefault="004247E9" w:rsidP="004247E9">
      <w:pPr>
        <w:spacing w:line="276" w:lineRule="auto"/>
        <w:jc w:val="both"/>
        <w:rPr>
          <w:rFonts w:ascii="Montserrat Light" w:hAnsi="Montserrat Light"/>
          <w:sz w:val="20"/>
          <w:szCs w:val="20"/>
          <w:lang w:val="es-MX"/>
        </w:rPr>
      </w:pPr>
    </w:p>
    <w:p w:rsidR="004247E9" w:rsidRDefault="004247E9" w:rsidP="00B91FE5">
      <w:pPr>
        <w:spacing w:line="276" w:lineRule="auto"/>
        <w:ind w:left="680" w:hanging="680"/>
        <w:jc w:val="both"/>
        <w:rPr>
          <w:rFonts w:ascii="Montserrat Light" w:hAnsi="Montserrat Light"/>
          <w:sz w:val="20"/>
          <w:szCs w:val="20"/>
          <w:lang w:val="es-MX"/>
        </w:rPr>
      </w:pPr>
      <w:r w:rsidRPr="00043F27">
        <w:rPr>
          <w:rFonts w:ascii="Montserrat Light" w:hAnsi="Montserrat Light"/>
          <w:sz w:val="20"/>
          <w:szCs w:val="20"/>
          <w:lang w:val="es-MX"/>
        </w:rPr>
        <w:t xml:space="preserve">En el caso de las alcaldías de pasaportes metropolitanas y oficinas del aeropuerto, </w:t>
      </w:r>
      <w:r w:rsidRPr="003C7B2E">
        <w:rPr>
          <w:rFonts w:ascii="Montserrat Light" w:hAnsi="Montserrat Light"/>
          <w:b/>
          <w:sz w:val="20"/>
          <w:szCs w:val="20"/>
          <w:lang w:val="es-MX"/>
        </w:rPr>
        <w:t>“el prestador del servicio”</w:t>
      </w:r>
      <w:r w:rsidRPr="00043F27">
        <w:rPr>
          <w:rFonts w:ascii="Montserrat Light" w:hAnsi="Montserrat Light"/>
          <w:sz w:val="20"/>
          <w:szCs w:val="20"/>
          <w:lang w:val="es-MX"/>
        </w:rPr>
        <w:t xml:space="preserve"> se comunicará dentro de los primeros 15 (quince) días naturales de cada mes, a dichos inmuebles con el propósito de solicitar la autorización para realizar el servicio</w:t>
      </w:r>
      <w:r w:rsidRPr="003C7B2E">
        <w:rPr>
          <w:rFonts w:ascii="Montserrat Light" w:hAnsi="Montserrat Light"/>
          <w:b/>
          <w:sz w:val="20"/>
          <w:szCs w:val="20"/>
          <w:lang w:val="es-MX"/>
        </w:rPr>
        <w:t xml:space="preserve">; “el </w:t>
      </w:r>
      <w:r w:rsidRPr="003C7B2E">
        <w:rPr>
          <w:rFonts w:ascii="Montserrat Light" w:hAnsi="Montserrat Light"/>
          <w:b/>
          <w:sz w:val="20"/>
          <w:szCs w:val="20"/>
          <w:lang w:val="es-MX"/>
        </w:rPr>
        <w:lastRenderedPageBreak/>
        <w:t>prestador del servicio”</w:t>
      </w:r>
      <w:r w:rsidRPr="00043F27">
        <w:rPr>
          <w:rFonts w:ascii="Montserrat Light" w:hAnsi="Montserrat Light"/>
          <w:sz w:val="20"/>
          <w:szCs w:val="20"/>
          <w:lang w:val="es-MX"/>
        </w:rPr>
        <w:t xml:space="preserve"> deberá presentarse a éstas, previa autorización por parte del </w:t>
      </w:r>
      <w:r w:rsidRPr="003C7B2E">
        <w:rPr>
          <w:rFonts w:ascii="Montserrat Light" w:hAnsi="Montserrat Light"/>
          <w:b/>
          <w:sz w:val="20"/>
          <w:szCs w:val="20"/>
          <w:lang w:val="es-MX"/>
        </w:rPr>
        <w:t>“administrador del contrato</w:t>
      </w:r>
      <w:r w:rsidRPr="00043F27">
        <w:rPr>
          <w:rFonts w:ascii="Montserrat Light" w:hAnsi="Montserrat Light"/>
          <w:sz w:val="20"/>
          <w:szCs w:val="20"/>
          <w:lang w:val="es-MX"/>
        </w:rPr>
        <w:t>”</w:t>
      </w:r>
    </w:p>
    <w:p w:rsidR="004247E9" w:rsidRPr="00043F27" w:rsidRDefault="004247E9" w:rsidP="004247E9">
      <w:pPr>
        <w:spacing w:line="276" w:lineRule="auto"/>
        <w:jc w:val="both"/>
        <w:rPr>
          <w:rFonts w:ascii="Montserrat Light" w:hAnsi="Montserrat Light"/>
          <w:sz w:val="20"/>
          <w:szCs w:val="20"/>
          <w:lang w:val="es-MX"/>
        </w:rPr>
      </w:pPr>
    </w:p>
    <w:tbl>
      <w:tblPr>
        <w:tblStyle w:val="Tablaconcuadrcula"/>
        <w:tblW w:w="0" w:type="auto"/>
        <w:tblLook w:val="04A0" w:firstRow="1" w:lastRow="0" w:firstColumn="1" w:lastColumn="0" w:noHBand="0" w:noVBand="1"/>
      </w:tblPr>
      <w:tblGrid>
        <w:gridCol w:w="9459"/>
      </w:tblGrid>
      <w:tr w:rsidR="004247E9" w:rsidRPr="003D5C8D" w:rsidTr="00A45676">
        <w:tc>
          <w:tcPr>
            <w:tcW w:w="9459" w:type="dxa"/>
          </w:tcPr>
          <w:p w:rsidR="004247E9" w:rsidRPr="003D5C8D" w:rsidRDefault="004247E9" w:rsidP="00A45676">
            <w:pPr>
              <w:jc w:val="center"/>
              <w:rPr>
                <w:rFonts w:ascii="Montserrat ExtraLight" w:eastAsiaTheme="minorHAnsi" w:hAnsi="Montserrat ExtraLight"/>
              </w:rPr>
            </w:pPr>
            <w:r w:rsidRPr="000E402D">
              <w:rPr>
                <w:rFonts w:ascii="Montserrat ExtraLight" w:eastAsiaTheme="minorHAnsi" w:hAnsi="Montserrat ExtraLight"/>
                <w:sz w:val="20"/>
              </w:rPr>
              <w:t>PERIODO 2019</w:t>
            </w:r>
          </w:p>
        </w:tc>
      </w:tr>
    </w:tbl>
    <w:p w:rsidR="004247E9" w:rsidRDefault="004247E9" w:rsidP="004247E9">
      <w:pPr>
        <w:spacing w:line="276" w:lineRule="auto"/>
        <w:jc w:val="both"/>
        <w:rPr>
          <w:rFonts w:ascii="Montserrat Light" w:hAnsi="Montserrat Light"/>
          <w:b/>
          <w:sz w:val="20"/>
          <w:szCs w:val="20"/>
          <w:lang w:val="es-MX"/>
        </w:rPr>
      </w:pPr>
    </w:p>
    <w:tbl>
      <w:tblPr>
        <w:tblStyle w:val="Tablaconcuadrcula"/>
        <w:tblW w:w="5000" w:type="pct"/>
        <w:tblLook w:val="04A0" w:firstRow="1" w:lastRow="0" w:firstColumn="1" w:lastColumn="0" w:noHBand="0" w:noVBand="1"/>
      </w:tblPr>
      <w:tblGrid>
        <w:gridCol w:w="7007"/>
        <w:gridCol w:w="1315"/>
        <w:gridCol w:w="1137"/>
      </w:tblGrid>
      <w:tr w:rsidR="004247E9" w:rsidRPr="003D5C8D" w:rsidTr="00A45676">
        <w:trPr>
          <w:trHeight w:val="438"/>
        </w:trPr>
        <w:tc>
          <w:tcPr>
            <w:tcW w:w="3704" w:type="pct"/>
            <w:vAlign w:val="center"/>
          </w:tcPr>
          <w:p w:rsidR="004247E9" w:rsidRPr="003D5C8D" w:rsidRDefault="004247E9" w:rsidP="00A45676">
            <w:pPr>
              <w:jc w:val="both"/>
              <w:rPr>
                <w:rFonts w:ascii="Montserrat ExtraLight" w:hAnsi="Montserrat ExtraLight"/>
                <w:color w:val="000000" w:themeColor="text1"/>
                <w:sz w:val="16"/>
                <w:szCs w:val="16"/>
              </w:rPr>
            </w:pPr>
            <w:r w:rsidRPr="003D5C8D">
              <w:rPr>
                <w:rFonts w:ascii="Montserrat ExtraLight" w:hAnsi="Montserrat ExtraLight"/>
                <w:color w:val="000000" w:themeColor="text1"/>
                <w:sz w:val="16"/>
                <w:szCs w:val="16"/>
              </w:rPr>
              <w:t>CONCEPTO</w:t>
            </w:r>
          </w:p>
        </w:tc>
        <w:tc>
          <w:tcPr>
            <w:tcW w:w="695" w:type="pct"/>
            <w:vAlign w:val="center"/>
          </w:tcPr>
          <w:p w:rsidR="004247E9" w:rsidRPr="003D5C8D" w:rsidRDefault="004247E9" w:rsidP="00A45676">
            <w:pPr>
              <w:jc w:val="both"/>
              <w:rPr>
                <w:rFonts w:ascii="Montserrat ExtraLight" w:hAnsi="Montserrat ExtraLight"/>
                <w:color w:val="000000" w:themeColor="text1"/>
                <w:sz w:val="16"/>
                <w:szCs w:val="16"/>
              </w:rPr>
            </w:pPr>
            <w:r w:rsidRPr="003D5C8D">
              <w:rPr>
                <w:rFonts w:ascii="Montserrat ExtraLight" w:hAnsi="Montserrat ExtraLight"/>
                <w:color w:val="000000" w:themeColor="text1"/>
                <w:sz w:val="16"/>
                <w:szCs w:val="16"/>
              </w:rPr>
              <w:t>NOV</w:t>
            </w:r>
          </w:p>
        </w:tc>
        <w:tc>
          <w:tcPr>
            <w:tcW w:w="601" w:type="pct"/>
            <w:vAlign w:val="center"/>
          </w:tcPr>
          <w:p w:rsidR="004247E9" w:rsidRPr="003D5C8D" w:rsidRDefault="004247E9" w:rsidP="00A45676">
            <w:pPr>
              <w:jc w:val="both"/>
              <w:rPr>
                <w:rFonts w:ascii="Montserrat ExtraLight" w:hAnsi="Montserrat ExtraLight"/>
                <w:color w:val="000000" w:themeColor="text1"/>
                <w:sz w:val="16"/>
                <w:szCs w:val="16"/>
              </w:rPr>
            </w:pPr>
            <w:r w:rsidRPr="003D5C8D">
              <w:rPr>
                <w:rFonts w:ascii="Montserrat ExtraLight" w:hAnsi="Montserrat ExtraLight"/>
                <w:color w:val="000000" w:themeColor="text1"/>
                <w:sz w:val="16"/>
                <w:szCs w:val="16"/>
              </w:rPr>
              <w:t>DIC</w:t>
            </w:r>
          </w:p>
        </w:tc>
      </w:tr>
      <w:tr w:rsidR="004247E9" w:rsidRPr="003D5C8D" w:rsidTr="00A45676">
        <w:trPr>
          <w:trHeight w:val="650"/>
        </w:trPr>
        <w:tc>
          <w:tcPr>
            <w:tcW w:w="3704" w:type="pct"/>
            <w:vAlign w:val="center"/>
          </w:tcPr>
          <w:p w:rsidR="004247E9" w:rsidRPr="003D5C8D" w:rsidRDefault="004247E9" w:rsidP="00A45676">
            <w:pPr>
              <w:jc w:val="both"/>
              <w:rPr>
                <w:rFonts w:ascii="Montserrat ExtraLight" w:hAnsi="Montserrat ExtraLight"/>
                <w:sz w:val="16"/>
                <w:szCs w:val="16"/>
              </w:rPr>
            </w:pPr>
            <w:r w:rsidRPr="003D5C8D">
              <w:rPr>
                <w:rFonts w:ascii="Montserrat ExtraLight" w:hAnsi="Montserrat ExtraLight"/>
                <w:sz w:val="16"/>
                <w:szCs w:val="16"/>
              </w:rPr>
              <w:t xml:space="preserve">DÍA DE FUMIGACIÓN MENSUAL </w:t>
            </w:r>
          </w:p>
        </w:tc>
        <w:tc>
          <w:tcPr>
            <w:tcW w:w="695" w:type="pct"/>
            <w:vAlign w:val="center"/>
          </w:tcPr>
          <w:p w:rsidR="004247E9" w:rsidRPr="003D5C8D" w:rsidRDefault="004247E9" w:rsidP="00A45676">
            <w:pPr>
              <w:jc w:val="both"/>
              <w:rPr>
                <w:rFonts w:ascii="Montserrat ExtraLight" w:hAnsi="Montserrat ExtraLight"/>
                <w:sz w:val="16"/>
                <w:szCs w:val="16"/>
              </w:rPr>
            </w:pPr>
            <w:r w:rsidRPr="003D5C8D">
              <w:rPr>
                <w:rFonts w:ascii="Montserrat ExtraLight" w:hAnsi="Montserrat ExtraLight"/>
                <w:sz w:val="16"/>
                <w:szCs w:val="16"/>
              </w:rPr>
              <w:t>9</w:t>
            </w:r>
          </w:p>
        </w:tc>
        <w:tc>
          <w:tcPr>
            <w:tcW w:w="601" w:type="pct"/>
            <w:vAlign w:val="center"/>
          </w:tcPr>
          <w:p w:rsidR="004247E9" w:rsidRPr="003D5C8D" w:rsidRDefault="004247E9" w:rsidP="00A45676">
            <w:pPr>
              <w:jc w:val="both"/>
              <w:rPr>
                <w:rFonts w:ascii="Montserrat ExtraLight" w:hAnsi="Montserrat ExtraLight"/>
                <w:sz w:val="16"/>
                <w:szCs w:val="16"/>
              </w:rPr>
            </w:pPr>
            <w:r w:rsidRPr="003D5C8D">
              <w:rPr>
                <w:rFonts w:ascii="Montserrat ExtraLight" w:hAnsi="Montserrat ExtraLight"/>
                <w:sz w:val="16"/>
                <w:szCs w:val="16"/>
              </w:rPr>
              <w:t>7</w:t>
            </w:r>
          </w:p>
        </w:tc>
      </w:tr>
      <w:tr w:rsidR="004247E9" w:rsidRPr="003D5C8D" w:rsidTr="00A45676">
        <w:trPr>
          <w:trHeight w:val="1101"/>
        </w:trPr>
        <w:tc>
          <w:tcPr>
            <w:tcW w:w="3704" w:type="pct"/>
            <w:vAlign w:val="center"/>
          </w:tcPr>
          <w:p w:rsidR="004247E9" w:rsidRPr="003D5C8D" w:rsidRDefault="004247E9" w:rsidP="00A45676">
            <w:pPr>
              <w:jc w:val="both"/>
              <w:rPr>
                <w:rFonts w:ascii="Montserrat ExtraLight" w:hAnsi="Montserrat ExtraLight"/>
                <w:sz w:val="16"/>
                <w:szCs w:val="16"/>
              </w:rPr>
            </w:pPr>
            <w:r w:rsidRPr="003D5C8D">
              <w:rPr>
                <w:rFonts w:ascii="Montserrat ExtraLight" w:hAnsi="Montserrat ExtraLight"/>
                <w:sz w:val="16"/>
                <w:szCs w:val="16"/>
              </w:rPr>
              <w:t xml:space="preserve">DÍA DE REFUERZO DE FUMIGACIÓN </w:t>
            </w:r>
          </w:p>
        </w:tc>
        <w:tc>
          <w:tcPr>
            <w:tcW w:w="695" w:type="pct"/>
            <w:vAlign w:val="center"/>
          </w:tcPr>
          <w:p w:rsidR="004247E9" w:rsidRPr="003D5C8D" w:rsidRDefault="004247E9" w:rsidP="00A45676">
            <w:pPr>
              <w:jc w:val="both"/>
              <w:rPr>
                <w:rFonts w:ascii="Montserrat ExtraLight" w:hAnsi="Montserrat ExtraLight"/>
                <w:sz w:val="16"/>
                <w:szCs w:val="16"/>
              </w:rPr>
            </w:pPr>
            <w:r w:rsidRPr="003D5C8D">
              <w:rPr>
                <w:rFonts w:ascii="Montserrat ExtraLight" w:hAnsi="Montserrat ExtraLight"/>
                <w:sz w:val="16"/>
                <w:szCs w:val="16"/>
              </w:rPr>
              <w:t>23</w:t>
            </w:r>
          </w:p>
        </w:tc>
        <w:tc>
          <w:tcPr>
            <w:tcW w:w="601" w:type="pct"/>
            <w:vAlign w:val="center"/>
          </w:tcPr>
          <w:p w:rsidR="004247E9" w:rsidRPr="003D5C8D" w:rsidRDefault="004247E9" w:rsidP="00A45676">
            <w:pPr>
              <w:jc w:val="both"/>
              <w:rPr>
                <w:rFonts w:ascii="Montserrat ExtraLight" w:hAnsi="Montserrat ExtraLight"/>
                <w:sz w:val="16"/>
                <w:szCs w:val="16"/>
              </w:rPr>
            </w:pPr>
            <w:r w:rsidRPr="003D5C8D">
              <w:rPr>
                <w:rFonts w:ascii="Montserrat ExtraLight" w:hAnsi="Montserrat ExtraLight"/>
                <w:sz w:val="16"/>
                <w:szCs w:val="16"/>
              </w:rPr>
              <w:t>21</w:t>
            </w:r>
          </w:p>
        </w:tc>
      </w:tr>
    </w:tbl>
    <w:p w:rsidR="004247E9" w:rsidRDefault="004247E9"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b/>
          <w:sz w:val="20"/>
          <w:szCs w:val="20"/>
          <w:lang w:val="es-MX"/>
        </w:rPr>
      </w:pPr>
    </w:p>
    <w:p w:rsidR="004247E9" w:rsidRDefault="004247E9" w:rsidP="004247E9">
      <w:pPr>
        <w:spacing w:line="276" w:lineRule="auto"/>
        <w:jc w:val="both"/>
        <w:rPr>
          <w:rFonts w:ascii="Montserrat Light" w:hAnsi="Montserrat Light"/>
          <w:b/>
          <w:sz w:val="20"/>
          <w:szCs w:val="20"/>
          <w:lang w:val="es-MX"/>
        </w:rPr>
      </w:pPr>
      <w:r>
        <w:rPr>
          <w:rFonts w:ascii="Montserrat Light" w:hAnsi="Montserrat Light"/>
          <w:b/>
          <w:sz w:val="20"/>
          <w:szCs w:val="20"/>
          <w:lang w:val="es-MX"/>
        </w:rPr>
        <w:t>4.4</w:t>
      </w:r>
      <w:r w:rsidRPr="00DF0E5E">
        <w:rPr>
          <w:rFonts w:ascii="Montserrat Light" w:hAnsi="Montserrat Light"/>
          <w:b/>
          <w:sz w:val="20"/>
          <w:szCs w:val="20"/>
          <w:lang w:val="es-MX"/>
        </w:rPr>
        <w:t xml:space="preserve"> </w:t>
      </w:r>
      <w:r>
        <w:rPr>
          <w:rFonts w:ascii="Montserrat Light" w:hAnsi="Montserrat Light"/>
          <w:b/>
          <w:sz w:val="20"/>
          <w:szCs w:val="20"/>
          <w:lang w:val="es-MX"/>
        </w:rPr>
        <w:t>PERSONAL</w:t>
      </w:r>
      <w:r w:rsidRPr="00DF0E5E">
        <w:rPr>
          <w:rFonts w:ascii="Montserrat Light" w:hAnsi="Montserrat Light"/>
          <w:b/>
          <w:sz w:val="20"/>
          <w:szCs w:val="20"/>
          <w:lang w:val="es-MX"/>
        </w:rPr>
        <w:t xml:space="preserve"> </w:t>
      </w:r>
    </w:p>
    <w:p w:rsidR="00F65425" w:rsidRPr="00DF0E5E" w:rsidRDefault="00F65425" w:rsidP="004247E9">
      <w:pPr>
        <w:spacing w:line="276" w:lineRule="auto"/>
        <w:jc w:val="both"/>
        <w:rPr>
          <w:rFonts w:ascii="Montserrat Light" w:hAnsi="Montserrat Light"/>
          <w:b/>
          <w:sz w:val="20"/>
          <w:szCs w:val="20"/>
          <w:lang w:val="es-MX"/>
        </w:rPr>
      </w:pPr>
    </w:p>
    <w:p w:rsidR="004247E9" w:rsidRPr="000E402D" w:rsidRDefault="004247E9" w:rsidP="004247E9">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El servicio de fumigación en los inmuebles, se realizará con el número de elementos estipulados en la siguiente tabla:</w:t>
      </w:r>
    </w:p>
    <w:p w:rsidR="004247E9" w:rsidRDefault="004247E9" w:rsidP="004247E9">
      <w:pPr>
        <w:spacing w:line="276" w:lineRule="auto"/>
        <w:jc w:val="both"/>
        <w:rPr>
          <w:rFonts w:ascii="Montserrat Light" w:hAnsi="Montserrat Light"/>
          <w:b/>
          <w:sz w:val="20"/>
          <w:szCs w:val="20"/>
          <w:lang w:val="es-MX"/>
        </w:rPr>
      </w:pPr>
    </w:p>
    <w:p w:rsidR="000A550E" w:rsidRPr="000E402D" w:rsidRDefault="000A550E" w:rsidP="004247E9">
      <w:pPr>
        <w:spacing w:line="276" w:lineRule="auto"/>
        <w:jc w:val="both"/>
        <w:rPr>
          <w:rFonts w:ascii="Montserrat Light" w:hAnsi="Montserrat Light"/>
          <w:b/>
          <w:sz w:val="20"/>
          <w:szCs w:val="20"/>
          <w:lang w:val="es-MX"/>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105"/>
      </w:tblGrid>
      <w:tr w:rsidR="004247E9" w:rsidRPr="000E402D" w:rsidTr="00A45676">
        <w:trPr>
          <w:trHeight w:val="348"/>
        </w:trPr>
        <w:tc>
          <w:tcPr>
            <w:tcW w:w="5183" w:type="dxa"/>
            <w:shd w:val="clear" w:color="auto" w:fill="BFBFBF" w:themeFill="background1" w:themeFillShade="BF"/>
            <w:vAlign w:val="center"/>
          </w:tcPr>
          <w:p w:rsidR="004247E9" w:rsidRPr="000E402D" w:rsidRDefault="004247E9" w:rsidP="00A45676">
            <w:pPr>
              <w:spacing w:line="276" w:lineRule="auto"/>
              <w:jc w:val="both"/>
              <w:rPr>
                <w:rFonts w:ascii="Montserrat Light" w:hAnsi="Montserrat Light"/>
                <w:b/>
                <w:sz w:val="20"/>
                <w:szCs w:val="20"/>
                <w:lang w:val="es-MX"/>
              </w:rPr>
            </w:pPr>
            <w:r w:rsidRPr="000E402D">
              <w:rPr>
                <w:rFonts w:ascii="Montserrat Light" w:hAnsi="Montserrat Light"/>
                <w:b/>
                <w:sz w:val="20"/>
                <w:szCs w:val="20"/>
                <w:lang w:val="es-MX"/>
              </w:rPr>
              <w:t>INMUEBLE</w:t>
            </w:r>
          </w:p>
        </w:tc>
        <w:tc>
          <w:tcPr>
            <w:tcW w:w="4463" w:type="dxa"/>
            <w:shd w:val="clear" w:color="auto" w:fill="BFBFBF" w:themeFill="background1" w:themeFillShade="BF"/>
            <w:vAlign w:val="center"/>
          </w:tcPr>
          <w:p w:rsidR="004247E9" w:rsidRPr="000E402D" w:rsidRDefault="004247E9" w:rsidP="00A45676">
            <w:pPr>
              <w:spacing w:line="276" w:lineRule="auto"/>
              <w:jc w:val="both"/>
              <w:rPr>
                <w:rFonts w:ascii="Montserrat Light" w:hAnsi="Montserrat Light"/>
                <w:b/>
                <w:sz w:val="20"/>
                <w:szCs w:val="20"/>
                <w:lang w:val="es-MX"/>
              </w:rPr>
            </w:pPr>
            <w:r w:rsidRPr="000E402D">
              <w:rPr>
                <w:rFonts w:ascii="Montserrat Light" w:hAnsi="Montserrat Light"/>
                <w:b/>
                <w:sz w:val="20"/>
                <w:szCs w:val="20"/>
                <w:lang w:val="es-MX"/>
              </w:rPr>
              <w:t>NO. DE ELEMENTOS</w:t>
            </w:r>
          </w:p>
        </w:tc>
      </w:tr>
      <w:tr w:rsidR="004247E9" w:rsidRPr="000E402D" w:rsidTr="00A45676">
        <w:trPr>
          <w:trHeight w:val="348"/>
        </w:trPr>
        <w:tc>
          <w:tcPr>
            <w:tcW w:w="5183" w:type="dxa"/>
            <w:shd w:val="clear" w:color="auto" w:fill="auto"/>
            <w:vAlign w:val="center"/>
          </w:tcPr>
          <w:p w:rsidR="004247E9" w:rsidRPr="000E402D" w:rsidRDefault="004247E9" w:rsidP="00A45676">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EDIFICIO TLATELOLCO:</w:t>
            </w:r>
          </w:p>
        </w:tc>
        <w:tc>
          <w:tcPr>
            <w:tcW w:w="4463" w:type="dxa"/>
            <w:shd w:val="clear" w:color="auto" w:fill="auto"/>
            <w:vAlign w:val="center"/>
          </w:tcPr>
          <w:p w:rsidR="004247E9" w:rsidRPr="000E402D" w:rsidRDefault="004247E9" w:rsidP="00A45676">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MÍNIMO 4 TÉCNICOS</w:t>
            </w:r>
          </w:p>
        </w:tc>
      </w:tr>
      <w:tr w:rsidR="004247E9" w:rsidRPr="000E402D" w:rsidTr="00A45676">
        <w:trPr>
          <w:trHeight w:val="1331"/>
        </w:trPr>
        <w:tc>
          <w:tcPr>
            <w:tcW w:w="5183" w:type="dxa"/>
            <w:shd w:val="clear" w:color="auto" w:fill="auto"/>
            <w:vAlign w:val="center"/>
          </w:tcPr>
          <w:p w:rsidR="004247E9" w:rsidRPr="000E402D" w:rsidRDefault="004247E9" w:rsidP="00A45676">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EDIFICIO TRIANGULAR, REPÚBLICA DEL SALVADOR, EX CONVENTO DE LA SANTA CRUZ, ESCUELA PRIMARIA Y ALMACÉN GENERAL</w:t>
            </w:r>
          </w:p>
        </w:tc>
        <w:tc>
          <w:tcPr>
            <w:tcW w:w="4463" w:type="dxa"/>
            <w:shd w:val="clear" w:color="auto" w:fill="auto"/>
            <w:vAlign w:val="center"/>
          </w:tcPr>
          <w:p w:rsidR="004247E9" w:rsidRPr="000E402D" w:rsidRDefault="004247E9" w:rsidP="00A45676">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MÍNIMO 3 TÉCNICOS</w:t>
            </w:r>
          </w:p>
        </w:tc>
      </w:tr>
      <w:tr w:rsidR="004247E9" w:rsidRPr="000E402D" w:rsidTr="00A45676">
        <w:trPr>
          <w:trHeight w:val="696"/>
        </w:trPr>
        <w:tc>
          <w:tcPr>
            <w:tcW w:w="5183" w:type="dxa"/>
            <w:shd w:val="clear" w:color="auto" w:fill="auto"/>
            <w:vAlign w:val="center"/>
          </w:tcPr>
          <w:p w:rsidR="004247E9" w:rsidRPr="000E402D" w:rsidRDefault="004247E9" w:rsidP="00A45676">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ALCALDIAS DE PASAPORTES METROPOLITANAS.</w:t>
            </w:r>
          </w:p>
        </w:tc>
        <w:tc>
          <w:tcPr>
            <w:tcW w:w="4463" w:type="dxa"/>
            <w:shd w:val="clear" w:color="auto" w:fill="auto"/>
            <w:vAlign w:val="center"/>
          </w:tcPr>
          <w:p w:rsidR="004247E9" w:rsidRPr="000E402D" w:rsidRDefault="004247E9" w:rsidP="00A45676">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MÍNIMO 2 TÉCNICOS</w:t>
            </w:r>
          </w:p>
        </w:tc>
      </w:tr>
      <w:tr w:rsidR="004247E9" w:rsidRPr="000E402D" w:rsidTr="00A45676">
        <w:trPr>
          <w:trHeight w:val="148"/>
        </w:trPr>
        <w:tc>
          <w:tcPr>
            <w:tcW w:w="5183" w:type="dxa"/>
            <w:shd w:val="clear" w:color="auto" w:fill="auto"/>
            <w:vAlign w:val="center"/>
          </w:tcPr>
          <w:p w:rsidR="004247E9" w:rsidRPr="000E402D" w:rsidRDefault="004247E9" w:rsidP="00A45676">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OFICINAS DEL AEROPUERTO.</w:t>
            </w:r>
          </w:p>
        </w:tc>
        <w:tc>
          <w:tcPr>
            <w:tcW w:w="4463" w:type="dxa"/>
            <w:shd w:val="clear" w:color="auto" w:fill="auto"/>
            <w:vAlign w:val="center"/>
          </w:tcPr>
          <w:p w:rsidR="004247E9" w:rsidRPr="000E402D" w:rsidRDefault="004247E9" w:rsidP="00A45676">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MÍNIMO 1 TÉCNICO</w:t>
            </w:r>
          </w:p>
        </w:tc>
      </w:tr>
    </w:tbl>
    <w:p w:rsidR="004247E9" w:rsidRPr="000E402D" w:rsidRDefault="004247E9" w:rsidP="004247E9">
      <w:pPr>
        <w:spacing w:line="276" w:lineRule="auto"/>
        <w:jc w:val="both"/>
        <w:rPr>
          <w:rFonts w:ascii="Montserrat Light" w:hAnsi="Montserrat Light"/>
          <w:b/>
          <w:sz w:val="20"/>
          <w:szCs w:val="20"/>
          <w:lang w:val="es-MX"/>
        </w:rPr>
      </w:pPr>
    </w:p>
    <w:p w:rsidR="004247E9" w:rsidRDefault="004247E9" w:rsidP="004247E9">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El personal técnico de</w:t>
      </w:r>
      <w:r w:rsidRPr="000E402D">
        <w:rPr>
          <w:rFonts w:ascii="Montserrat Light" w:hAnsi="Montserrat Light"/>
          <w:b/>
          <w:sz w:val="20"/>
          <w:szCs w:val="20"/>
          <w:lang w:val="es-MX"/>
        </w:rPr>
        <w:t xml:space="preserve"> “el prestador del servicio”</w:t>
      </w:r>
      <w:r w:rsidRPr="000E402D">
        <w:rPr>
          <w:rFonts w:ascii="Montserrat Light" w:hAnsi="Montserrat Light"/>
          <w:sz w:val="20"/>
          <w:szCs w:val="20"/>
          <w:lang w:val="es-MX"/>
        </w:rPr>
        <w:t xml:space="preserve"> deberá presentarse, usando el equipo de protección adecuado (mascarilla y guantes) para efectuar la fumigación. </w:t>
      </w:r>
    </w:p>
    <w:p w:rsidR="004247E9" w:rsidRPr="000E402D" w:rsidRDefault="004247E9" w:rsidP="004247E9">
      <w:pPr>
        <w:spacing w:line="276" w:lineRule="auto"/>
        <w:jc w:val="both"/>
        <w:rPr>
          <w:rFonts w:ascii="Montserrat Light" w:hAnsi="Montserrat Light"/>
          <w:sz w:val="20"/>
          <w:szCs w:val="20"/>
          <w:lang w:val="es-MX"/>
        </w:rPr>
      </w:pPr>
    </w:p>
    <w:p w:rsidR="004247E9" w:rsidRPr="000E402D" w:rsidRDefault="004247E9" w:rsidP="004247E9">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 xml:space="preserve">El personal técnico de </w:t>
      </w:r>
      <w:r w:rsidRPr="000E402D">
        <w:rPr>
          <w:rFonts w:ascii="Montserrat Light" w:hAnsi="Montserrat Light"/>
          <w:b/>
          <w:sz w:val="20"/>
          <w:szCs w:val="20"/>
          <w:lang w:val="es-MX"/>
        </w:rPr>
        <w:t xml:space="preserve">“el prestador del servicio” </w:t>
      </w:r>
      <w:r w:rsidRPr="000E402D">
        <w:rPr>
          <w:rFonts w:ascii="Montserrat Light" w:hAnsi="Montserrat Light"/>
          <w:sz w:val="20"/>
          <w:szCs w:val="20"/>
          <w:lang w:val="es-MX"/>
        </w:rPr>
        <w:t xml:space="preserve">que realice la fumigación, deberá estar capacitado para el manejo y uso de productos para el control de plagas, así como en el manejo de equipos y técnicas de aplicación, por un organismo u/o entidad de certificación reconocida, proporcionando original y copia para su cotejo al </w:t>
      </w:r>
      <w:r w:rsidRPr="000E402D">
        <w:rPr>
          <w:rFonts w:ascii="Montserrat Light" w:hAnsi="Montserrat Light"/>
          <w:b/>
          <w:sz w:val="20"/>
          <w:szCs w:val="20"/>
          <w:lang w:val="es-MX"/>
        </w:rPr>
        <w:t>“administrador del contrato”</w:t>
      </w:r>
      <w:r w:rsidRPr="000E402D">
        <w:rPr>
          <w:rFonts w:ascii="Montserrat Light" w:hAnsi="Montserrat Light"/>
          <w:sz w:val="20"/>
          <w:szCs w:val="20"/>
          <w:lang w:val="es-MX"/>
        </w:rPr>
        <w:t xml:space="preserve"> de dicho certificado.</w:t>
      </w:r>
    </w:p>
    <w:p w:rsidR="004247E9" w:rsidRPr="000E402D" w:rsidRDefault="004247E9" w:rsidP="004247E9">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Cuando se requiera mover el mob</w:t>
      </w:r>
      <w:r>
        <w:rPr>
          <w:rFonts w:ascii="Montserrat Light" w:hAnsi="Montserrat Light"/>
          <w:sz w:val="20"/>
          <w:szCs w:val="20"/>
          <w:lang w:val="es-MX"/>
        </w:rPr>
        <w:t xml:space="preserve">iliario o equipo propiedad de </w:t>
      </w:r>
      <w:r w:rsidRPr="000E402D">
        <w:rPr>
          <w:rFonts w:ascii="Montserrat Light" w:hAnsi="Montserrat Light"/>
          <w:b/>
          <w:sz w:val="20"/>
          <w:szCs w:val="20"/>
          <w:lang w:val="es-MX"/>
        </w:rPr>
        <w:t>“La Secretaría”</w:t>
      </w:r>
      <w:r w:rsidRPr="000E402D">
        <w:rPr>
          <w:rFonts w:ascii="Montserrat Light" w:hAnsi="Montserrat Light"/>
          <w:sz w:val="20"/>
          <w:szCs w:val="20"/>
          <w:lang w:val="es-MX"/>
        </w:rPr>
        <w:t xml:space="preserve"> para realizar debidamente el servicio de fumigación, el personal de </w:t>
      </w:r>
      <w:r w:rsidRPr="000E402D">
        <w:rPr>
          <w:rFonts w:ascii="Montserrat Light" w:hAnsi="Montserrat Light"/>
          <w:b/>
          <w:sz w:val="20"/>
          <w:szCs w:val="20"/>
          <w:lang w:val="es-MX"/>
        </w:rPr>
        <w:t>“el prestador del servicio”</w:t>
      </w:r>
      <w:r w:rsidRPr="000E402D">
        <w:rPr>
          <w:rFonts w:ascii="Montserrat Light" w:hAnsi="Montserrat Light"/>
          <w:sz w:val="20"/>
          <w:szCs w:val="20"/>
          <w:lang w:val="es-MX"/>
        </w:rPr>
        <w:t xml:space="preserve"> deberá realizarlo </w:t>
      </w:r>
      <w:r w:rsidRPr="000E402D">
        <w:rPr>
          <w:rFonts w:ascii="Montserrat Light" w:hAnsi="Montserrat Light"/>
          <w:sz w:val="20"/>
          <w:szCs w:val="20"/>
          <w:lang w:val="es-MX"/>
        </w:rPr>
        <w:lastRenderedPageBreak/>
        <w:t>y una vez realizada la fumigación, deberá colocarlo nuevamente en el lugar que se encontraba originalmente.</w:t>
      </w:r>
    </w:p>
    <w:p w:rsidR="004247E9" w:rsidRPr="000E402D" w:rsidRDefault="004247E9" w:rsidP="004247E9">
      <w:pPr>
        <w:spacing w:line="276" w:lineRule="auto"/>
        <w:jc w:val="both"/>
        <w:rPr>
          <w:rFonts w:ascii="Montserrat Light" w:hAnsi="Montserrat Light"/>
          <w:sz w:val="20"/>
          <w:szCs w:val="20"/>
          <w:lang w:val="es-MX"/>
        </w:rPr>
      </w:pPr>
    </w:p>
    <w:p w:rsidR="004247E9" w:rsidRPr="008D711C" w:rsidRDefault="004247E9" w:rsidP="004247E9">
      <w:pPr>
        <w:spacing w:line="276" w:lineRule="auto"/>
        <w:jc w:val="both"/>
        <w:rPr>
          <w:rFonts w:ascii="Montserrat Light" w:hAnsi="Montserrat Light"/>
          <w:b/>
          <w:sz w:val="20"/>
          <w:szCs w:val="20"/>
          <w:lang w:val="es-MX"/>
        </w:rPr>
      </w:pPr>
      <w:bookmarkStart w:id="451" w:name="_Toc464486843"/>
      <w:r w:rsidRPr="008D711C">
        <w:rPr>
          <w:rFonts w:ascii="Montserrat Light" w:hAnsi="Montserrat Light"/>
          <w:b/>
          <w:sz w:val="20"/>
          <w:szCs w:val="20"/>
          <w:lang w:val="es-MX"/>
        </w:rPr>
        <w:t>4.5 EQUIPO Y PRODUCTOS</w:t>
      </w:r>
      <w:bookmarkEnd w:id="451"/>
    </w:p>
    <w:p w:rsidR="004247E9" w:rsidRPr="000E402D" w:rsidRDefault="004247E9" w:rsidP="004247E9">
      <w:pPr>
        <w:spacing w:line="276" w:lineRule="auto"/>
        <w:jc w:val="both"/>
        <w:rPr>
          <w:rFonts w:ascii="Montserrat Light" w:hAnsi="Montserrat Light"/>
          <w:sz w:val="20"/>
          <w:szCs w:val="20"/>
          <w:lang w:val="es-MX"/>
        </w:rPr>
      </w:pPr>
    </w:p>
    <w:p w:rsidR="004247E9" w:rsidRPr="000E402D" w:rsidRDefault="004247E9" w:rsidP="004247E9">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Cada técnico deberá contar con un tanque o bomba de aspersión, nebulizador y producto necesario para cada inmueble.</w:t>
      </w:r>
    </w:p>
    <w:p w:rsidR="004247E9" w:rsidRPr="000E402D"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sidRPr="000E402D">
        <w:rPr>
          <w:rFonts w:ascii="Montserrat Light" w:hAnsi="Montserrat Light"/>
          <w:sz w:val="20"/>
          <w:szCs w:val="20"/>
          <w:lang w:val="es-MX"/>
        </w:rPr>
        <w:t xml:space="preserve"> deberá presentar su programa de trabajo con el desglose de actividades a realizar mensualmente por inmueble, detallando la metodología con la que realizará el servicio, relacionando los químicos que utilizará para cada plaga, los ingredientes activos de dichos químicos, la dilución que usarán y la rotación de los productos, así como el esquema estructural de la organización.</w:t>
      </w:r>
    </w:p>
    <w:p w:rsidR="004247E9" w:rsidRPr="000E402D" w:rsidRDefault="004247E9" w:rsidP="004247E9">
      <w:pPr>
        <w:spacing w:line="276" w:lineRule="auto"/>
        <w:jc w:val="both"/>
        <w:rPr>
          <w:rFonts w:ascii="Montserrat Light" w:hAnsi="Montserrat Light"/>
          <w:sz w:val="20"/>
          <w:szCs w:val="20"/>
          <w:lang w:val="es-MX"/>
        </w:rPr>
      </w:pPr>
    </w:p>
    <w:p w:rsidR="004247E9" w:rsidRPr="000E402D" w:rsidRDefault="004247E9" w:rsidP="004247E9">
      <w:pPr>
        <w:spacing w:line="276" w:lineRule="auto"/>
        <w:jc w:val="both"/>
        <w:rPr>
          <w:rFonts w:ascii="Montserrat Light" w:hAnsi="Montserrat Light"/>
          <w:sz w:val="20"/>
          <w:szCs w:val="20"/>
          <w:lang w:val="es-MX"/>
        </w:rPr>
      </w:pPr>
      <w:r w:rsidRPr="000E402D">
        <w:rPr>
          <w:rFonts w:ascii="Montserrat Light" w:hAnsi="Montserrat Light"/>
          <w:sz w:val="20"/>
          <w:szCs w:val="20"/>
          <w:lang w:val="es-MX"/>
        </w:rPr>
        <w:t xml:space="preserve">Asimismo,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sidRPr="000E402D">
        <w:rPr>
          <w:rFonts w:ascii="Montserrat Light" w:hAnsi="Montserrat Light"/>
          <w:sz w:val="20"/>
          <w:szCs w:val="20"/>
          <w:lang w:val="es-MX"/>
        </w:rPr>
        <w:t xml:space="preserve"> deberá utilizar de manera cuatrimestral un producto diferente al aplicado de manera mensual, lo anterior con la finalidad de evitar la inmunización y resistencia de la fauna nociva al mismo producto y con esto combatir el ciclo de reproducción. </w:t>
      </w:r>
    </w:p>
    <w:p w:rsidR="004247E9" w:rsidRPr="000E402D" w:rsidRDefault="004247E9" w:rsidP="004247E9">
      <w:pPr>
        <w:spacing w:line="276" w:lineRule="auto"/>
        <w:jc w:val="both"/>
        <w:rPr>
          <w:rFonts w:ascii="Montserrat Light" w:hAnsi="Montserrat Light"/>
          <w:sz w:val="20"/>
          <w:szCs w:val="20"/>
          <w:lang w:val="es-MX"/>
        </w:rPr>
      </w:pPr>
    </w:p>
    <w:p w:rsidR="004247E9" w:rsidRPr="008D711C" w:rsidRDefault="004247E9" w:rsidP="004247E9">
      <w:pPr>
        <w:spacing w:line="276" w:lineRule="auto"/>
        <w:jc w:val="both"/>
        <w:rPr>
          <w:rFonts w:ascii="Montserrat Light" w:hAnsi="Montserrat Light"/>
          <w:sz w:val="20"/>
          <w:szCs w:val="20"/>
          <w:lang w:val="es-MX"/>
        </w:rPr>
      </w:pPr>
      <w:r w:rsidRPr="008D711C">
        <w:rPr>
          <w:rFonts w:ascii="Montserrat Light" w:hAnsi="Montserrat Light"/>
          <w:b/>
          <w:sz w:val="20"/>
          <w:szCs w:val="20"/>
          <w:lang w:val="es-MX"/>
        </w:rPr>
        <w:t xml:space="preserve">“El prestador del servicio” </w:t>
      </w:r>
      <w:r w:rsidRPr="000E402D">
        <w:rPr>
          <w:rFonts w:ascii="Montserrat Light" w:hAnsi="Montserrat Light"/>
          <w:sz w:val="20"/>
          <w:szCs w:val="20"/>
          <w:lang w:val="es-MX"/>
        </w:rPr>
        <w:t>deberá de manifestar por escrito en papel membretado bajo protesta de decir verdad que los materiales que oferta para el servicio objeto del presente servicio, son de marca registrada y de primera calidad, biodegradables, no contaminantes, que no dañan el medio ambiente y que están registrados en la comisión intersecretarial para el control del proceso y uso de plaguicidas, fertilizantes y sustancias tóxicas.</w:t>
      </w:r>
    </w:p>
    <w:p w:rsidR="004247E9" w:rsidRPr="00DF0E5E" w:rsidRDefault="004247E9" w:rsidP="004247E9">
      <w:pPr>
        <w:spacing w:line="276" w:lineRule="auto"/>
        <w:jc w:val="both"/>
        <w:rPr>
          <w:rFonts w:ascii="Montserrat Light" w:hAnsi="Montserrat Light"/>
          <w:b/>
          <w:sz w:val="20"/>
          <w:szCs w:val="20"/>
          <w:lang w:val="es-MX"/>
        </w:rPr>
      </w:pPr>
    </w:p>
    <w:p w:rsidR="004247E9"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5.- LINEAMIENTOS GENERALES.</w:t>
      </w:r>
    </w:p>
    <w:p w:rsidR="004247E9" w:rsidRDefault="004247E9" w:rsidP="004247E9">
      <w:pPr>
        <w:spacing w:line="276" w:lineRule="auto"/>
        <w:jc w:val="both"/>
        <w:rPr>
          <w:rFonts w:ascii="Montserrat Light" w:hAnsi="Montserrat Light"/>
          <w:b/>
          <w:sz w:val="20"/>
          <w:szCs w:val="20"/>
          <w:lang w:val="es-MX"/>
        </w:rPr>
      </w:pPr>
    </w:p>
    <w:p w:rsidR="004247E9" w:rsidRPr="006B53B2"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 xml:space="preserve">El “SERVICIO” de fumigación </w:t>
      </w:r>
      <w:r w:rsidR="0004473D">
        <w:rPr>
          <w:rFonts w:ascii="Montserrat Light" w:hAnsi="Montserrat Light"/>
          <w:sz w:val="20"/>
          <w:szCs w:val="20"/>
          <w:lang w:val="es-MX"/>
        </w:rPr>
        <w:t xml:space="preserve">deberá sujetarse a las especificaciones técnicas y de calidad requeridas para la prestación del servicio de </w:t>
      </w:r>
      <w:r w:rsidR="0004473D" w:rsidRPr="0004473D">
        <w:rPr>
          <w:rFonts w:ascii="Montserrat Light" w:hAnsi="Montserrat Light"/>
          <w:sz w:val="20"/>
          <w:szCs w:val="20"/>
          <w:lang w:val="es-MX"/>
        </w:rPr>
        <w:t xml:space="preserve">fumigación en las instalaciones de la Secretaría de Relaciones Exteriores contenidas en el </w:t>
      </w:r>
      <w:r w:rsidR="0004473D" w:rsidRPr="0004473D">
        <w:rPr>
          <w:rFonts w:ascii="Montserrat Light" w:hAnsi="Montserrat Light"/>
          <w:b/>
          <w:sz w:val="20"/>
          <w:szCs w:val="20"/>
          <w:lang w:val="es-MX"/>
        </w:rPr>
        <w:t>Contrato Marco</w:t>
      </w:r>
      <w:r w:rsidR="0004473D" w:rsidRPr="0004473D">
        <w:rPr>
          <w:rFonts w:ascii="Montserrat Light" w:hAnsi="Montserrat Light"/>
          <w:sz w:val="20"/>
          <w:szCs w:val="20"/>
          <w:lang w:val="es-MX"/>
        </w:rPr>
        <w:t xml:space="preserve"> de la </w:t>
      </w:r>
      <w:r w:rsidR="0004473D">
        <w:rPr>
          <w:rFonts w:ascii="Montserrat Light" w:hAnsi="Montserrat Light"/>
          <w:sz w:val="20"/>
          <w:szCs w:val="20"/>
          <w:lang w:val="es-MX"/>
        </w:rPr>
        <w:t xml:space="preserve">Secretaría </w:t>
      </w:r>
      <w:r w:rsidR="0004473D" w:rsidRPr="0004473D">
        <w:rPr>
          <w:rFonts w:ascii="Montserrat Light" w:hAnsi="Montserrat Light"/>
          <w:sz w:val="20"/>
          <w:szCs w:val="20"/>
          <w:lang w:val="es-MX"/>
        </w:rPr>
        <w:t xml:space="preserve"> de función </w:t>
      </w:r>
      <w:r w:rsidR="0004473D">
        <w:rPr>
          <w:rFonts w:ascii="Montserrat Light" w:hAnsi="Montserrat Light"/>
          <w:sz w:val="20"/>
          <w:szCs w:val="20"/>
          <w:lang w:val="es-MX"/>
        </w:rPr>
        <w:t>P</w:t>
      </w:r>
      <w:r w:rsidR="0004473D" w:rsidRPr="0004473D">
        <w:rPr>
          <w:rFonts w:ascii="Montserrat Light" w:hAnsi="Montserrat Light"/>
          <w:sz w:val="20"/>
          <w:szCs w:val="20"/>
          <w:lang w:val="es-MX"/>
        </w:rPr>
        <w:t>ública así como con las especificaciones técnicas del presente Anexo Técnico</w:t>
      </w:r>
      <w:r w:rsidR="0004473D">
        <w:rPr>
          <w:rFonts w:ascii="Montserrat Light" w:hAnsi="Montserrat Light"/>
          <w:sz w:val="20"/>
          <w:szCs w:val="20"/>
          <w:lang w:val="es-MX"/>
        </w:rPr>
        <w:t>, este “SERVICIO”</w:t>
      </w:r>
      <w:r w:rsidR="0004473D">
        <w:rPr>
          <w:rFonts w:ascii="Montserrat" w:hAnsi="Montserrat" w:cs="Arial"/>
          <w:color w:val="000000"/>
          <w:sz w:val="22"/>
          <w:szCs w:val="22"/>
          <w:lang w:val="es-MX"/>
        </w:rPr>
        <w:t xml:space="preserve"> </w:t>
      </w:r>
      <w:r w:rsidRPr="006B53B2">
        <w:rPr>
          <w:rFonts w:ascii="Montserrat Light" w:hAnsi="Montserrat Light"/>
          <w:sz w:val="20"/>
          <w:szCs w:val="20"/>
          <w:lang w:val="es-MX"/>
        </w:rPr>
        <w:t xml:space="preserve">se realizará </w:t>
      </w:r>
      <w:r>
        <w:rPr>
          <w:rFonts w:ascii="Montserrat Light" w:hAnsi="Montserrat Light"/>
          <w:sz w:val="20"/>
          <w:szCs w:val="20"/>
          <w:lang w:val="es-MX"/>
        </w:rPr>
        <w:t xml:space="preserve">en el inmueble que determine la </w:t>
      </w:r>
      <w:r w:rsidRPr="006B53B2">
        <w:rPr>
          <w:rFonts w:ascii="Montserrat Light" w:hAnsi="Montserrat Light"/>
          <w:sz w:val="20"/>
          <w:szCs w:val="20"/>
          <w:lang w:val="es-MX"/>
        </w:rPr>
        <w:t>“La Secretaría</w:t>
      </w:r>
      <w:r>
        <w:rPr>
          <w:rFonts w:ascii="Montserrat Light" w:hAnsi="Montserrat Light"/>
          <w:sz w:val="20"/>
          <w:szCs w:val="20"/>
          <w:lang w:val="es-MX"/>
        </w:rPr>
        <w:t xml:space="preserve">” </w:t>
      </w:r>
      <w:r w:rsidRPr="006B53B2">
        <w:rPr>
          <w:rFonts w:ascii="Montserrat Light" w:hAnsi="Montserrat Light"/>
          <w:sz w:val="20"/>
          <w:szCs w:val="20"/>
          <w:lang w:val="es-MX"/>
        </w:rPr>
        <w:t>en el contrato específico y sus respectivos anexos.</w:t>
      </w: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La ejecución del “SERVICIO” previsto por el contra</w:t>
      </w:r>
      <w:r>
        <w:rPr>
          <w:rFonts w:ascii="Montserrat Light" w:hAnsi="Montserrat Light"/>
          <w:sz w:val="20"/>
          <w:szCs w:val="20"/>
          <w:lang w:val="es-MX"/>
        </w:rPr>
        <w:t xml:space="preserve">to se sujetará a los siguientes </w:t>
      </w:r>
      <w:r w:rsidRPr="006B53B2">
        <w:rPr>
          <w:rFonts w:ascii="Montserrat Light" w:hAnsi="Montserrat Light"/>
          <w:sz w:val="20"/>
          <w:szCs w:val="20"/>
          <w:lang w:val="es-MX"/>
        </w:rPr>
        <w:t>lineamientos:</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a)</w:t>
      </w:r>
      <w:r>
        <w:rPr>
          <w:rFonts w:ascii="Montserrat Light" w:hAnsi="Montserrat Light"/>
          <w:sz w:val="20"/>
          <w:szCs w:val="20"/>
          <w:lang w:val="es-MX"/>
        </w:rPr>
        <w:t xml:space="preserve"> Las ofertas que presente</w:t>
      </w:r>
      <w:r w:rsidRPr="006B53B2">
        <w:rPr>
          <w:rFonts w:ascii="Montserrat Light" w:hAnsi="Montserrat Light"/>
          <w:sz w:val="20"/>
          <w:szCs w:val="20"/>
          <w:lang w:val="es-MX"/>
        </w:rPr>
        <w:t xml:space="preserve">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Pr>
          <w:rFonts w:ascii="Montserrat Light" w:hAnsi="Montserrat Light"/>
          <w:sz w:val="20"/>
          <w:szCs w:val="20"/>
          <w:lang w:val="es-MX"/>
        </w:rPr>
        <w:t>” será</w:t>
      </w:r>
      <w:r w:rsidRPr="006B53B2">
        <w:rPr>
          <w:rFonts w:ascii="Montserrat Light" w:hAnsi="Montserrat Light"/>
          <w:sz w:val="20"/>
          <w:szCs w:val="20"/>
          <w:lang w:val="es-MX"/>
        </w:rPr>
        <w:t xml:space="preserve"> por el</w:t>
      </w:r>
      <w:r>
        <w:rPr>
          <w:rFonts w:ascii="Montserrat Light" w:hAnsi="Montserrat Light"/>
          <w:sz w:val="20"/>
          <w:szCs w:val="20"/>
          <w:lang w:val="es-MX"/>
        </w:rPr>
        <w:t xml:space="preserve"> </w:t>
      </w:r>
      <w:r w:rsidRPr="006B53B2">
        <w:rPr>
          <w:rFonts w:ascii="Montserrat Light" w:hAnsi="Montserrat Light"/>
          <w:sz w:val="20"/>
          <w:szCs w:val="20"/>
          <w:lang w:val="es-MX"/>
        </w:rPr>
        <w:t>inmueble que se determine en el contrato específico por la</w:t>
      </w:r>
      <w:r>
        <w:rPr>
          <w:rFonts w:ascii="Montserrat Light" w:hAnsi="Montserrat Light"/>
          <w:sz w:val="20"/>
          <w:szCs w:val="20"/>
          <w:lang w:val="es-MX"/>
        </w:rPr>
        <w:t xml:space="preserve"> “La Secretaría”.</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 xml:space="preserve">b)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sidRPr="000E402D">
        <w:rPr>
          <w:rFonts w:ascii="Montserrat Light" w:hAnsi="Montserrat Light"/>
          <w:sz w:val="20"/>
          <w:szCs w:val="20"/>
          <w:lang w:val="es-MX"/>
        </w:rPr>
        <w:t xml:space="preserve"> </w:t>
      </w:r>
      <w:r>
        <w:rPr>
          <w:rFonts w:ascii="Montserrat Light" w:hAnsi="Montserrat Light"/>
          <w:sz w:val="20"/>
          <w:szCs w:val="20"/>
          <w:lang w:val="es-MX"/>
        </w:rPr>
        <w:t xml:space="preserve">se compromete a que los plaguicidas </w:t>
      </w:r>
      <w:r w:rsidRPr="006B53B2">
        <w:rPr>
          <w:rFonts w:ascii="Montserrat Light" w:hAnsi="Montserrat Light"/>
          <w:sz w:val="20"/>
          <w:szCs w:val="20"/>
          <w:lang w:val="es-MX"/>
        </w:rPr>
        <w:t>que se apliquen, deben estar inscritos en e</w:t>
      </w:r>
      <w:r>
        <w:rPr>
          <w:rFonts w:ascii="Montserrat Light" w:hAnsi="Montserrat Light"/>
          <w:sz w:val="20"/>
          <w:szCs w:val="20"/>
          <w:lang w:val="es-MX"/>
        </w:rPr>
        <w:t xml:space="preserve">l Catálogo de Plaguicidas de la </w:t>
      </w:r>
      <w:r w:rsidRPr="006B53B2">
        <w:rPr>
          <w:rFonts w:ascii="Montserrat Light" w:hAnsi="Montserrat Light"/>
          <w:sz w:val="20"/>
          <w:szCs w:val="20"/>
          <w:lang w:val="es-MX"/>
        </w:rPr>
        <w:t>Comisión Federal para la Protección contra</w:t>
      </w:r>
      <w:r>
        <w:rPr>
          <w:rFonts w:ascii="Montserrat Light" w:hAnsi="Montserrat Light"/>
          <w:sz w:val="20"/>
          <w:szCs w:val="20"/>
          <w:lang w:val="es-MX"/>
        </w:rPr>
        <w:t xml:space="preserve"> Riesgos Sanitarios (COFEPRIS)  </w:t>
      </w:r>
      <w:r w:rsidRPr="006B53B2">
        <w:rPr>
          <w:rFonts w:ascii="Montserrat Light" w:hAnsi="Montserrat Light"/>
          <w:sz w:val="20"/>
          <w:szCs w:val="20"/>
          <w:lang w:val="es-MX"/>
        </w:rPr>
        <w:t xml:space="preserve">y estar debidamente registrados ante la Comisión </w:t>
      </w:r>
      <w:r>
        <w:rPr>
          <w:rFonts w:ascii="Montserrat Light" w:hAnsi="Montserrat Light"/>
          <w:sz w:val="20"/>
          <w:szCs w:val="20"/>
          <w:lang w:val="es-MX"/>
        </w:rPr>
        <w:t xml:space="preserve">Intersecretarial para el </w:t>
      </w:r>
      <w:r w:rsidRPr="006B53B2">
        <w:rPr>
          <w:rFonts w:ascii="Montserrat Light" w:hAnsi="Montserrat Light"/>
          <w:sz w:val="20"/>
          <w:szCs w:val="20"/>
          <w:lang w:val="es-MX"/>
        </w:rPr>
        <w:t>Control del Proceso y uso de P</w:t>
      </w:r>
      <w:r>
        <w:rPr>
          <w:rFonts w:ascii="Montserrat Light" w:hAnsi="Montserrat Light"/>
          <w:sz w:val="20"/>
          <w:szCs w:val="20"/>
          <w:lang w:val="es-MX"/>
        </w:rPr>
        <w:t xml:space="preserve">laguicidas y Sustancias Tóxicas </w:t>
      </w:r>
      <w:r w:rsidRPr="006B53B2">
        <w:rPr>
          <w:rFonts w:ascii="Montserrat Light" w:hAnsi="Montserrat Light"/>
          <w:sz w:val="20"/>
          <w:szCs w:val="20"/>
          <w:lang w:val="es-MX"/>
        </w:rPr>
        <w:t>(CICOPLAFEST), deberán estar etiqu</w:t>
      </w:r>
      <w:r>
        <w:rPr>
          <w:rFonts w:ascii="Montserrat Light" w:hAnsi="Montserrat Light"/>
          <w:sz w:val="20"/>
          <w:szCs w:val="20"/>
          <w:lang w:val="es-MX"/>
        </w:rPr>
        <w:t xml:space="preserve">etados conforme a la regulación </w:t>
      </w:r>
      <w:r w:rsidRPr="006B53B2">
        <w:rPr>
          <w:rFonts w:ascii="Montserrat Light" w:hAnsi="Montserrat Light"/>
          <w:sz w:val="20"/>
          <w:szCs w:val="20"/>
          <w:lang w:val="es-MX"/>
        </w:rPr>
        <w:t>vigente y aplicable y que no hayan vencido</w:t>
      </w:r>
      <w:r>
        <w:rPr>
          <w:rFonts w:ascii="Montserrat Light" w:hAnsi="Montserrat Light"/>
          <w:sz w:val="20"/>
          <w:szCs w:val="20"/>
          <w:lang w:val="es-MX"/>
        </w:rPr>
        <w:t xml:space="preserve"> en su fecha de caducidad; para garantizar a </w:t>
      </w:r>
      <w:r w:rsidRPr="006B53B2">
        <w:rPr>
          <w:rFonts w:ascii="Montserrat Light" w:hAnsi="Montserrat Light"/>
          <w:b/>
          <w:sz w:val="20"/>
          <w:szCs w:val="20"/>
          <w:lang w:val="es-MX"/>
        </w:rPr>
        <w:t>“La Secretaría”</w:t>
      </w:r>
      <w:r>
        <w:rPr>
          <w:rFonts w:ascii="Montserrat Light" w:hAnsi="Montserrat Light"/>
          <w:sz w:val="20"/>
          <w:szCs w:val="20"/>
          <w:lang w:val="es-MX"/>
        </w:rPr>
        <w:t xml:space="preserve"> que los productos que </w:t>
      </w:r>
      <w:r w:rsidRPr="006B53B2">
        <w:rPr>
          <w:rFonts w:ascii="Montserrat Light" w:hAnsi="Montserrat Light"/>
          <w:sz w:val="20"/>
          <w:szCs w:val="20"/>
          <w:lang w:val="es-MX"/>
        </w:rPr>
        <w:t xml:space="preserve">utilizarán para la prestación </w:t>
      </w:r>
      <w:r w:rsidRPr="006B53B2">
        <w:rPr>
          <w:rFonts w:ascii="Montserrat Light" w:hAnsi="Montserrat Light"/>
          <w:sz w:val="20"/>
          <w:szCs w:val="20"/>
          <w:lang w:val="es-MX"/>
        </w:rPr>
        <w:lastRenderedPageBreak/>
        <w:t>del “SERVICI</w:t>
      </w:r>
      <w:r>
        <w:rPr>
          <w:rFonts w:ascii="Montserrat Light" w:hAnsi="Montserrat Light"/>
          <w:sz w:val="20"/>
          <w:szCs w:val="20"/>
          <w:lang w:val="es-MX"/>
        </w:rPr>
        <w:t xml:space="preserve">O” no son nocivos para la salud </w:t>
      </w:r>
      <w:r w:rsidRPr="006B53B2">
        <w:rPr>
          <w:rFonts w:ascii="Montserrat Light" w:hAnsi="Montserrat Light"/>
          <w:sz w:val="20"/>
          <w:szCs w:val="20"/>
          <w:lang w:val="es-MX"/>
        </w:rPr>
        <w:t>de las personas y no generan daños en el medio ambiente.</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 xml:space="preserve">c)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Pr>
          <w:rFonts w:ascii="Montserrat Light" w:hAnsi="Montserrat Light"/>
          <w:sz w:val="20"/>
          <w:szCs w:val="20"/>
          <w:lang w:val="es-MX"/>
        </w:rPr>
        <w:t xml:space="preserve">”, queda obligado a responder por las </w:t>
      </w:r>
      <w:r w:rsidRPr="006B53B2">
        <w:rPr>
          <w:rFonts w:ascii="Montserrat Light" w:hAnsi="Montserrat Light"/>
          <w:sz w:val="20"/>
          <w:szCs w:val="20"/>
          <w:lang w:val="es-MX"/>
        </w:rPr>
        <w:t>reclamaciones ante cualquier aut</w:t>
      </w:r>
      <w:r>
        <w:rPr>
          <w:rFonts w:ascii="Montserrat Light" w:hAnsi="Montserrat Light"/>
          <w:sz w:val="20"/>
          <w:szCs w:val="20"/>
          <w:lang w:val="es-MX"/>
        </w:rPr>
        <w:t xml:space="preserve">oridad sanitaria, cuando por la </w:t>
      </w:r>
      <w:r w:rsidRPr="006B53B2">
        <w:rPr>
          <w:rFonts w:ascii="Montserrat Light" w:hAnsi="Montserrat Light"/>
          <w:sz w:val="20"/>
          <w:szCs w:val="20"/>
          <w:lang w:val="es-MX"/>
        </w:rPr>
        <w:t>realización de las labores del “SERVICIO” so</w:t>
      </w:r>
      <w:r>
        <w:rPr>
          <w:rFonts w:ascii="Montserrat Light" w:hAnsi="Montserrat Light"/>
          <w:sz w:val="20"/>
          <w:szCs w:val="20"/>
          <w:lang w:val="es-MX"/>
        </w:rPr>
        <w:t xml:space="preserve">licitado, o por negligencia del </w:t>
      </w:r>
      <w:r w:rsidRPr="006B53B2">
        <w:rPr>
          <w:rFonts w:ascii="Montserrat Light" w:hAnsi="Montserrat Light"/>
          <w:sz w:val="20"/>
          <w:szCs w:val="20"/>
          <w:lang w:val="es-MX"/>
        </w:rPr>
        <w:t>personal técnico a su cargo, pudieran derivarse en afectaciones a la salud.</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 xml:space="preserve">d)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sidRPr="000E402D">
        <w:rPr>
          <w:rFonts w:ascii="Montserrat Light" w:hAnsi="Montserrat Light"/>
          <w:sz w:val="20"/>
          <w:szCs w:val="20"/>
          <w:lang w:val="es-MX"/>
        </w:rPr>
        <w:t xml:space="preserve"> </w:t>
      </w:r>
      <w:r w:rsidRPr="006B53B2">
        <w:rPr>
          <w:rFonts w:ascii="Montserrat Light" w:hAnsi="Montserrat Light"/>
          <w:sz w:val="20"/>
          <w:szCs w:val="20"/>
          <w:lang w:val="es-MX"/>
        </w:rPr>
        <w:t>será</w:t>
      </w:r>
      <w:r>
        <w:rPr>
          <w:rFonts w:ascii="Montserrat Light" w:hAnsi="Montserrat Light"/>
          <w:sz w:val="20"/>
          <w:szCs w:val="20"/>
          <w:lang w:val="es-MX"/>
        </w:rPr>
        <w:t xml:space="preserve"> responsable de realizar el </w:t>
      </w:r>
      <w:r w:rsidRPr="006B53B2">
        <w:rPr>
          <w:rFonts w:ascii="Montserrat Light" w:hAnsi="Montserrat Light"/>
          <w:sz w:val="20"/>
          <w:szCs w:val="20"/>
          <w:lang w:val="es-MX"/>
        </w:rPr>
        <w:t>“SERVICIO” de acuerdo a las características del inmueble.</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 xml:space="preserve">e)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sidRPr="000E402D">
        <w:rPr>
          <w:rFonts w:ascii="Montserrat Light" w:hAnsi="Montserrat Light"/>
          <w:sz w:val="20"/>
          <w:szCs w:val="20"/>
          <w:lang w:val="es-MX"/>
        </w:rPr>
        <w:t xml:space="preserve"> </w:t>
      </w:r>
      <w:r w:rsidRPr="006B53B2">
        <w:rPr>
          <w:rFonts w:ascii="Montserrat Light" w:hAnsi="Montserrat Light"/>
          <w:sz w:val="20"/>
          <w:szCs w:val="20"/>
          <w:lang w:val="es-MX"/>
        </w:rPr>
        <w:t>debe c</w:t>
      </w:r>
      <w:r>
        <w:rPr>
          <w:rFonts w:ascii="Montserrat Light" w:hAnsi="Montserrat Light"/>
          <w:sz w:val="20"/>
          <w:szCs w:val="20"/>
          <w:lang w:val="es-MX"/>
        </w:rPr>
        <w:t xml:space="preserve">ontar con recursos financieros, </w:t>
      </w:r>
      <w:r w:rsidRPr="006B53B2">
        <w:rPr>
          <w:rFonts w:ascii="Montserrat Light" w:hAnsi="Montserrat Light"/>
          <w:sz w:val="20"/>
          <w:szCs w:val="20"/>
          <w:lang w:val="es-MX"/>
        </w:rPr>
        <w:t>humanos y materiales para el cumplimi</w:t>
      </w:r>
      <w:r>
        <w:rPr>
          <w:rFonts w:ascii="Montserrat Light" w:hAnsi="Montserrat Light"/>
          <w:sz w:val="20"/>
          <w:szCs w:val="20"/>
          <w:lang w:val="es-MX"/>
        </w:rPr>
        <w:t xml:space="preserve">ento del “SERVICIO”, objeto del </w:t>
      </w:r>
      <w:r w:rsidRPr="006B53B2">
        <w:rPr>
          <w:rFonts w:ascii="Montserrat Light" w:hAnsi="Montserrat Light"/>
          <w:sz w:val="20"/>
          <w:szCs w:val="20"/>
          <w:lang w:val="es-MX"/>
        </w:rPr>
        <w:t>contrato específico y sus respectivos anexos.</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 xml:space="preserve">f)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sidRPr="000E402D">
        <w:rPr>
          <w:rFonts w:ascii="Montserrat Light" w:hAnsi="Montserrat Light"/>
          <w:sz w:val="20"/>
          <w:szCs w:val="20"/>
          <w:lang w:val="es-MX"/>
        </w:rPr>
        <w:t xml:space="preserve"> </w:t>
      </w:r>
      <w:r>
        <w:rPr>
          <w:rFonts w:ascii="Montserrat Light" w:hAnsi="Montserrat Light"/>
          <w:sz w:val="20"/>
          <w:szCs w:val="20"/>
          <w:lang w:val="es-MX"/>
        </w:rPr>
        <w:t xml:space="preserve">proporcionará el “SERVICIO” de </w:t>
      </w:r>
      <w:r w:rsidRPr="006B53B2">
        <w:rPr>
          <w:rFonts w:ascii="Montserrat Light" w:hAnsi="Montserrat Light"/>
          <w:sz w:val="20"/>
          <w:szCs w:val="20"/>
          <w:lang w:val="es-MX"/>
        </w:rPr>
        <w:t xml:space="preserve">acuerdo al calendario establecido en </w:t>
      </w:r>
      <w:r>
        <w:rPr>
          <w:rFonts w:ascii="Montserrat Light" w:hAnsi="Montserrat Light"/>
          <w:sz w:val="20"/>
          <w:szCs w:val="20"/>
          <w:lang w:val="es-MX"/>
        </w:rPr>
        <w:t xml:space="preserve">los contratos específicos y sus </w:t>
      </w:r>
      <w:r w:rsidRPr="006B53B2">
        <w:rPr>
          <w:rFonts w:ascii="Montserrat Light" w:hAnsi="Montserrat Light"/>
          <w:sz w:val="20"/>
          <w:szCs w:val="20"/>
          <w:lang w:val="es-MX"/>
        </w:rPr>
        <w:t>respectivos anexos (en donde indicará la</w:t>
      </w:r>
      <w:r>
        <w:rPr>
          <w:rFonts w:ascii="Montserrat Light" w:hAnsi="Montserrat Light"/>
          <w:sz w:val="20"/>
          <w:szCs w:val="20"/>
          <w:lang w:val="es-MX"/>
        </w:rPr>
        <w:t xml:space="preserve"> calendarización del “SERVICIO” </w:t>
      </w:r>
      <w:r w:rsidRPr="006B53B2">
        <w:rPr>
          <w:rFonts w:ascii="Montserrat Light" w:hAnsi="Montserrat Light"/>
          <w:sz w:val="20"/>
          <w:szCs w:val="20"/>
          <w:lang w:val="es-MX"/>
        </w:rPr>
        <w:t>por inmueble y volumetría).</w:t>
      </w:r>
    </w:p>
    <w:p w:rsidR="004247E9" w:rsidRPr="006B53B2" w:rsidRDefault="004247E9" w:rsidP="004247E9">
      <w:pPr>
        <w:spacing w:line="276" w:lineRule="auto"/>
        <w:jc w:val="both"/>
        <w:rPr>
          <w:rFonts w:ascii="Montserrat Light" w:hAnsi="Montserrat Light"/>
          <w:sz w:val="20"/>
          <w:szCs w:val="20"/>
          <w:lang w:val="es-MX"/>
        </w:rPr>
      </w:pPr>
    </w:p>
    <w:p w:rsidR="004247E9" w:rsidRPr="006B53B2"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 xml:space="preserve">g)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sidRPr="000E402D">
        <w:rPr>
          <w:rFonts w:ascii="Montserrat Light" w:hAnsi="Montserrat Light"/>
          <w:sz w:val="20"/>
          <w:szCs w:val="20"/>
          <w:lang w:val="es-MX"/>
        </w:rPr>
        <w:t xml:space="preserve"> </w:t>
      </w:r>
      <w:r w:rsidRPr="006B53B2">
        <w:rPr>
          <w:rFonts w:ascii="Montserrat Light" w:hAnsi="Montserrat Light"/>
          <w:sz w:val="20"/>
          <w:szCs w:val="20"/>
          <w:lang w:val="es-MX"/>
        </w:rPr>
        <w:t>garantizará</w:t>
      </w:r>
      <w:r>
        <w:rPr>
          <w:rFonts w:ascii="Montserrat Light" w:hAnsi="Montserrat Light"/>
          <w:sz w:val="20"/>
          <w:szCs w:val="20"/>
          <w:lang w:val="es-MX"/>
        </w:rPr>
        <w:t xml:space="preserve"> la efectividad de los </w:t>
      </w:r>
      <w:r w:rsidRPr="006B53B2">
        <w:rPr>
          <w:rFonts w:ascii="Montserrat Light" w:hAnsi="Montserrat Light"/>
          <w:sz w:val="20"/>
          <w:szCs w:val="20"/>
          <w:lang w:val="es-MX"/>
        </w:rPr>
        <w:t>productos aplicados por lo menos 30 días n</w:t>
      </w:r>
      <w:r>
        <w:rPr>
          <w:rFonts w:ascii="Montserrat Light" w:hAnsi="Montserrat Light"/>
          <w:sz w:val="20"/>
          <w:szCs w:val="20"/>
          <w:lang w:val="es-MX"/>
        </w:rPr>
        <w:t xml:space="preserve">aturales, en caso contrario, se </w:t>
      </w:r>
      <w:r w:rsidRPr="006B53B2">
        <w:rPr>
          <w:rFonts w:ascii="Montserrat Light" w:hAnsi="Montserrat Light"/>
          <w:sz w:val="20"/>
          <w:szCs w:val="20"/>
          <w:lang w:val="es-MX"/>
        </w:rPr>
        <w:t>solicitará nuevamente la aplicación del produ</w:t>
      </w:r>
      <w:r>
        <w:rPr>
          <w:rFonts w:ascii="Montserrat Light" w:hAnsi="Montserrat Light"/>
          <w:sz w:val="20"/>
          <w:szCs w:val="20"/>
          <w:lang w:val="es-MX"/>
        </w:rPr>
        <w:t xml:space="preserve">cto (refuerzo) hasta el control </w:t>
      </w:r>
      <w:r w:rsidRPr="006B53B2">
        <w:rPr>
          <w:rFonts w:ascii="Montserrat Light" w:hAnsi="Montserrat Light"/>
          <w:sz w:val="20"/>
          <w:szCs w:val="20"/>
          <w:lang w:val="es-MX"/>
        </w:rPr>
        <w:t xml:space="preserve">total, sin cargo adicional para </w:t>
      </w:r>
      <w:r w:rsidRPr="006B53B2">
        <w:rPr>
          <w:rFonts w:ascii="Montserrat Light" w:hAnsi="Montserrat Light"/>
          <w:b/>
          <w:sz w:val="20"/>
          <w:szCs w:val="20"/>
          <w:lang w:val="es-MX"/>
        </w:rPr>
        <w:t>“La Secretaría”.</w:t>
      </w: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h</w:t>
      </w:r>
      <w:r w:rsidRPr="006B53B2">
        <w:rPr>
          <w:rFonts w:ascii="Montserrat Light" w:hAnsi="Montserrat Light"/>
          <w:b/>
          <w:sz w:val="20"/>
          <w:szCs w:val="20"/>
          <w:lang w:val="es-MX"/>
        </w:rPr>
        <w:t>) “La Secretaría”</w:t>
      </w:r>
      <w:r>
        <w:rPr>
          <w:rFonts w:ascii="Montserrat Light" w:hAnsi="Montserrat Light"/>
          <w:sz w:val="20"/>
          <w:szCs w:val="20"/>
          <w:lang w:val="es-MX"/>
        </w:rPr>
        <w:t xml:space="preserve"> </w:t>
      </w:r>
      <w:r w:rsidRPr="006B53B2">
        <w:rPr>
          <w:rFonts w:ascii="Montserrat Light" w:hAnsi="Montserrat Light"/>
          <w:sz w:val="20"/>
          <w:szCs w:val="20"/>
          <w:lang w:val="es-MX"/>
        </w:rPr>
        <w:t>dará a con</w:t>
      </w:r>
      <w:r>
        <w:rPr>
          <w:rFonts w:ascii="Montserrat Light" w:hAnsi="Montserrat Light"/>
          <w:sz w:val="20"/>
          <w:szCs w:val="20"/>
          <w:lang w:val="es-MX"/>
        </w:rPr>
        <w:t xml:space="preserve">ocer las técnicas de fumigación </w:t>
      </w:r>
      <w:r w:rsidRPr="006B53B2">
        <w:rPr>
          <w:rFonts w:ascii="Montserrat Light" w:hAnsi="Montserrat Light"/>
          <w:sz w:val="20"/>
          <w:szCs w:val="20"/>
          <w:lang w:val="es-MX"/>
        </w:rPr>
        <w:t>conforme a lo establecido en los contrato</w:t>
      </w:r>
      <w:r>
        <w:rPr>
          <w:rFonts w:ascii="Montserrat Light" w:hAnsi="Montserrat Light"/>
          <w:sz w:val="20"/>
          <w:szCs w:val="20"/>
          <w:lang w:val="es-MX"/>
        </w:rPr>
        <w:t xml:space="preserve">s específicos y sus respectivos </w:t>
      </w:r>
      <w:r w:rsidRPr="006B53B2">
        <w:rPr>
          <w:rFonts w:ascii="Montserrat Light" w:hAnsi="Montserrat Light"/>
          <w:sz w:val="20"/>
          <w:szCs w:val="20"/>
          <w:lang w:val="es-MX"/>
        </w:rPr>
        <w:t>anexos.</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 xml:space="preserve">i) </w:t>
      </w: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sidRPr="000E402D">
        <w:rPr>
          <w:rFonts w:ascii="Montserrat Light" w:hAnsi="Montserrat Light"/>
          <w:sz w:val="20"/>
          <w:szCs w:val="20"/>
          <w:lang w:val="es-MX"/>
        </w:rPr>
        <w:t xml:space="preserve"> </w:t>
      </w:r>
      <w:r>
        <w:rPr>
          <w:rFonts w:ascii="Montserrat Light" w:hAnsi="Montserrat Light"/>
          <w:sz w:val="20"/>
          <w:szCs w:val="20"/>
          <w:lang w:val="es-MX"/>
        </w:rPr>
        <w:t xml:space="preserve">deberá cumplir como mínimo en los </w:t>
      </w:r>
      <w:r w:rsidRPr="006B53B2">
        <w:rPr>
          <w:rFonts w:ascii="Montserrat Light" w:hAnsi="Montserrat Light"/>
          <w:sz w:val="20"/>
          <w:szCs w:val="20"/>
          <w:lang w:val="es-MX"/>
        </w:rPr>
        <w:t xml:space="preserve">productos y equipos que utilicen para la </w:t>
      </w:r>
      <w:r>
        <w:rPr>
          <w:rFonts w:ascii="Montserrat Light" w:hAnsi="Montserrat Light"/>
          <w:sz w:val="20"/>
          <w:szCs w:val="20"/>
          <w:lang w:val="es-MX"/>
        </w:rPr>
        <w:t xml:space="preserve">prestación del “SERVICIO”, con </w:t>
      </w:r>
      <w:r w:rsidRPr="006B53B2">
        <w:rPr>
          <w:rFonts w:ascii="Montserrat Light" w:hAnsi="Montserrat Light"/>
          <w:sz w:val="20"/>
          <w:szCs w:val="20"/>
          <w:lang w:val="es-MX"/>
        </w:rPr>
        <w:t>las siguientes normas:</w:t>
      </w:r>
    </w:p>
    <w:p w:rsidR="004247E9" w:rsidRDefault="004247E9" w:rsidP="004247E9">
      <w:pPr>
        <w:spacing w:line="276" w:lineRule="auto"/>
        <w:jc w:val="both"/>
        <w:rPr>
          <w:rFonts w:ascii="Montserrat Light" w:hAnsi="Montserrat Light"/>
          <w:sz w:val="20"/>
          <w:szCs w:val="20"/>
          <w:u w:val="single"/>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5819"/>
      </w:tblGrid>
      <w:tr w:rsidR="004247E9" w:rsidRPr="003D5C8D" w:rsidTr="00A45676">
        <w:tc>
          <w:tcPr>
            <w:tcW w:w="1924" w:type="pct"/>
            <w:shd w:val="clear" w:color="auto" w:fill="BFBFBF" w:themeFill="background1" w:themeFillShade="BF"/>
            <w:vAlign w:val="center"/>
          </w:tcPr>
          <w:p w:rsidR="004247E9" w:rsidRPr="00396B7F" w:rsidRDefault="004247E9" w:rsidP="00A45676">
            <w:pPr>
              <w:spacing w:line="276" w:lineRule="auto"/>
              <w:jc w:val="both"/>
              <w:rPr>
                <w:rFonts w:ascii="Montserrat Light" w:hAnsi="Montserrat Light"/>
                <w:b/>
                <w:sz w:val="20"/>
                <w:szCs w:val="20"/>
                <w:lang w:val="es-MX"/>
              </w:rPr>
            </w:pPr>
            <w:r w:rsidRPr="00396B7F">
              <w:rPr>
                <w:rFonts w:ascii="Montserrat Light" w:hAnsi="Montserrat Light"/>
                <w:b/>
                <w:sz w:val="20"/>
                <w:szCs w:val="20"/>
                <w:lang w:val="es-MX"/>
              </w:rPr>
              <w:t>NÚMERO DE LA NORMA</w:t>
            </w:r>
          </w:p>
        </w:tc>
        <w:tc>
          <w:tcPr>
            <w:tcW w:w="3076" w:type="pct"/>
            <w:shd w:val="clear" w:color="auto" w:fill="BFBFBF" w:themeFill="background1" w:themeFillShade="BF"/>
            <w:vAlign w:val="center"/>
          </w:tcPr>
          <w:p w:rsidR="004247E9" w:rsidRPr="00396B7F" w:rsidRDefault="004247E9" w:rsidP="00A45676">
            <w:pPr>
              <w:spacing w:line="276" w:lineRule="auto"/>
              <w:jc w:val="both"/>
              <w:rPr>
                <w:rFonts w:ascii="Montserrat Light" w:hAnsi="Montserrat Light"/>
                <w:b/>
                <w:sz w:val="20"/>
                <w:szCs w:val="20"/>
                <w:lang w:val="es-MX"/>
              </w:rPr>
            </w:pPr>
            <w:r w:rsidRPr="00396B7F">
              <w:rPr>
                <w:rFonts w:ascii="Montserrat Light" w:hAnsi="Montserrat Light"/>
                <w:b/>
                <w:sz w:val="20"/>
                <w:szCs w:val="20"/>
                <w:lang w:val="es-MX"/>
              </w:rPr>
              <w:t>DESCRIPCIÓN DE LA NORMA</w:t>
            </w:r>
          </w:p>
        </w:tc>
      </w:tr>
      <w:tr w:rsidR="004247E9" w:rsidRPr="003D5C8D" w:rsidTr="00A45676">
        <w:tc>
          <w:tcPr>
            <w:tcW w:w="1924" w:type="pct"/>
            <w:shd w:val="clear" w:color="auto" w:fill="auto"/>
            <w:vAlign w:val="center"/>
          </w:tcPr>
          <w:p w:rsidR="004247E9" w:rsidRPr="00396B7F" w:rsidRDefault="004247E9" w:rsidP="00A45676">
            <w:pPr>
              <w:spacing w:line="276" w:lineRule="auto"/>
              <w:jc w:val="both"/>
              <w:rPr>
                <w:rFonts w:ascii="Montserrat Light" w:hAnsi="Montserrat Light"/>
                <w:b/>
                <w:sz w:val="20"/>
                <w:szCs w:val="20"/>
                <w:lang w:val="es-MX"/>
              </w:rPr>
            </w:pPr>
            <w:r w:rsidRPr="00396B7F">
              <w:rPr>
                <w:rFonts w:ascii="Montserrat Light" w:hAnsi="Montserrat Light"/>
                <w:b/>
                <w:sz w:val="20"/>
                <w:szCs w:val="20"/>
                <w:lang w:val="es-MX"/>
              </w:rPr>
              <w:t>NOM-017-STPS-2008</w:t>
            </w:r>
          </w:p>
        </w:tc>
        <w:tc>
          <w:tcPr>
            <w:tcW w:w="3076" w:type="pct"/>
            <w:shd w:val="clear" w:color="auto" w:fill="auto"/>
            <w:vAlign w:val="center"/>
          </w:tcPr>
          <w:p w:rsidR="004247E9" w:rsidRPr="00396B7F" w:rsidRDefault="004247E9" w:rsidP="00A45676">
            <w:pPr>
              <w:spacing w:line="276" w:lineRule="auto"/>
              <w:jc w:val="both"/>
              <w:rPr>
                <w:rFonts w:ascii="Montserrat Light" w:hAnsi="Montserrat Light"/>
                <w:sz w:val="20"/>
                <w:szCs w:val="20"/>
                <w:lang w:val="es-MX"/>
              </w:rPr>
            </w:pPr>
            <w:r w:rsidRPr="00396B7F">
              <w:rPr>
                <w:rFonts w:ascii="Montserrat Light" w:hAnsi="Montserrat Light"/>
                <w:sz w:val="20"/>
                <w:szCs w:val="20"/>
                <w:lang w:val="es-MX"/>
              </w:rPr>
              <w:t>“Equipo de protección personal-Selección, uso y manejo en los centros de trabajo”.</w:t>
            </w:r>
          </w:p>
        </w:tc>
      </w:tr>
      <w:tr w:rsidR="004247E9" w:rsidRPr="003D5C8D" w:rsidTr="00A45676">
        <w:tc>
          <w:tcPr>
            <w:tcW w:w="1924" w:type="pct"/>
            <w:shd w:val="clear" w:color="auto" w:fill="auto"/>
            <w:vAlign w:val="center"/>
          </w:tcPr>
          <w:p w:rsidR="004247E9" w:rsidRPr="00396B7F" w:rsidRDefault="004247E9" w:rsidP="00A45676">
            <w:pPr>
              <w:spacing w:line="276" w:lineRule="auto"/>
              <w:jc w:val="both"/>
              <w:rPr>
                <w:rFonts w:ascii="Montserrat Light" w:hAnsi="Montserrat Light"/>
                <w:b/>
                <w:sz w:val="20"/>
                <w:szCs w:val="20"/>
                <w:lang w:val="es-MX"/>
              </w:rPr>
            </w:pPr>
            <w:r w:rsidRPr="00396B7F">
              <w:rPr>
                <w:rFonts w:ascii="Montserrat Light" w:hAnsi="Montserrat Light"/>
                <w:b/>
                <w:sz w:val="20"/>
                <w:szCs w:val="20"/>
                <w:lang w:val="es-MX"/>
              </w:rPr>
              <w:t>NOM-256-SSA1-2012</w:t>
            </w:r>
          </w:p>
        </w:tc>
        <w:tc>
          <w:tcPr>
            <w:tcW w:w="3076" w:type="pct"/>
            <w:shd w:val="clear" w:color="auto" w:fill="auto"/>
            <w:vAlign w:val="center"/>
          </w:tcPr>
          <w:p w:rsidR="004247E9" w:rsidRPr="00396B7F" w:rsidRDefault="004247E9" w:rsidP="00A45676">
            <w:pPr>
              <w:spacing w:line="276" w:lineRule="auto"/>
              <w:jc w:val="both"/>
              <w:rPr>
                <w:rFonts w:ascii="Montserrat Light" w:hAnsi="Montserrat Light"/>
                <w:sz w:val="20"/>
                <w:szCs w:val="20"/>
                <w:lang w:val="es-MX"/>
              </w:rPr>
            </w:pPr>
            <w:r w:rsidRPr="00396B7F">
              <w:rPr>
                <w:rFonts w:ascii="Montserrat Light" w:hAnsi="Montserrat Light"/>
                <w:sz w:val="20"/>
                <w:szCs w:val="20"/>
                <w:lang w:val="es-MX"/>
              </w:rPr>
              <w:t>“Condiciones sanitarias que deben cumplir los establecimientos y personal dedicados a los servicios urbanos de control de plagas mediante plaguicidas”.</w:t>
            </w:r>
          </w:p>
        </w:tc>
      </w:tr>
      <w:tr w:rsidR="004247E9" w:rsidRPr="003D5C8D" w:rsidTr="00A45676">
        <w:tc>
          <w:tcPr>
            <w:tcW w:w="1924" w:type="pct"/>
            <w:shd w:val="clear" w:color="auto" w:fill="auto"/>
            <w:vAlign w:val="center"/>
          </w:tcPr>
          <w:p w:rsidR="004247E9" w:rsidRPr="00396B7F" w:rsidRDefault="004247E9" w:rsidP="00A45676">
            <w:pPr>
              <w:spacing w:line="276" w:lineRule="auto"/>
              <w:jc w:val="both"/>
              <w:rPr>
                <w:rFonts w:ascii="Montserrat Light" w:hAnsi="Montserrat Light"/>
                <w:b/>
                <w:sz w:val="20"/>
                <w:szCs w:val="20"/>
                <w:lang w:val="es-MX"/>
              </w:rPr>
            </w:pPr>
            <w:r w:rsidRPr="00396B7F">
              <w:rPr>
                <w:rFonts w:ascii="Montserrat Light" w:hAnsi="Montserrat Light"/>
                <w:b/>
                <w:sz w:val="20"/>
                <w:szCs w:val="20"/>
                <w:lang w:val="es-MX"/>
              </w:rPr>
              <w:t>NOM-232-SSA1-2009</w:t>
            </w:r>
          </w:p>
        </w:tc>
        <w:tc>
          <w:tcPr>
            <w:tcW w:w="3076" w:type="pct"/>
            <w:shd w:val="clear" w:color="auto" w:fill="auto"/>
            <w:vAlign w:val="center"/>
          </w:tcPr>
          <w:p w:rsidR="004247E9" w:rsidRPr="00396B7F" w:rsidRDefault="004247E9" w:rsidP="00A45676">
            <w:pPr>
              <w:spacing w:line="276" w:lineRule="auto"/>
              <w:jc w:val="both"/>
              <w:rPr>
                <w:rFonts w:ascii="Montserrat Light" w:hAnsi="Montserrat Light"/>
                <w:sz w:val="20"/>
                <w:szCs w:val="20"/>
                <w:lang w:val="es-MX"/>
              </w:rPr>
            </w:pPr>
            <w:r w:rsidRPr="00396B7F">
              <w:rPr>
                <w:rFonts w:ascii="Montserrat Light" w:hAnsi="Montserrat Light"/>
                <w:sz w:val="20"/>
                <w:szCs w:val="20"/>
                <w:lang w:val="es-MX"/>
              </w:rPr>
              <w:t>“Plaguicidas: que establece los requisitos del envase, embalaje y etiquetado de productos grado técnico y para uso agrícola, forestal. Pecuario, jardinería, urbano, industrial y doméstico”.</w:t>
            </w:r>
          </w:p>
        </w:tc>
      </w:tr>
    </w:tbl>
    <w:p w:rsidR="004247E9"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Pr>
          <w:rFonts w:ascii="Montserrat Light" w:hAnsi="Montserrat Light"/>
          <w:b/>
          <w:sz w:val="20"/>
          <w:szCs w:val="20"/>
          <w:lang w:val="es-MX"/>
        </w:rPr>
        <w:t>“E</w:t>
      </w:r>
      <w:r w:rsidRPr="008D711C">
        <w:rPr>
          <w:rFonts w:ascii="Montserrat Light" w:hAnsi="Montserrat Light"/>
          <w:b/>
          <w:sz w:val="20"/>
          <w:szCs w:val="20"/>
          <w:lang w:val="es-MX"/>
        </w:rPr>
        <w:t>l prestador del servicio”</w:t>
      </w:r>
      <w:r>
        <w:rPr>
          <w:rFonts w:ascii="Montserrat Light" w:hAnsi="Montserrat Light"/>
          <w:sz w:val="20"/>
          <w:szCs w:val="20"/>
          <w:lang w:val="es-MX"/>
        </w:rPr>
        <w:t xml:space="preserve">” se obliga a cumplir las demás normas que </w:t>
      </w:r>
      <w:r w:rsidRPr="006B53B2">
        <w:rPr>
          <w:rFonts w:ascii="Montserrat Light" w:hAnsi="Montserrat Light"/>
          <w:sz w:val="20"/>
          <w:szCs w:val="20"/>
          <w:lang w:val="es-MX"/>
        </w:rPr>
        <w:t xml:space="preserve">resulten aplicables </w:t>
      </w:r>
      <w:r>
        <w:rPr>
          <w:rFonts w:ascii="Montserrat Light" w:hAnsi="Montserrat Light"/>
          <w:sz w:val="20"/>
          <w:szCs w:val="20"/>
          <w:lang w:val="es-MX"/>
        </w:rPr>
        <w:t xml:space="preserve">a la prestación del “SERVICIO”. </w:t>
      </w:r>
    </w:p>
    <w:p w:rsidR="004247E9"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Pr>
          <w:rFonts w:ascii="Montserrat Light" w:hAnsi="Montserrat Light"/>
          <w:sz w:val="20"/>
          <w:szCs w:val="20"/>
          <w:lang w:val="es-MX"/>
        </w:rPr>
        <w:t>“La Secretaría”</w:t>
      </w:r>
      <w:r w:rsidRPr="006B53B2">
        <w:rPr>
          <w:rFonts w:ascii="Montserrat Light" w:hAnsi="Montserrat Light"/>
          <w:sz w:val="20"/>
          <w:szCs w:val="20"/>
          <w:lang w:val="es-MX"/>
        </w:rPr>
        <w:t xml:space="preserve"> no po</w:t>
      </w:r>
      <w:r>
        <w:rPr>
          <w:rFonts w:ascii="Montserrat Light" w:hAnsi="Montserrat Light"/>
          <w:sz w:val="20"/>
          <w:szCs w:val="20"/>
          <w:lang w:val="es-MX"/>
        </w:rPr>
        <w:t xml:space="preserve">drá establecer Normas Oficiales </w:t>
      </w:r>
      <w:r w:rsidRPr="006B53B2">
        <w:rPr>
          <w:rFonts w:ascii="Montserrat Light" w:hAnsi="Montserrat Light"/>
          <w:sz w:val="20"/>
          <w:szCs w:val="20"/>
          <w:lang w:val="es-MX"/>
        </w:rPr>
        <w:t>Mexicanas, Normas Mexicanas según proced</w:t>
      </w:r>
      <w:r>
        <w:rPr>
          <w:rFonts w:ascii="Montserrat Light" w:hAnsi="Montserrat Light"/>
          <w:sz w:val="20"/>
          <w:szCs w:val="20"/>
          <w:lang w:val="es-MX"/>
        </w:rPr>
        <w:t xml:space="preserve">a y a falta de estas las Normas </w:t>
      </w:r>
      <w:r w:rsidRPr="006B53B2">
        <w:rPr>
          <w:rFonts w:ascii="Montserrat Light" w:hAnsi="Montserrat Light"/>
          <w:sz w:val="20"/>
          <w:szCs w:val="20"/>
          <w:lang w:val="es-MX"/>
        </w:rPr>
        <w:t xml:space="preserve">Internacionales, de conformidad con lo dispuesto </w:t>
      </w:r>
      <w:r>
        <w:rPr>
          <w:rFonts w:ascii="Montserrat Light" w:hAnsi="Montserrat Light"/>
          <w:sz w:val="20"/>
          <w:szCs w:val="20"/>
          <w:lang w:val="es-MX"/>
        </w:rPr>
        <w:t xml:space="preserve">por los </w:t>
      </w:r>
      <w:r>
        <w:rPr>
          <w:rFonts w:ascii="Montserrat Light" w:hAnsi="Montserrat Light"/>
          <w:sz w:val="20"/>
          <w:szCs w:val="20"/>
          <w:lang w:val="es-MX"/>
        </w:rPr>
        <w:lastRenderedPageBreak/>
        <w:t xml:space="preserve">artículos 53 y 55 de la </w:t>
      </w:r>
      <w:r w:rsidRPr="006B53B2">
        <w:rPr>
          <w:rFonts w:ascii="Montserrat Light" w:hAnsi="Montserrat Light"/>
          <w:sz w:val="20"/>
          <w:szCs w:val="20"/>
          <w:lang w:val="es-MX"/>
        </w:rPr>
        <w:t>Ley Federal sobre Metrología y Normalización; en su caso las Normas de</w:t>
      </w:r>
      <w:r>
        <w:rPr>
          <w:rFonts w:ascii="Montserrat Light" w:hAnsi="Montserrat Light"/>
          <w:sz w:val="20"/>
          <w:szCs w:val="20"/>
          <w:lang w:val="es-MX"/>
        </w:rPr>
        <w:t xml:space="preserve"> </w:t>
      </w:r>
      <w:r w:rsidRPr="006B53B2">
        <w:rPr>
          <w:rFonts w:ascii="Montserrat Light" w:hAnsi="Montserrat Light"/>
          <w:sz w:val="20"/>
          <w:szCs w:val="20"/>
          <w:lang w:val="es-MX"/>
        </w:rPr>
        <w:t xml:space="preserve">Referencia o Especificaciones a que se refiere </w:t>
      </w:r>
      <w:r>
        <w:rPr>
          <w:rFonts w:ascii="Montserrat Light" w:hAnsi="Montserrat Light"/>
          <w:sz w:val="20"/>
          <w:szCs w:val="20"/>
          <w:lang w:val="es-MX"/>
        </w:rPr>
        <w:t>el artículo 67 de esta Ley.</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b/>
          <w:sz w:val="20"/>
          <w:szCs w:val="20"/>
          <w:lang w:val="es-MX"/>
        </w:rPr>
      </w:pPr>
      <w:r w:rsidRPr="006B53B2">
        <w:rPr>
          <w:rFonts w:ascii="Montserrat Light" w:hAnsi="Montserrat Light"/>
          <w:sz w:val="20"/>
          <w:szCs w:val="20"/>
          <w:lang w:val="es-MX"/>
        </w:rPr>
        <w:t>j) El “SERVICIO” será supervisa</w:t>
      </w:r>
      <w:r>
        <w:rPr>
          <w:rFonts w:ascii="Montserrat Light" w:hAnsi="Montserrat Light"/>
          <w:sz w:val="20"/>
          <w:szCs w:val="20"/>
          <w:lang w:val="es-MX"/>
        </w:rPr>
        <w:t xml:space="preserve">do por el personal que designe </w:t>
      </w:r>
      <w:r w:rsidRPr="00396B7F">
        <w:rPr>
          <w:rFonts w:ascii="Montserrat Light" w:hAnsi="Montserrat Light"/>
          <w:b/>
          <w:sz w:val="20"/>
          <w:szCs w:val="20"/>
          <w:lang w:val="es-MX"/>
        </w:rPr>
        <w:t>“La Secretaría”</w:t>
      </w:r>
    </w:p>
    <w:p w:rsidR="004247E9" w:rsidRPr="006B53B2" w:rsidRDefault="004247E9" w:rsidP="004247E9">
      <w:pPr>
        <w:spacing w:line="276" w:lineRule="auto"/>
        <w:jc w:val="both"/>
        <w:rPr>
          <w:rFonts w:ascii="Montserrat Light" w:hAnsi="Montserrat Light"/>
          <w:sz w:val="20"/>
          <w:szCs w:val="20"/>
          <w:lang w:val="es-MX"/>
        </w:rPr>
      </w:pPr>
    </w:p>
    <w:p w:rsidR="004247E9" w:rsidRDefault="004247E9" w:rsidP="004247E9">
      <w:pPr>
        <w:spacing w:line="276" w:lineRule="auto"/>
        <w:jc w:val="both"/>
        <w:rPr>
          <w:rFonts w:ascii="Montserrat Light" w:hAnsi="Montserrat Light"/>
          <w:sz w:val="20"/>
          <w:szCs w:val="20"/>
          <w:lang w:val="es-MX"/>
        </w:rPr>
      </w:pPr>
      <w:r w:rsidRPr="006B53B2">
        <w:rPr>
          <w:rFonts w:ascii="Montserrat Light" w:hAnsi="Montserrat Light"/>
          <w:sz w:val="20"/>
          <w:szCs w:val="20"/>
          <w:lang w:val="es-MX"/>
        </w:rPr>
        <w:t>k</w:t>
      </w:r>
      <w:r w:rsidRPr="00396B7F">
        <w:rPr>
          <w:rFonts w:ascii="Montserrat Light" w:hAnsi="Montserrat Light"/>
          <w:b/>
          <w:sz w:val="20"/>
          <w:szCs w:val="20"/>
          <w:lang w:val="es-MX"/>
        </w:rPr>
        <w:t>) “La Secretaría”</w:t>
      </w:r>
      <w:r w:rsidRPr="006B53B2">
        <w:rPr>
          <w:rFonts w:ascii="Montserrat Light" w:hAnsi="Montserrat Light"/>
          <w:sz w:val="20"/>
          <w:szCs w:val="20"/>
          <w:lang w:val="es-MX"/>
        </w:rPr>
        <w:t xml:space="preserve"> establecerá</w:t>
      </w:r>
      <w:r>
        <w:rPr>
          <w:rFonts w:ascii="Montserrat Light" w:hAnsi="Montserrat Light"/>
          <w:sz w:val="20"/>
          <w:szCs w:val="20"/>
          <w:lang w:val="es-MX"/>
        </w:rPr>
        <w:t xml:space="preserve"> en los contratos específicos y </w:t>
      </w:r>
      <w:r w:rsidRPr="006B53B2">
        <w:rPr>
          <w:rFonts w:ascii="Montserrat Light" w:hAnsi="Montserrat Light"/>
          <w:sz w:val="20"/>
          <w:szCs w:val="20"/>
          <w:lang w:val="es-MX"/>
        </w:rPr>
        <w:t>sus respectivos anexos la o las técnica (s</w:t>
      </w:r>
      <w:r>
        <w:rPr>
          <w:rFonts w:ascii="Montserrat Light" w:hAnsi="Montserrat Light"/>
          <w:sz w:val="20"/>
          <w:szCs w:val="20"/>
          <w:lang w:val="es-MX"/>
        </w:rPr>
        <w:t xml:space="preserve">) de fumigación, los días y los </w:t>
      </w:r>
      <w:r w:rsidRPr="006B53B2">
        <w:rPr>
          <w:rFonts w:ascii="Montserrat Light" w:hAnsi="Montserrat Light"/>
          <w:sz w:val="20"/>
          <w:szCs w:val="20"/>
          <w:lang w:val="es-MX"/>
        </w:rPr>
        <w:t>horarios, en función a las necesidades de operación del inmueble.</w:t>
      </w:r>
    </w:p>
    <w:p w:rsidR="004247E9" w:rsidRDefault="004247E9" w:rsidP="004247E9">
      <w:pPr>
        <w:spacing w:line="276" w:lineRule="auto"/>
        <w:jc w:val="both"/>
        <w:rPr>
          <w:rFonts w:ascii="Montserrat Light" w:hAnsi="Montserrat Light"/>
          <w:b/>
          <w:sz w:val="20"/>
          <w:szCs w:val="20"/>
          <w:lang w:val="es-MX"/>
        </w:rPr>
      </w:pPr>
    </w:p>
    <w:p w:rsidR="004247E9"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6. LUGAR DE PRESTACIÓN DEL SERVICIO.</w:t>
      </w:r>
    </w:p>
    <w:p w:rsidR="004247E9" w:rsidRPr="00DF0E5E" w:rsidRDefault="004247E9"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llevará a cabo los servicios objeto de la presente contratación en los inmuebles que ocupa “La Secretaría” en la Ciudad de México y área metropolitana, mismos que se relacionan en el presente anexo.</w:t>
      </w:r>
    </w:p>
    <w:p w:rsidR="004247E9" w:rsidRPr="00DF0E5E" w:rsidRDefault="004247E9"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se obliga a realizar el servicio de</w:t>
      </w:r>
      <w:r>
        <w:rPr>
          <w:rFonts w:ascii="Montserrat Light" w:hAnsi="Montserrat Light"/>
          <w:sz w:val="20"/>
          <w:szCs w:val="20"/>
          <w:lang w:val="es-MX"/>
        </w:rPr>
        <w:t xml:space="preserve"> fumigación</w:t>
      </w:r>
      <w:r w:rsidRPr="00DF0E5E">
        <w:rPr>
          <w:rFonts w:ascii="Montserrat Light" w:hAnsi="Montserrat Light"/>
          <w:sz w:val="20"/>
          <w:szCs w:val="20"/>
          <w:lang w:val="es-MX"/>
        </w:rPr>
        <w:t xml:space="preserve"> en un horario de lunes a viernes de 07:00 a 15:00 horas y los sábados de las 07:00 a las 15:00 horas, de acuerdo a la especificación realizada en el presente anexo.</w:t>
      </w:r>
      <w:r w:rsidRPr="00DF0E5E">
        <w:rPr>
          <w:rFonts w:ascii="Montserrat Light" w:hAnsi="Montserrat Light"/>
          <w:sz w:val="20"/>
          <w:szCs w:val="20"/>
          <w:lang w:val="es-MX"/>
        </w:rPr>
        <w:cr/>
      </w: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sz w:val="20"/>
          <w:szCs w:val="20"/>
          <w:lang w:val="es-MX"/>
        </w:rPr>
        <w:t xml:space="preserve">En caso de que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requiera el servicio fuera de los horarios  anteriormente señalados,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se obliga a realizar dicho servicio a “La Secretaría” en un horario conforme a las necesidades de ésta, sin costo adicional.</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rPr>
      </w:pPr>
      <w:r w:rsidRPr="00DF0E5E">
        <w:rPr>
          <w:rFonts w:ascii="Montserrat Light" w:hAnsi="Montserrat Light"/>
          <w:b/>
          <w:sz w:val="20"/>
          <w:szCs w:val="20"/>
        </w:rPr>
        <w:t>7. - CONDICIONES SOCIALES.</w:t>
      </w:r>
    </w:p>
    <w:p w:rsidR="004247E9" w:rsidRDefault="004247E9" w:rsidP="004247E9">
      <w:pPr>
        <w:pStyle w:val="Prrafodelista"/>
        <w:overflowPunct w:val="0"/>
        <w:autoSpaceDE w:val="0"/>
        <w:autoSpaceDN w:val="0"/>
        <w:adjustRightInd w:val="0"/>
        <w:spacing w:line="276" w:lineRule="auto"/>
        <w:jc w:val="both"/>
        <w:textAlignment w:val="baseline"/>
        <w:rPr>
          <w:rFonts w:ascii="Montserrat Light" w:hAnsi="Montserrat Light"/>
          <w:b/>
          <w:sz w:val="20"/>
          <w:szCs w:val="20"/>
        </w:rPr>
      </w:pPr>
    </w:p>
    <w:p w:rsidR="004247E9" w:rsidRPr="00DF0E5E" w:rsidRDefault="004247E9" w:rsidP="004247E9">
      <w:pPr>
        <w:pStyle w:val="Prrafodelista"/>
        <w:overflowPunct w:val="0"/>
        <w:autoSpaceDE w:val="0"/>
        <w:autoSpaceDN w:val="0"/>
        <w:adjustRightInd w:val="0"/>
        <w:spacing w:line="276" w:lineRule="auto"/>
        <w:jc w:val="both"/>
        <w:textAlignment w:val="baseline"/>
        <w:rPr>
          <w:rFonts w:ascii="Montserrat Light" w:hAnsi="Montserrat Light"/>
          <w:b/>
          <w:sz w:val="20"/>
          <w:szCs w:val="20"/>
        </w:rPr>
      </w:pP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estará obligado a cumplir con las siguientes condiciones respecto al personal que utilicen para la prestación del </w:t>
      </w:r>
      <w:r w:rsidRPr="00DF0E5E">
        <w:rPr>
          <w:rFonts w:ascii="Montserrat Light" w:hAnsi="Montserrat Light"/>
          <w:b/>
          <w:sz w:val="20"/>
          <w:szCs w:val="20"/>
          <w:lang w:val="es-MX"/>
        </w:rPr>
        <w:t>“SERVICIO”</w:t>
      </w:r>
      <w:r w:rsidRPr="00DF0E5E">
        <w:rPr>
          <w:rFonts w:ascii="Montserrat Light" w:hAnsi="Montserrat Light"/>
          <w:sz w:val="20"/>
          <w:szCs w:val="20"/>
          <w:lang w:val="es-MX"/>
        </w:rPr>
        <w:t>:</w:t>
      </w: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p>
    <w:p w:rsidR="004247E9" w:rsidRDefault="004247E9" w:rsidP="004247E9">
      <w:pPr>
        <w:pStyle w:val="Prrafodelista"/>
        <w:numPr>
          <w:ilvl w:val="0"/>
          <w:numId w:val="170"/>
        </w:numPr>
        <w:overflowPunct w:val="0"/>
        <w:autoSpaceDE w:val="0"/>
        <w:autoSpaceDN w:val="0"/>
        <w:adjustRightInd w:val="0"/>
        <w:spacing w:line="276" w:lineRule="auto"/>
        <w:contextualSpacing/>
        <w:jc w:val="both"/>
        <w:textAlignment w:val="baseline"/>
        <w:rPr>
          <w:rFonts w:ascii="Montserrat Light" w:hAnsi="Montserrat Light"/>
          <w:sz w:val="20"/>
          <w:szCs w:val="20"/>
          <w:lang w:val="es-MX"/>
        </w:rPr>
      </w:pPr>
      <w:r w:rsidRPr="00DF0E5E">
        <w:rPr>
          <w:rFonts w:ascii="Montserrat Light" w:hAnsi="Montserrat Light"/>
          <w:sz w:val="20"/>
          <w:szCs w:val="20"/>
          <w:lang w:val="es-MX"/>
        </w:rPr>
        <w:t>Tratar a su personal con respeto y dignidad, quedando prohibida cualquier forma de violencia física o verbal, así como la intimidación y el hostigamiento.</w:t>
      </w:r>
    </w:p>
    <w:p w:rsidR="004247E9" w:rsidRPr="00396B7F" w:rsidRDefault="004247E9" w:rsidP="004247E9">
      <w:pPr>
        <w:overflowPunct w:val="0"/>
        <w:autoSpaceDE w:val="0"/>
        <w:autoSpaceDN w:val="0"/>
        <w:adjustRightInd w:val="0"/>
        <w:spacing w:line="276" w:lineRule="auto"/>
        <w:jc w:val="both"/>
        <w:textAlignment w:val="baseline"/>
        <w:rPr>
          <w:rFonts w:ascii="Montserrat Light" w:hAnsi="Montserrat Light"/>
          <w:sz w:val="20"/>
          <w:szCs w:val="20"/>
          <w:lang w:val="es-MX"/>
        </w:rPr>
      </w:pPr>
    </w:p>
    <w:p w:rsidR="004247E9" w:rsidRPr="00DF0E5E" w:rsidRDefault="004247E9" w:rsidP="004247E9">
      <w:pPr>
        <w:pStyle w:val="Prrafodelista"/>
        <w:numPr>
          <w:ilvl w:val="0"/>
          <w:numId w:val="170"/>
        </w:numPr>
        <w:spacing w:line="276"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Incorporar medidas para prevenir y sancionar cualquier forma de violencia, el acoso y el hostigamiento sexual.</w:t>
      </w:r>
    </w:p>
    <w:p w:rsidR="004247E9" w:rsidRPr="00DF0E5E" w:rsidRDefault="004247E9" w:rsidP="004247E9">
      <w:pPr>
        <w:pStyle w:val="Prrafodelista"/>
        <w:rPr>
          <w:rFonts w:ascii="Montserrat Light" w:hAnsi="Montserrat Light"/>
          <w:sz w:val="20"/>
          <w:szCs w:val="20"/>
          <w:lang w:val="es-MX"/>
        </w:rPr>
      </w:pPr>
    </w:p>
    <w:p w:rsidR="004247E9" w:rsidRPr="00DF0E5E" w:rsidRDefault="004247E9" w:rsidP="004247E9">
      <w:pPr>
        <w:pStyle w:val="Prrafodelista"/>
        <w:numPr>
          <w:ilvl w:val="0"/>
          <w:numId w:val="170"/>
        </w:numPr>
        <w:spacing w:line="276"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En general, a cumplir en tiempo y forma con las demás obligaciones de índole laboral.</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tiene expresamente prohibido respecto al personal que utilicen para la prestación del </w:t>
      </w:r>
      <w:r w:rsidRPr="00DF0E5E">
        <w:rPr>
          <w:rFonts w:ascii="Montserrat Light" w:hAnsi="Montserrat Light"/>
          <w:b/>
          <w:sz w:val="20"/>
          <w:szCs w:val="20"/>
          <w:lang w:val="es-MX"/>
        </w:rPr>
        <w:t>“SERVICIO”</w:t>
      </w:r>
      <w:r w:rsidRPr="00DF0E5E">
        <w:rPr>
          <w:rFonts w:ascii="Montserrat Light" w:hAnsi="Montserrat Light"/>
          <w:sz w:val="20"/>
          <w:szCs w:val="20"/>
          <w:lang w:val="es-MX"/>
        </w:rPr>
        <w:t xml:space="preserve">: </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pStyle w:val="Prrafodelista"/>
        <w:numPr>
          <w:ilvl w:val="0"/>
          <w:numId w:val="171"/>
        </w:numPr>
        <w:spacing w:line="276" w:lineRule="auto"/>
        <w:ind w:left="1134" w:hanging="283"/>
        <w:contextualSpacing/>
        <w:jc w:val="both"/>
        <w:rPr>
          <w:rFonts w:ascii="Montserrat Light" w:hAnsi="Montserrat Light"/>
          <w:sz w:val="20"/>
          <w:szCs w:val="20"/>
          <w:lang w:val="es-MX"/>
        </w:rPr>
      </w:pPr>
      <w:r w:rsidRPr="00DF0E5E">
        <w:rPr>
          <w:rFonts w:ascii="Montserrat Light" w:hAnsi="Montserrat Light"/>
          <w:sz w:val="20"/>
          <w:szCs w:val="20"/>
          <w:lang w:val="es-MX"/>
        </w:rPr>
        <w:t>Incurrir en cualquier forma de discriminación por origen étnico, religión, orientación sexual, fisonomía o discapacidad física.</w:t>
      </w:r>
    </w:p>
    <w:p w:rsidR="004247E9" w:rsidRPr="00DF0E5E" w:rsidRDefault="004247E9" w:rsidP="004247E9">
      <w:pPr>
        <w:pStyle w:val="Prrafodelista"/>
        <w:spacing w:line="276" w:lineRule="auto"/>
        <w:ind w:left="1134"/>
        <w:jc w:val="both"/>
        <w:rPr>
          <w:rFonts w:ascii="Montserrat Light" w:hAnsi="Montserrat Light"/>
          <w:sz w:val="20"/>
          <w:szCs w:val="20"/>
          <w:lang w:val="es-MX"/>
        </w:rPr>
      </w:pPr>
    </w:p>
    <w:p w:rsidR="004247E9" w:rsidRPr="00DF0E5E" w:rsidRDefault="004247E9" w:rsidP="004247E9">
      <w:pPr>
        <w:pStyle w:val="Prrafodelista"/>
        <w:numPr>
          <w:ilvl w:val="0"/>
          <w:numId w:val="171"/>
        </w:numPr>
        <w:spacing w:line="276" w:lineRule="auto"/>
        <w:ind w:left="1134" w:hanging="283"/>
        <w:contextualSpacing/>
        <w:jc w:val="both"/>
        <w:rPr>
          <w:rFonts w:ascii="Montserrat Light" w:hAnsi="Montserrat Light"/>
          <w:sz w:val="20"/>
          <w:szCs w:val="20"/>
          <w:lang w:val="es-MX"/>
        </w:rPr>
      </w:pPr>
      <w:r w:rsidRPr="00DF0E5E">
        <w:rPr>
          <w:rFonts w:ascii="Montserrat Light" w:hAnsi="Montserrat Light"/>
          <w:sz w:val="20"/>
          <w:szCs w:val="20"/>
          <w:lang w:val="es-MX"/>
        </w:rPr>
        <w:lastRenderedPageBreak/>
        <w:t>Retener los pagos y salarios o imponer condiciones que menoscaben la libertad de su personal como el pago de depósitos, la retención de documentos, la firma anticipada de su renuncia o la práctica de pruebas de embarazo, así como el despido por esta causa.</w:t>
      </w: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sz w:val="20"/>
          <w:szCs w:val="20"/>
          <w:lang w:val="es-MX"/>
        </w:rPr>
      </w:pP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rPr>
      </w:pPr>
      <w:r w:rsidRPr="00DF0E5E">
        <w:rPr>
          <w:rFonts w:ascii="Montserrat Light" w:hAnsi="Montserrat Light"/>
          <w:b/>
          <w:sz w:val="20"/>
          <w:szCs w:val="20"/>
        </w:rPr>
        <w:t>8. - REQUERIMIENTOS.</w:t>
      </w:r>
    </w:p>
    <w:p w:rsidR="004247E9" w:rsidRPr="004247E9" w:rsidRDefault="004247E9" w:rsidP="004247E9">
      <w:pPr>
        <w:pStyle w:val="Prrafodelista"/>
        <w:overflowPunct w:val="0"/>
        <w:autoSpaceDE w:val="0"/>
        <w:autoSpaceDN w:val="0"/>
        <w:adjustRightInd w:val="0"/>
        <w:spacing w:line="276" w:lineRule="auto"/>
        <w:jc w:val="both"/>
        <w:textAlignment w:val="baseline"/>
        <w:rPr>
          <w:rFonts w:ascii="Montserrat Light" w:hAnsi="Montserrat Light"/>
          <w:b/>
          <w:sz w:val="20"/>
          <w:szCs w:val="20"/>
        </w:rPr>
      </w:pPr>
    </w:p>
    <w:p w:rsidR="004247E9" w:rsidRPr="004247E9" w:rsidRDefault="004247E9" w:rsidP="004247E9">
      <w:pPr>
        <w:pStyle w:val="Textoindependiente"/>
        <w:spacing w:before="7" w:line="276" w:lineRule="auto"/>
        <w:rPr>
          <w:rFonts w:ascii="Montserrat Light" w:hAnsi="Montserrat Light"/>
          <w:color w:val="auto"/>
          <w:sz w:val="20"/>
          <w:szCs w:val="20"/>
        </w:rPr>
      </w:pPr>
      <w:r w:rsidRPr="004247E9">
        <w:rPr>
          <w:rFonts w:ascii="Montserrat Light" w:hAnsi="Montserrat Light"/>
          <w:b/>
          <w:color w:val="auto"/>
          <w:sz w:val="20"/>
          <w:szCs w:val="20"/>
          <w:lang w:val="es-MX"/>
        </w:rPr>
        <w:t xml:space="preserve">“El prestador del servicio” </w:t>
      </w:r>
      <w:r w:rsidRPr="004247E9">
        <w:rPr>
          <w:rFonts w:ascii="Montserrat Light" w:hAnsi="Montserrat Light"/>
          <w:color w:val="auto"/>
          <w:sz w:val="20"/>
          <w:szCs w:val="20"/>
        </w:rPr>
        <w:t xml:space="preserve">garantizará la prestación del </w:t>
      </w:r>
      <w:r w:rsidRPr="004247E9">
        <w:rPr>
          <w:rFonts w:ascii="Montserrat Light" w:hAnsi="Montserrat Light"/>
          <w:b/>
          <w:color w:val="auto"/>
          <w:sz w:val="20"/>
          <w:szCs w:val="20"/>
          <w:lang w:val="es-MX"/>
        </w:rPr>
        <w:t>“SERVICIO”</w:t>
      </w:r>
      <w:r w:rsidRPr="004247E9">
        <w:rPr>
          <w:rFonts w:ascii="Montserrat Light" w:hAnsi="Montserrat Light"/>
          <w:color w:val="auto"/>
          <w:sz w:val="20"/>
          <w:szCs w:val="20"/>
        </w:rPr>
        <w:t xml:space="preserve"> de acuerdo a los siguientes términos:</w:t>
      </w:r>
    </w:p>
    <w:p w:rsidR="004247E9" w:rsidRPr="004247E9"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ES_tradnl"/>
        </w:rPr>
      </w:pPr>
    </w:p>
    <w:p w:rsidR="004247E9" w:rsidRPr="004247E9"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r w:rsidRPr="004247E9">
        <w:rPr>
          <w:rFonts w:ascii="Montserrat Light" w:hAnsi="Montserrat Light"/>
          <w:b/>
          <w:sz w:val="20"/>
          <w:szCs w:val="20"/>
          <w:lang w:val="es-MX"/>
        </w:rPr>
        <w:t>8.1</w:t>
      </w:r>
      <w:r w:rsidRPr="004247E9">
        <w:rPr>
          <w:rFonts w:ascii="Montserrat Light" w:hAnsi="Montserrat Light"/>
          <w:b/>
          <w:sz w:val="20"/>
          <w:szCs w:val="20"/>
          <w:lang w:val="es-MX"/>
        </w:rPr>
        <w:tab/>
        <w:t>Calidad en el servicio.</w:t>
      </w:r>
    </w:p>
    <w:p w:rsidR="004247E9" w:rsidRPr="004247E9"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p>
    <w:p w:rsidR="004247E9" w:rsidRPr="004247E9" w:rsidRDefault="004247E9" w:rsidP="004247E9">
      <w:pPr>
        <w:pStyle w:val="Textoindependiente"/>
        <w:spacing w:before="7" w:line="276" w:lineRule="auto"/>
        <w:rPr>
          <w:rFonts w:ascii="Montserrat Light" w:hAnsi="Montserrat Light"/>
          <w:color w:val="auto"/>
          <w:sz w:val="20"/>
          <w:szCs w:val="20"/>
        </w:rPr>
      </w:pPr>
      <w:r w:rsidRPr="004247E9">
        <w:rPr>
          <w:rFonts w:ascii="Montserrat Light" w:hAnsi="Montserrat Light"/>
          <w:color w:val="auto"/>
          <w:sz w:val="20"/>
          <w:szCs w:val="20"/>
        </w:rPr>
        <w:t xml:space="preserve">Será responsabilidad de </w:t>
      </w:r>
      <w:r w:rsidRPr="004247E9">
        <w:rPr>
          <w:rFonts w:ascii="Montserrat Light" w:hAnsi="Montserrat Light"/>
          <w:b/>
          <w:color w:val="auto"/>
          <w:sz w:val="20"/>
          <w:szCs w:val="20"/>
          <w:lang w:val="es-MX"/>
        </w:rPr>
        <w:t>“El prestador del servicio”</w:t>
      </w:r>
      <w:r w:rsidRPr="004247E9">
        <w:rPr>
          <w:rFonts w:ascii="Montserrat Light" w:hAnsi="Montserrat Light"/>
          <w:color w:val="auto"/>
          <w:sz w:val="20"/>
          <w:szCs w:val="20"/>
        </w:rPr>
        <w:t xml:space="preserve">, mantener la calidad del </w:t>
      </w:r>
      <w:r w:rsidRPr="004247E9">
        <w:rPr>
          <w:rFonts w:ascii="Montserrat Light" w:hAnsi="Montserrat Light"/>
          <w:b/>
          <w:color w:val="auto"/>
          <w:sz w:val="20"/>
          <w:szCs w:val="20"/>
        </w:rPr>
        <w:t>“SERVICIO”</w:t>
      </w:r>
      <w:r w:rsidRPr="004247E9">
        <w:rPr>
          <w:rFonts w:ascii="Montserrat Light" w:hAnsi="Montserrat Light"/>
          <w:color w:val="auto"/>
          <w:sz w:val="20"/>
          <w:szCs w:val="20"/>
        </w:rPr>
        <w:t xml:space="preserve"> conforme a lo establecido en los contratos específicos </w:t>
      </w:r>
      <w:r w:rsidRPr="004247E9">
        <w:rPr>
          <w:rFonts w:ascii="Montserrat Light" w:hAnsi="Montserrat Light"/>
          <w:color w:val="auto"/>
          <w:sz w:val="20"/>
          <w:szCs w:val="20"/>
          <w:lang w:val="es-MX"/>
        </w:rPr>
        <w:t>y sus respectivos anexos</w:t>
      </w:r>
      <w:r w:rsidRPr="004247E9">
        <w:rPr>
          <w:rFonts w:ascii="Montserrat Light" w:hAnsi="Montserrat Light"/>
          <w:color w:val="auto"/>
          <w:sz w:val="20"/>
          <w:szCs w:val="20"/>
        </w:rPr>
        <w:t xml:space="preserve">. </w:t>
      </w:r>
    </w:p>
    <w:p w:rsidR="004247E9" w:rsidRPr="00DF0E5E" w:rsidRDefault="004247E9" w:rsidP="004247E9">
      <w:pPr>
        <w:pStyle w:val="Textoindependiente"/>
        <w:spacing w:line="276" w:lineRule="auto"/>
        <w:rPr>
          <w:rFonts w:ascii="Montserrat Light" w:hAnsi="Montserrat Light"/>
          <w:sz w:val="20"/>
          <w:szCs w:val="20"/>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sz w:val="20"/>
          <w:szCs w:val="20"/>
          <w:lang w:val="es-MX"/>
        </w:rPr>
        <w:t>El</w:t>
      </w:r>
      <w:r w:rsidRPr="00DF0E5E">
        <w:rPr>
          <w:rFonts w:ascii="Montserrat Light" w:hAnsi="Montserrat Light"/>
          <w:b/>
          <w:sz w:val="20"/>
          <w:szCs w:val="20"/>
          <w:lang w:val="es-MX"/>
        </w:rPr>
        <w:t xml:space="preserve"> “SERVICIO”</w:t>
      </w:r>
      <w:r w:rsidRPr="00DF0E5E">
        <w:rPr>
          <w:rFonts w:ascii="Montserrat Light" w:hAnsi="Montserrat Light"/>
          <w:sz w:val="20"/>
          <w:szCs w:val="20"/>
          <w:lang w:val="es-MX"/>
        </w:rPr>
        <w:t xml:space="preserve"> deberá realizarse garantizando la seguridad tanto para el personal que efectué éste, como para los usuarios que se encuentren en el inmueble.</w:t>
      </w:r>
    </w:p>
    <w:p w:rsidR="004247E9" w:rsidRPr="00DF0E5E" w:rsidRDefault="004247E9" w:rsidP="004247E9">
      <w:pPr>
        <w:spacing w:line="276" w:lineRule="auto"/>
        <w:jc w:val="both"/>
        <w:rPr>
          <w:rFonts w:ascii="Montserrat Light" w:hAnsi="Montserrat Light"/>
          <w:sz w:val="20"/>
          <w:szCs w:val="20"/>
          <w:highlight w:val="yellow"/>
          <w:lang w:val="es-MX"/>
        </w:rPr>
      </w:pPr>
    </w:p>
    <w:p w:rsidR="004247E9" w:rsidRDefault="004247E9" w:rsidP="004247E9">
      <w:pPr>
        <w:jc w:val="both"/>
        <w:rPr>
          <w:rFonts w:ascii="Montserrat Light" w:hAnsi="Montserrat Light"/>
          <w:sz w:val="20"/>
          <w:szCs w:val="20"/>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rPr>
        <w:t xml:space="preserve">deberá contar con el personal especializado en el ramo, así como herramientas, maquinaria, vehículos y equipos adecuados para el </w:t>
      </w:r>
      <w:r w:rsidRPr="00DF0E5E">
        <w:rPr>
          <w:rFonts w:ascii="Montserrat Light" w:hAnsi="Montserrat Light"/>
          <w:b/>
          <w:sz w:val="20"/>
          <w:szCs w:val="20"/>
        </w:rPr>
        <w:t>”SERVICIO”</w:t>
      </w:r>
      <w:r w:rsidRPr="00DF0E5E">
        <w:rPr>
          <w:rFonts w:ascii="Montserrat Light" w:hAnsi="Montserrat Light"/>
          <w:sz w:val="20"/>
          <w:szCs w:val="20"/>
        </w:rPr>
        <w:t xml:space="preserve"> requerido, a fin de garantizar que se proporciona con la calidad, oportunidad y eficiencia </w:t>
      </w:r>
    </w:p>
    <w:p w:rsidR="004247E9" w:rsidRDefault="004247E9" w:rsidP="004247E9">
      <w:pPr>
        <w:jc w:val="both"/>
        <w:rPr>
          <w:rFonts w:ascii="Montserrat Light" w:hAnsi="Montserrat Light"/>
          <w:sz w:val="20"/>
          <w:szCs w:val="20"/>
        </w:rPr>
      </w:pPr>
    </w:p>
    <w:p w:rsidR="004247E9" w:rsidRPr="001E56CF" w:rsidRDefault="004247E9" w:rsidP="004247E9">
      <w:pPr>
        <w:jc w:val="both"/>
        <w:rPr>
          <w:rFonts w:ascii="Montserrat Light" w:hAnsi="Montserrat Light"/>
          <w:sz w:val="20"/>
          <w:szCs w:val="20"/>
          <w:lang w:val="es-MX"/>
        </w:rPr>
      </w:pPr>
      <w:r w:rsidRPr="001E56CF">
        <w:rPr>
          <w:rFonts w:ascii="Montserrat Light" w:hAnsi="Montserrat Light"/>
          <w:sz w:val="20"/>
          <w:szCs w:val="20"/>
          <w:lang w:val="es-MX"/>
        </w:rPr>
        <w:t xml:space="preserve">requerida para tal efecto, quedando obligado a realizarlo a entera satisfacción de </w:t>
      </w:r>
      <w:r w:rsidRPr="001E56CF">
        <w:rPr>
          <w:rFonts w:ascii="Montserrat Light" w:hAnsi="Montserrat Light"/>
          <w:b/>
          <w:sz w:val="20"/>
          <w:szCs w:val="20"/>
          <w:lang w:val="es-MX"/>
        </w:rPr>
        <w:t>“La Secretaría”.</w:t>
      </w:r>
    </w:p>
    <w:p w:rsidR="004247E9" w:rsidRPr="00DF0E5E" w:rsidRDefault="004247E9" w:rsidP="004247E9">
      <w:pPr>
        <w:spacing w:line="276" w:lineRule="auto"/>
        <w:jc w:val="both"/>
        <w:rPr>
          <w:rFonts w:ascii="Montserrat Light" w:hAnsi="Montserrat Light"/>
          <w:sz w:val="20"/>
          <w:szCs w:val="20"/>
          <w:highlight w:val="yellow"/>
          <w:lang w:val="es-MX"/>
        </w:rPr>
      </w:pPr>
    </w:p>
    <w:p w:rsidR="004247E9"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8.2</w:t>
      </w:r>
      <w:r w:rsidRPr="00DF0E5E">
        <w:rPr>
          <w:rFonts w:ascii="Montserrat Light" w:hAnsi="Montserrat Light"/>
          <w:b/>
          <w:sz w:val="20"/>
          <w:szCs w:val="20"/>
          <w:lang w:val="es-MX"/>
        </w:rPr>
        <w:tab/>
        <w:t>PERSONAL PARA LA PRESTACIÓN DEL SERVICIO.</w:t>
      </w:r>
    </w:p>
    <w:p w:rsidR="004247E9" w:rsidRPr="00DF0E5E" w:rsidRDefault="004247E9" w:rsidP="004247E9">
      <w:pPr>
        <w:spacing w:line="276" w:lineRule="auto"/>
        <w:jc w:val="both"/>
        <w:rPr>
          <w:rFonts w:ascii="Montserrat Light" w:hAnsi="Montserrat Light"/>
          <w:b/>
          <w:sz w:val="20"/>
          <w:szCs w:val="20"/>
          <w:lang w:val="es-MX"/>
        </w:rPr>
      </w:pPr>
    </w:p>
    <w:p w:rsidR="004247E9" w:rsidRDefault="004247E9" w:rsidP="004247E9">
      <w:pPr>
        <w:spacing w:line="276" w:lineRule="auto"/>
        <w:jc w:val="both"/>
        <w:rPr>
          <w:rFonts w:ascii="Montserrat Light" w:hAnsi="Montserrat Light"/>
          <w:sz w:val="20"/>
          <w:szCs w:val="20"/>
        </w:rPr>
      </w:pPr>
      <w:r w:rsidRPr="00DF0E5E">
        <w:rPr>
          <w:rFonts w:ascii="Montserrat Light" w:hAnsi="Montserrat Light"/>
          <w:b/>
          <w:sz w:val="20"/>
          <w:szCs w:val="20"/>
          <w:lang w:val="es-MX"/>
        </w:rPr>
        <w:t xml:space="preserve">“El prestador del servicio” </w:t>
      </w:r>
      <w:r>
        <w:rPr>
          <w:rFonts w:ascii="Montserrat Light" w:hAnsi="Montserrat Light"/>
          <w:sz w:val="20"/>
          <w:szCs w:val="20"/>
        </w:rPr>
        <w:t>deberá</w:t>
      </w:r>
      <w:r w:rsidRPr="00570199">
        <w:rPr>
          <w:rFonts w:ascii="Montserrat Light" w:hAnsi="Montserrat Light"/>
          <w:sz w:val="20"/>
          <w:szCs w:val="20"/>
        </w:rPr>
        <w:t xml:space="preserve"> contar con el personal técnico necesario que le permita prestar el “SERVICIO” conforme a lo establecido en los contratos específicos y sus respectivos anexos, siendo éstos los siguientes: </w:t>
      </w:r>
    </w:p>
    <w:p w:rsidR="004247E9" w:rsidRDefault="004247E9" w:rsidP="004247E9">
      <w:pPr>
        <w:spacing w:line="276" w:lineRule="auto"/>
        <w:jc w:val="both"/>
        <w:rPr>
          <w:rFonts w:ascii="Montserrat Light" w:hAnsi="Montserrat Light"/>
          <w:sz w:val="20"/>
          <w:szCs w:val="20"/>
        </w:rPr>
      </w:pPr>
    </w:p>
    <w:p w:rsidR="004247E9" w:rsidRPr="00570199" w:rsidRDefault="004247E9" w:rsidP="004247E9">
      <w:pPr>
        <w:spacing w:line="276" w:lineRule="auto"/>
        <w:jc w:val="both"/>
        <w:rPr>
          <w:rFonts w:ascii="Montserrat Light" w:hAnsi="Montserrat Light"/>
          <w:b/>
          <w:i/>
          <w:sz w:val="20"/>
          <w:szCs w:val="20"/>
        </w:rPr>
      </w:pPr>
      <w:r w:rsidRPr="00570199">
        <w:rPr>
          <w:rFonts w:ascii="Montserrat Light" w:hAnsi="Montserrat Light"/>
          <w:b/>
          <w:i/>
          <w:sz w:val="20"/>
          <w:szCs w:val="20"/>
        </w:rPr>
        <w:t xml:space="preserve">PERSONAL TÉCNICO </w:t>
      </w:r>
    </w:p>
    <w:p w:rsidR="004247E9" w:rsidRDefault="004247E9" w:rsidP="004247E9">
      <w:pPr>
        <w:spacing w:line="276" w:lineRule="auto"/>
        <w:jc w:val="both"/>
        <w:rPr>
          <w:rFonts w:ascii="Montserrat Light" w:hAnsi="Montserrat Light"/>
          <w:b/>
          <w:sz w:val="20"/>
          <w:szCs w:val="20"/>
        </w:rPr>
      </w:pPr>
      <w:r w:rsidRPr="00DF0E5E">
        <w:rPr>
          <w:rFonts w:ascii="Montserrat Light" w:hAnsi="Montserrat Light"/>
          <w:b/>
          <w:sz w:val="20"/>
          <w:szCs w:val="20"/>
          <w:lang w:val="es-MX"/>
        </w:rPr>
        <w:t>“El prestador del servicio”</w:t>
      </w:r>
      <w:r>
        <w:rPr>
          <w:rFonts w:ascii="Montserrat Light" w:hAnsi="Montserrat Light"/>
          <w:sz w:val="20"/>
          <w:szCs w:val="20"/>
        </w:rPr>
        <w:t xml:space="preserve">, establecerá </w:t>
      </w:r>
      <w:r w:rsidRPr="00570199">
        <w:rPr>
          <w:rFonts w:ascii="Montserrat Light" w:hAnsi="Montserrat Light"/>
          <w:sz w:val="20"/>
          <w:szCs w:val="20"/>
        </w:rPr>
        <w:t xml:space="preserve"> la cantidad de técnicos necesarios para atender de manera eficiente y oportuna el calendario de servicios programados. La cantidad de personal técnico será determinada por </w:t>
      </w:r>
      <w:r w:rsidRPr="00DF0E5E">
        <w:rPr>
          <w:rFonts w:ascii="Montserrat Light" w:hAnsi="Montserrat Light"/>
          <w:b/>
          <w:sz w:val="20"/>
          <w:szCs w:val="20"/>
          <w:lang w:val="es-MX"/>
        </w:rPr>
        <w:t xml:space="preserve">“El prestador del servicio” </w:t>
      </w:r>
      <w:r w:rsidRPr="00570199">
        <w:rPr>
          <w:rFonts w:ascii="Montserrat Light" w:hAnsi="Montserrat Light"/>
          <w:sz w:val="20"/>
          <w:szCs w:val="20"/>
        </w:rPr>
        <w:t xml:space="preserve">considerando la información señalada conforme a los requerimientos de </w:t>
      </w:r>
      <w:r w:rsidRPr="00570199">
        <w:rPr>
          <w:rFonts w:ascii="Montserrat Light" w:hAnsi="Montserrat Light"/>
          <w:b/>
          <w:sz w:val="20"/>
          <w:szCs w:val="20"/>
        </w:rPr>
        <w:t>“La Secretaría”.</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8.3</w:t>
      </w:r>
      <w:r w:rsidRPr="00DF0E5E">
        <w:rPr>
          <w:rFonts w:ascii="Montserrat Light" w:hAnsi="Montserrat Light"/>
          <w:b/>
          <w:sz w:val="20"/>
          <w:szCs w:val="20"/>
          <w:lang w:val="es-MX"/>
        </w:rPr>
        <w:tab/>
        <w:t>PROPUESTA DE TRABAJO.</w:t>
      </w:r>
    </w:p>
    <w:p w:rsidR="004247E9" w:rsidRPr="00DF0E5E" w:rsidRDefault="004247E9"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presentará dentro de su oferta, su metodología, programa de trabajo y organigrama (administrativo y operativo) que permita garantizar la prestación del </w:t>
      </w:r>
      <w:r w:rsidRPr="00DF0E5E">
        <w:rPr>
          <w:rFonts w:ascii="Montserrat Light" w:hAnsi="Montserrat Light"/>
          <w:b/>
          <w:sz w:val="20"/>
          <w:szCs w:val="20"/>
          <w:lang w:val="es-MX"/>
        </w:rPr>
        <w:t>“SERVICIO”</w:t>
      </w:r>
      <w:r w:rsidRPr="00DF0E5E">
        <w:rPr>
          <w:rFonts w:ascii="Montserrat Light" w:hAnsi="Montserrat Light"/>
          <w:sz w:val="20"/>
          <w:szCs w:val="20"/>
          <w:lang w:val="es-MX"/>
        </w:rPr>
        <w:t>.</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spacing w:line="276" w:lineRule="auto"/>
        <w:jc w:val="both"/>
        <w:rPr>
          <w:rFonts w:ascii="Montserrat Light" w:hAnsi="Montserrat Light"/>
          <w:b/>
          <w:sz w:val="20"/>
          <w:szCs w:val="20"/>
          <w:lang w:val="es-MX"/>
        </w:rPr>
      </w:pPr>
      <w:r w:rsidRPr="00DF0E5E">
        <w:rPr>
          <w:rFonts w:ascii="Montserrat Light" w:hAnsi="Montserrat Light"/>
          <w:b/>
          <w:sz w:val="20"/>
          <w:szCs w:val="20"/>
          <w:lang w:val="es-MX"/>
        </w:rPr>
        <w:t>8.4</w:t>
      </w:r>
      <w:r w:rsidRPr="00DF0E5E">
        <w:rPr>
          <w:rFonts w:ascii="Montserrat Light" w:hAnsi="Montserrat Light"/>
          <w:b/>
          <w:sz w:val="20"/>
          <w:szCs w:val="20"/>
          <w:lang w:val="es-MX"/>
        </w:rPr>
        <w:tab/>
        <w:t>MAQUINARIA, EQUIPO, HERRAMIENTAS Y VEHÍCULOS.</w:t>
      </w:r>
    </w:p>
    <w:p w:rsidR="004247E9" w:rsidRPr="00DF0E5E" w:rsidRDefault="004247E9" w:rsidP="004247E9">
      <w:pPr>
        <w:spacing w:line="276" w:lineRule="auto"/>
        <w:jc w:val="both"/>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lastRenderedPageBreak/>
        <w:t xml:space="preserve">“El prestador del servicio” </w:t>
      </w:r>
      <w:r w:rsidRPr="00DF0E5E">
        <w:rPr>
          <w:rFonts w:ascii="Montserrat Light" w:hAnsi="Montserrat Light"/>
          <w:sz w:val="20"/>
          <w:szCs w:val="20"/>
          <w:lang w:val="es-MX"/>
        </w:rPr>
        <w:t xml:space="preserve">presentará dentro de su oferta, la relación de la maquinaria, equipo, herramientas y vehículos en óptimas condiciones de uso, con los que garantizará la prestación del </w:t>
      </w:r>
      <w:r w:rsidRPr="00DF0E5E">
        <w:rPr>
          <w:rFonts w:ascii="Montserrat Light" w:hAnsi="Montserrat Light"/>
          <w:b/>
          <w:sz w:val="20"/>
          <w:szCs w:val="20"/>
          <w:lang w:val="es-MX"/>
        </w:rPr>
        <w:t>“SERVICIO”</w:t>
      </w:r>
      <w:r w:rsidRPr="00DF0E5E">
        <w:rPr>
          <w:rFonts w:ascii="Montserrat Light" w:hAnsi="Montserrat Light"/>
          <w:sz w:val="20"/>
          <w:szCs w:val="20"/>
          <w:lang w:val="es-MX"/>
        </w:rPr>
        <w:t>.</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r w:rsidRPr="00DF0E5E">
        <w:rPr>
          <w:rFonts w:ascii="Montserrat Light" w:hAnsi="Montserrat Light"/>
          <w:b/>
          <w:sz w:val="20"/>
          <w:szCs w:val="20"/>
          <w:lang w:val="es-MX"/>
        </w:rPr>
        <w:t>8.5</w:t>
      </w:r>
      <w:r w:rsidRPr="00DF0E5E">
        <w:rPr>
          <w:rFonts w:ascii="Montserrat Light" w:hAnsi="Montserrat Light"/>
          <w:b/>
          <w:sz w:val="20"/>
          <w:szCs w:val="20"/>
          <w:lang w:val="es-MX"/>
        </w:rPr>
        <w:tab/>
        <w:t>IDENTIFICACIÓN Y UNIFORMES.</w:t>
      </w: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p>
    <w:p w:rsidR="004247E9" w:rsidRPr="00DF0E5E" w:rsidRDefault="004247E9" w:rsidP="004247E9">
      <w:pPr>
        <w:tabs>
          <w:tab w:val="left" w:pos="993"/>
        </w:tabs>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queda obligado a garantizar que el personal portará en todo momento el uniforme de trabajo de acuerdo a lo establecido en los contratos específicos y sus respectivos anexos, mismo que llevará impreso en lugar visible el nombre y logotipo de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a fin de que puedan ser identificados.</w:t>
      </w:r>
    </w:p>
    <w:p w:rsidR="004247E9" w:rsidRPr="00DF0E5E" w:rsidRDefault="004247E9" w:rsidP="004247E9">
      <w:pPr>
        <w:tabs>
          <w:tab w:val="left" w:pos="993"/>
        </w:tabs>
        <w:spacing w:line="276" w:lineRule="auto"/>
        <w:jc w:val="both"/>
        <w:rPr>
          <w:rFonts w:ascii="Montserrat Light" w:hAnsi="Montserrat Light"/>
          <w:sz w:val="20"/>
          <w:szCs w:val="20"/>
          <w:lang w:val="es-MX"/>
        </w:rPr>
      </w:pPr>
    </w:p>
    <w:p w:rsidR="004247E9" w:rsidRPr="00DF0E5E" w:rsidRDefault="004247E9" w:rsidP="004247E9">
      <w:pPr>
        <w:tabs>
          <w:tab w:val="left" w:pos="993"/>
        </w:tabs>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estará obligado a otorgar a su personal un gafete de identificación plastificado o con enmicado térmico, el cual deberá portar durante su estancia en el inmueble, en caso contrario a dicho personal se le podrá negar el acceso. Los gafetes deberán cumplir de forma mínima con los siguientes requisitos: logotipo y nombre de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nombre del trabajador y fotografía reciente.</w:t>
      </w:r>
    </w:p>
    <w:p w:rsidR="004247E9" w:rsidRPr="00DF0E5E" w:rsidRDefault="004247E9" w:rsidP="004247E9">
      <w:pPr>
        <w:tabs>
          <w:tab w:val="left" w:pos="993"/>
        </w:tabs>
        <w:spacing w:line="276" w:lineRule="auto"/>
        <w:jc w:val="both"/>
        <w:rPr>
          <w:rFonts w:ascii="Montserrat Light" w:hAnsi="Montserrat Light"/>
          <w:sz w:val="20"/>
          <w:szCs w:val="20"/>
          <w:lang w:val="es-MX"/>
        </w:rPr>
      </w:pP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r w:rsidRPr="00DF0E5E">
        <w:rPr>
          <w:rFonts w:ascii="Montserrat Light" w:hAnsi="Montserrat Light"/>
          <w:b/>
          <w:sz w:val="20"/>
          <w:szCs w:val="20"/>
          <w:lang w:val="es-MX"/>
        </w:rPr>
        <w:t>8.6</w:t>
      </w:r>
      <w:r w:rsidRPr="00DF0E5E">
        <w:rPr>
          <w:rFonts w:ascii="Montserrat Light" w:hAnsi="Montserrat Light"/>
          <w:b/>
          <w:sz w:val="20"/>
          <w:szCs w:val="20"/>
          <w:lang w:val="es-MX"/>
        </w:rPr>
        <w:tab/>
        <w:t>ACCIONES DE DISCIPLINA, ORDEN Y SEGURIDAD.</w:t>
      </w: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p>
    <w:p w:rsidR="004247E9" w:rsidRPr="00DF0E5E" w:rsidRDefault="004247E9" w:rsidP="004247E9">
      <w:pPr>
        <w:tabs>
          <w:tab w:val="left" w:pos="993"/>
        </w:tabs>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instruirá a su personal para que guarden la debida disciplina y orden durante la prestación del </w:t>
      </w:r>
      <w:r w:rsidRPr="00DF0E5E">
        <w:rPr>
          <w:rFonts w:ascii="Montserrat Light" w:hAnsi="Montserrat Light"/>
          <w:b/>
          <w:sz w:val="20"/>
          <w:szCs w:val="20"/>
          <w:lang w:val="es-MX"/>
        </w:rPr>
        <w:t>“SERVICIO”</w:t>
      </w:r>
      <w:r w:rsidRPr="00DF0E5E">
        <w:rPr>
          <w:rFonts w:ascii="Montserrat Light" w:hAnsi="Montserrat Light"/>
          <w:sz w:val="20"/>
          <w:szCs w:val="20"/>
          <w:lang w:val="es-MX"/>
        </w:rPr>
        <w:t xml:space="preserve">, acatando las normas de seguridad aplicables en el inmueble de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w:t>
      </w:r>
    </w:p>
    <w:p w:rsidR="004247E9" w:rsidRPr="00DF0E5E" w:rsidRDefault="004247E9" w:rsidP="004247E9">
      <w:pPr>
        <w:tabs>
          <w:tab w:val="left" w:pos="993"/>
        </w:tabs>
        <w:spacing w:line="276" w:lineRule="auto"/>
        <w:jc w:val="both"/>
        <w:rPr>
          <w:rFonts w:ascii="Montserrat Light" w:hAnsi="Montserrat Light"/>
          <w:sz w:val="20"/>
          <w:szCs w:val="20"/>
          <w:lang w:val="es-MX"/>
        </w:rPr>
      </w:pP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r w:rsidRPr="0004473D">
        <w:rPr>
          <w:rFonts w:ascii="Montserrat Light" w:hAnsi="Montserrat Light"/>
          <w:b/>
          <w:sz w:val="20"/>
          <w:szCs w:val="20"/>
          <w:lang w:val="es-MX"/>
        </w:rPr>
        <w:t>8.7</w:t>
      </w:r>
      <w:r w:rsidRPr="0004473D">
        <w:rPr>
          <w:rFonts w:ascii="Montserrat Light" w:hAnsi="Montserrat Light"/>
          <w:b/>
          <w:sz w:val="20"/>
          <w:szCs w:val="20"/>
          <w:lang w:val="es-MX"/>
        </w:rPr>
        <w:tab/>
        <w:t>RESPONSABILIDAD LABORAL.</w:t>
      </w:r>
    </w:p>
    <w:p w:rsidR="004247E9" w:rsidRPr="00DF0E5E" w:rsidRDefault="004247E9" w:rsidP="004247E9">
      <w:pPr>
        <w:overflowPunct w:val="0"/>
        <w:autoSpaceDE w:val="0"/>
        <w:autoSpaceDN w:val="0"/>
        <w:adjustRightInd w:val="0"/>
        <w:spacing w:line="276" w:lineRule="auto"/>
        <w:jc w:val="both"/>
        <w:textAlignment w:val="baseline"/>
        <w:rPr>
          <w:rFonts w:ascii="Montserrat Light" w:hAnsi="Montserrat Light"/>
          <w:b/>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señalará en su oferta que el personal que realice las tareas relacionadas con la prestación del </w:t>
      </w:r>
      <w:r w:rsidRPr="00DF0E5E">
        <w:rPr>
          <w:rFonts w:ascii="Montserrat Light" w:hAnsi="Montserrat Light"/>
          <w:b/>
          <w:sz w:val="20"/>
          <w:szCs w:val="20"/>
          <w:lang w:val="es-MX"/>
        </w:rPr>
        <w:t xml:space="preserve">“SERVICIO”, </w:t>
      </w:r>
      <w:r w:rsidRPr="00DF0E5E">
        <w:rPr>
          <w:rFonts w:ascii="Montserrat Light" w:hAnsi="Montserrat Light"/>
          <w:sz w:val="20"/>
          <w:szCs w:val="20"/>
          <w:lang w:val="es-MX"/>
        </w:rPr>
        <w:t>estará bajo su responsabilidad única y directa, por lo tanto, en</w:t>
      </w:r>
      <w:r>
        <w:rPr>
          <w:rFonts w:ascii="Montserrat Light" w:hAnsi="Montserrat Light"/>
          <w:sz w:val="20"/>
          <w:szCs w:val="20"/>
          <w:lang w:val="es-MX"/>
        </w:rPr>
        <w:t xml:space="preserve"> ningún momento se considerará </w:t>
      </w:r>
      <w:r w:rsidRPr="00DF0E5E">
        <w:rPr>
          <w:rFonts w:ascii="Montserrat Light" w:hAnsi="Montserrat Light"/>
          <w:sz w:val="20"/>
          <w:szCs w:val="20"/>
          <w:lang w:val="es-MX"/>
        </w:rPr>
        <w:t xml:space="preserve">a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como patrón sustituto o solidario, pues la misma, no tendrá relación alguna de carácter laboral con dicho personal y consecuentemente,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se compromete a liberar a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de cualquier responsabilidad laboral o civil, obligándose éstos</w:t>
      </w:r>
      <w:r w:rsidRPr="00DF0E5E">
        <w:rPr>
          <w:rFonts w:ascii="Montserrat Light" w:hAnsi="Montserrat Light"/>
          <w:sz w:val="20"/>
          <w:szCs w:val="20"/>
        </w:rPr>
        <w:t xml:space="preserve"> </w:t>
      </w:r>
      <w:r w:rsidRPr="00DF0E5E">
        <w:rPr>
          <w:rFonts w:ascii="Montserrat Light" w:hAnsi="Montserrat Light"/>
          <w:sz w:val="20"/>
          <w:szCs w:val="20"/>
          <w:lang w:val="es-MX"/>
        </w:rPr>
        <w:t>a garantizar el pago de las prestaciones laborales y de seguridad social para sus empleados.</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spacing w:line="276" w:lineRule="auto"/>
        <w:jc w:val="both"/>
        <w:rPr>
          <w:rFonts w:ascii="Montserrat Light" w:hAnsi="Montserrat Light"/>
          <w:sz w:val="20"/>
          <w:szCs w:val="20"/>
          <w:lang w:val="es-MX"/>
        </w:rPr>
      </w:pPr>
      <w:r w:rsidRPr="00DF0E5E">
        <w:rPr>
          <w:rFonts w:ascii="Montserrat Light" w:hAnsi="Montserrat Light"/>
          <w:sz w:val="20"/>
          <w:szCs w:val="20"/>
          <w:lang w:val="es-MX"/>
        </w:rPr>
        <w:t xml:space="preserve">Asimismo,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 asumirá la responsabilidad en materia de seguridad social referente a sus trabajadores y/o a las que haya lugar, en caso de que alguno de éstos sufra un accidente, enfermedad o riesgo de trabajo.</w:t>
      </w:r>
    </w:p>
    <w:p w:rsidR="004247E9" w:rsidRPr="00DF0E5E" w:rsidRDefault="004247E9" w:rsidP="004247E9">
      <w:pPr>
        <w:spacing w:line="276" w:lineRule="auto"/>
        <w:jc w:val="both"/>
        <w:rPr>
          <w:rFonts w:ascii="Montserrat Light" w:hAnsi="Montserrat Light"/>
          <w:sz w:val="20"/>
          <w:szCs w:val="20"/>
          <w:lang w:val="es-MX"/>
        </w:rPr>
      </w:pPr>
    </w:p>
    <w:p w:rsidR="004247E9" w:rsidRPr="00DF0E5E" w:rsidRDefault="004247E9" w:rsidP="004247E9">
      <w:pPr>
        <w:pStyle w:val="Prrafodelista"/>
        <w:numPr>
          <w:ilvl w:val="0"/>
          <w:numId w:val="172"/>
        </w:numPr>
        <w:spacing w:line="276"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NOMBRE Y CARGO DEL SERVIDOR PÚBLICO DEL ÁREA RESPONSABLE DE ADMINISTRAR Y VERIFICAR EL CUMPLIMIENTO DEL PEDIDO.</w:t>
      </w:r>
    </w:p>
    <w:p w:rsidR="004247E9" w:rsidRPr="00DF0E5E" w:rsidRDefault="004247E9" w:rsidP="004247E9">
      <w:pPr>
        <w:spacing w:line="276" w:lineRule="auto"/>
        <w:jc w:val="both"/>
        <w:rPr>
          <w:rFonts w:ascii="Montserrat Light" w:hAnsi="Montserrat Light"/>
          <w:sz w:val="20"/>
          <w:szCs w:val="20"/>
          <w:lang w:val="es-MX"/>
        </w:rPr>
      </w:pP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Conforme al penúltimo párrafo del artículo 84 del reglamento de la Ley de Adquisiciones, Arrendamientos y Servicios del Sector Público, el Director General de Bienes Inmuebles y Recursos Materiales, será el responsable de administrar el pedido, para lo cual contará con la asistencia del Director de Servicios Generales, quien será el responsable de verificar el </w:t>
      </w:r>
      <w:r w:rsidRPr="00DF0E5E">
        <w:rPr>
          <w:rFonts w:ascii="Montserrat Light" w:hAnsi="Montserrat Light"/>
          <w:sz w:val="20"/>
          <w:szCs w:val="20"/>
          <w:lang w:val="es-MX"/>
        </w:rPr>
        <w:lastRenderedPageBreak/>
        <w:t>cumplimiento del pedido e informar al Director General de Bienes Inmuebles y Recursos Materiales para lo cual se auxiliara del Jef</w:t>
      </w:r>
      <w:r>
        <w:rPr>
          <w:rFonts w:ascii="Montserrat Light" w:hAnsi="Montserrat Light"/>
          <w:sz w:val="20"/>
          <w:szCs w:val="20"/>
          <w:lang w:val="es-MX"/>
        </w:rPr>
        <w:t>e del Departamento de Mantenimi</w:t>
      </w:r>
      <w:r w:rsidRPr="00DF0E5E">
        <w:rPr>
          <w:rFonts w:ascii="Montserrat Light" w:hAnsi="Montserrat Light"/>
          <w:sz w:val="20"/>
          <w:szCs w:val="20"/>
          <w:lang w:val="es-MX"/>
        </w:rPr>
        <w:t>e</w:t>
      </w:r>
      <w:r>
        <w:rPr>
          <w:rFonts w:ascii="Montserrat Light" w:hAnsi="Montserrat Light"/>
          <w:sz w:val="20"/>
          <w:szCs w:val="20"/>
          <w:lang w:val="es-MX"/>
        </w:rPr>
        <w:t>n</w:t>
      </w:r>
      <w:r w:rsidRPr="00DF0E5E">
        <w:rPr>
          <w:rFonts w:ascii="Montserrat Light" w:hAnsi="Montserrat Light"/>
          <w:sz w:val="20"/>
          <w:szCs w:val="20"/>
          <w:lang w:val="es-MX"/>
        </w:rPr>
        <w:t>to.</w:t>
      </w:r>
    </w:p>
    <w:p w:rsidR="004247E9" w:rsidRPr="00DF0E5E" w:rsidRDefault="004247E9" w:rsidP="004247E9">
      <w:pPr>
        <w:jc w:val="both"/>
        <w:rPr>
          <w:rFonts w:ascii="Montserrat Light" w:hAnsi="Montserrat Light"/>
          <w:sz w:val="20"/>
          <w:szCs w:val="20"/>
          <w:lang w:val="es-MX"/>
        </w:rPr>
      </w:pPr>
    </w:p>
    <w:p w:rsidR="004247E9" w:rsidRPr="005718D8"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FORMA Y TÉRMINOS EN QUE SE REALIZARÁ LA VERIFICACIÓN DEL SERVICIO Y SU ACEPTACIÓN. </w:t>
      </w:r>
    </w:p>
    <w:p w:rsidR="004247E9"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a solicitud de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deberá realizar el servicio en los términos establecidos en el presente anexo y en los sitios que el administrador del pedido a través de la Dirección de Servicios Generales indique y deberán quedar en buenas condiciones físicas y de funcionamiento, para la cual la misma se apoyará o auxiliará del jefe de departamento de mantenimiento, </w:t>
      </w:r>
    </w:p>
    <w:p w:rsidR="004247E9" w:rsidRDefault="004247E9" w:rsidP="004247E9">
      <w:pPr>
        <w:jc w:val="both"/>
        <w:rPr>
          <w:rFonts w:ascii="Montserrat Light" w:hAnsi="Montserrat Light"/>
          <w:sz w:val="20"/>
          <w:szCs w:val="20"/>
          <w:lang w:val="es-MX"/>
        </w:rPr>
      </w:pPr>
    </w:p>
    <w:p w:rsidR="004247E9" w:rsidRPr="00DF0E5E" w:rsidRDefault="004247E9" w:rsidP="004247E9">
      <w:pPr>
        <w:jc w:val="both"/>
        <w:rPr>
          <w:rFonts w:ascii="Montserrat Light" w:hAnsi="Montserrat Light"/>
          <w:sz w:val="20"/>
          <w:szCs w:val="20"/>
          <w:lang w:val="es-MX"/>
        </w:rPr>
      </w:pPr>
    </w:p>
    <w:p w:rsidR="004247E9" w:rsidRPr="005718D8"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La devolución, rechazo o el incumplimiento en la prestación del servicio, será comunicado por escrito a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a más tardar el día hábil siguiente a aquél en que éstos se determinen, señalando las razones que los motivaron, las cuales deberán estar</w:t>
      </w:r>
      <w:r>
        <w:rPr>
          <w:rFonts w:ascii="Montserrat Light" w:hAnsi="Montserrat Light"/>
          <w:sz w:val="20"/>
          <w:szCs w:val="20"/>
          <w:lang w:val="es-MX"/>
        </w:rPr>
        <w:t xml:space="preserve"> </w:t>
      </w:r>
      <w:r w:rsidRPr="00DF0E5E">
        <w:rPr>
          <w:rFonts w:ascii="Montserrat Light" w:hAnsi="Montserrat Light"/>
          <w:sz w:val="20"/>
          <w:szCs w:val="20"/>
          <w:lang w:val="es-MX"/>
        </w:rPr>
        <w:t>vinculadas a las condiciones establecidas en el pedido, cuyo plazo para su corrección será en un lapso no</w:t>
      </w:r>
      <w:r>
        <w:rPr>
          <w:rFonts w:ascii="Montserrat Light" w:hAnsi="Montserrat Light"/>
          <w:sz w:val="20"/>
          <w:szCs w:val="20"/>
          <w:lang w:val="es-MX"/>
        </w:rPr>
        <w:t xml:space="preserve"> mayor a 3 (tres) días hábiles.</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El cómputo del plazo entre el momento en el que se presta el servicio y el momento en que éste es recibido a satisfacción, se interrumpirá cuando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acrediten haber comunicado a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en los términos establecidos en el párrafo anterior, el rechazo o devolución de los bienes muebles o el incumplimiento en la prestación del servicio.</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Los días que transcurran entre la fecha en que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notifica a </w:t>
      </w:r>
      <w:r w:rsidRPr="00DF0E5E">
        <w:rPr>
          <w:rFonts w:ascii="Montserrat Light" w:hAnsi="Montserrat Light"/>
          <w:b/>
          <w:sz w:val="20"/>
          <w:szCs w:val="20"/>
          <w:lang w:val="es-MX"/>
        </w:rPr>
        <w:t>“El prestador del servicio”</w:t>
      </w:r>
      <w:r>
        <w:rPr>
          <w:rFonts w:ascii="Montserrat Light" w:hAnsi="Montserrat Light"/>
          <w:sz w:val="20"/>
          <w:szCs w:val="20"/>
          <w:lang w:val="es-MX"/>
        </w:rPr>
        <w:t>,</w:t>
      </w:r>
      <w:r w:rsidRPr="00DF0E5E">
        <w:rPr>
          <w:rFonts w:ascii="Montserrat Light" w:hAnsi="Montserrat Light"/>
          <w:sz w:val="20"/>
          <w:szCs w:val="20"/>
          <w:lang w:val="es-MX"/>
        </w:rPr>
        <w:t xml:space="preserve"> el rechazo, o el incumplimiento en la prestación del servicio y aquélla en que “el proveedor” realice la corrección de los servicios, diferirán en igual plazo la fecha para la recepción a satisfacción de los mismos.</w:t>
      </w:r>
    </w:p>
    <w:p w:rsidR="004247E9" w:rsidRDefault="004247E9" w:rsidP="004247E9">
      <w:pPr>
        <w:jc w:val="both"/>
        <w:rPr>
          <w:rFonts w:ascii="Montserrat Light" w:hAnsi="Montserrat Light"/>
          <w:sz w:val="20"/>
          <w:szCs w:val="20"/>
          <w:lang w:val="es-MX"/>
        </w:rPr>
      </w:pPr>
    </w:p>
    <w:p w:rsidR="008F76A7" w:rsidRDefault="008F76A7" w:rsidP="004247E9">
      <w:pPr>
        <w:jc w:val="both"/>
        <w:rPr>
          <w:rFonts w:ascii="Montserrat Light" w:hAnsi="Montserrat Light"/>
          <w:sz w:val="20"/>
          <w:szCs w:val="20"/>
          <w:lang w:val="es-MX"/>
        </w:rPr>
      </w:pPr>
    </w:p>
    <w:p w:rsidR="008F76A7" w:rsidRPr="00DF0E5E" w:rsidRDefault="008F76A7"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CONDICIONES DE PRECIOS </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Los precios deberán ser fijos e incluir todos los costos involucrados (mano de obra, materiales, equipo y herramientas); asimismo, de acuerdo a los requerimientos del servicio indicado en el presente anexo; </w:t>
      </w:r>
      <w:r w:rsidRPr="004319CE">
        <w:rPr>
          <w:rFonts w:ascii="Montserrat Light" w:hAnsi="Montserrat Light"/>
          <w:b/>
          <w:sz w:val="20"/>
          <w:szCs w:val="20"/>
          <w:lang w:val="es-MX"/>
        </w:rPr>
        <w:t>“El prestador del servicio”</w:t>
      </w:r>
      <w:r w:rsidRPr="004319CE">
        <w:rPr>
          <w:rFonts w:ascii="Montserrat Light" w:hAnsi="Montserrat Light"/>
          <w:sz w:val="20"/>
          <w:szCs w:val="20"/>
          <w:lang w:val="es-MX"/>
        </w:rPr>
        <w:t xml:space="preserve">, </w:t>
      </w:r>
      <w:r w:rsidRPr="00DF0E5E">
        <w:rPr>
          <w:rFonts w:ascii="Montserrat Light" w:hAnsi="Montserrat Light"/>
          <w:sz w:val="20"/>
          <w:szCs w:val="20"/>
          <w:lang w:val="es-MX"/>
        </w:rPr>
        <w:t xml:space="preserve"> no podrá agregar ningún costo extra para los conceptos considerados en el presente anexo durante la vigencia del pedido, por lo que los precios se considerarán fijos hasta que concluya la relación contractual.</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FORMA DE PAGO</w:t>
      </w:r>
    </w:p>
    <w:p w:rsidR="004247E9" w:rsidRPr="00DF0E5E" w:rsidRDefault="004247E9" w:rsidP="004247E9">
      <w:pPr>
        <w:jc w:val="both"/>
        <w:rPr>
          <w:rFonts w:ascii="Montserrat Light" w:hAnsi="Montserrat Light"/>
          <w:b/>
          <w:sz w:val="20"/>
          <w:szCs w:val="20"/>
          <w:lang w:val="es-MX"/>
        </w:rPr>
      </w:pP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cubrirá el pago de los servicios objeto del pedido, de acuerdo a los servicios que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acredite efectivamente haber prestado a satisfacción de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mediante pagos mensuales, dentro de los 20 (veinte) días naturales siguientes contados a partir de la fecha en que sea entregada la factura, con la aprobación (sello y firma) del titular de la Dirección General de Bienes Inmuebles y Recursos Materiales de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quien contará con la asistencia del Director de Servicios Generales, para que los pagos procedan. </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La Dirección de Servicios Generales de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será la encargada de recibir las facturas en Plaza Juárez número 20, </w:t>
      </w:r>
      <w:r w:rsidR="005911AD">
        <w:rPr>
          <w:rFonts w:ascii="Montserrat Light" w:hAnsi="Montserrat Light"/>
          <w:sz w:val="20"/>
          <w:szCs w:val="20"/>
          <w:lang w:val="es-MX"/>
        </w:rPr>
        <w:t>piso 10, Colonia centro, Alcaldí</w:t>
      </w:r>
      <w:r w:rsidRPr="00DF0E5E">
        <w:rPr>
          <w:rFonts w:ascii="Montserrat Light" w:hAnsi="Montserrat Light"/>
          <w:sz w:val="20"/>
          <w:szCs w:val="20"/>
          <w:lang w:val="es-MX"/>
        </w:rPr>
        <w:t>a Cuauhtémoc, C.P. 06010, Ciudad de México, en días hábiles, de lunes a viernes en horario de las 09:00 a las 18:00 horas.</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En caso de que las facturas entregadas presenten errores,</w:t>
      </w:r>
      <w:r w:rsidRPr="00DF0E5E">
        <w:rPr>
          <w:rFonts w:ascii="Montserrat Light" w:hAnsi="Montserrat Light"/>
          <w:b/>
          <w:sz w:val="20"/>
          <w:szCs w:val="20"/>
          <w:lang w:val="es-MX"/>
        </w:rPr>
        <w:t xml:space="preserve"> “La Secretaría”</w:t>
      </w:r>
      <w:r w:rsidRPr="00DF0E5E">
        <w:rPr>
          <w:rFonts w:ascii="Montserrat Light" w:hAnsi="Montserrat Light"/>
          <w:sz w:val="20"/>
          <w:szCs w:val="20"/>
          <w:lang w:val="es-MX"/>
        </w:rPr>
        <w:t xml:space="preserve">, dentro de los 3 (tres) días hábiles siguientes al de su recepción indicará a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las</w:t>
      </w:r>
    </w:p>
    <w:p w:rsidR="004247E9" w:rsidRDefault="004247E9" w:rsidP="004247E9">
      <w:pPr>
        <w:jc w:val="both"/>
        <w:rPr>
          <w:rFonts w:ascii="Montserrat Light" w:hAnsi="Montserrat Light"/>
          <w:sz w:val="20"/>
          <w:szCs w:val="20"/>
          <w:lang w:val="es-MX"/>
        </w:rPr>
      </w:pP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lastRenderedPageBreak/>
        <w:t xml:space="preserve"> deficiencias que deberá corregir; por lo que, el procedimiento de pago reiniciará en el momento en que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presente las facturas corregidas.</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De conformidad con el artículo 89 del reglamento de la Ley de Adquisiciones, Arrendamientos y Servicios del Sector Público, para efectos de contabilizar el plazo a que hace referencia el primer párrafo del artículo 51 de la Ley de Adquisiciones, Arrendamientos y Servicios del Sector Público, se tendrá como recibida la factura o el documento que reúna los requisitos fiscales correspondientes, a partir de que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los entregue a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al momento de concluir con la prestación total o parcial del servicio conforme a los términos del pedido celebrado y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los reciba a satisfacción en los términos de los lineamientos que emita la Secretaría de la Función Pública para promover la agilización del pago.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Dentro del plazo mencionado en el párrafo anterior,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deberá de requerir, en su caso, a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a la corrección de errores o deficiencias contenidos en la factura o en el documento que reúna los requisitos fiscales correspondientes; tramitar el pago de dicha factura o documentos y realizar el pago a </w:t>
      </w:r>
      <w:r w:rsidRPr="004319CE">
        <w:rPr>
          <w:rFonts w:ascii="Montserrat Light" w:hAnsi="Montserrat Light"/>
          <w:b/>
          <w:sz w:val="20"/>
          <w:szCs w:val="20"/>
          <w:lang w:val="es-MX"/>
        </w:rPr>
        <w:t>“El prestador del servicio”</w:t>
      </w:r>
      <w:r>
        <w:rPr>
          <w:rFonts w:ascii="Montserrat Light" w:hAnsi="Montserrat Light"/>
          <w:sz w:val="20"/>
          <w:szCs w:val="20"/>
          <w:lang w:val="es-MX"/>
        </w:rPr>
        <w:t>.</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Asimismo,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manifiesta su conformidad de que hasta en tanto no se cumpla con la verificación, supervisión y aceptación de los servicios en los términos previstos en el presente Anexo, estos no se tendrán por recibidos o aceptados por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de conformidad con lo establecido en Ley de Adquisiciones, Arrendamientos y Servicios del Sector Público.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Los pagos de los servicios facturados después del 30 de noviembre de 2019 serán tramitados a través del procedimiento de adeudos de ejercicios fiscales anteriores (adefas). Lo anterior, sin menoscabo de los lineamientos que emita la Secretaría de Hacienda y Crédito Público para el pago de adefas, que pudieran modificar dicho plazo.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La dirección general de programación, organización y presupuesto de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incorporará al programa de cadenas productivas de nacional financiera, s.n.c., y dará de alta en el mismo la totalidad de las cuentas por pagar a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para ello la factura aceptada se registrará en dicho programa cuando más el día 9 posterior a su recepción, misma que podrá ser consultada en línea a efecto de que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pueda ejercer la cesión de derechos de cobro al intermediario financiero seleccionado por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entre los registrados en dicha cadena, en los términos del último párrafo del artículo 46 de Ley de Adquisiciones, Arrendamientos y Servicios del Sector Público.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El pago del servicio entregado quedará condicionado proporcionalmente al pago que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deba efectuar por concepto de penas convencionales.</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El pago será efectuado mediante depósito vía banca electrónica a la cuenta bancaria que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proporcione.</w:t>
      </w:r>
    </w:p>
    <w:p w:rsidR="004247E9" w:rsidRPr="00DF0E5E" w:rsidRDefault="004247E9" w:rsidP="004247E9">
      <w:pPr>
        <w:jc w:val="both"/>
        <w:rPr>
          <w:rFonts w:ascii="Montserrat Light" w:hAnsi="Montserrat Light"/>
          <w:sz w:val="20"/>
          <w:szCs w:val="20"/>
          <w:lang w:val="es-MX"/>
        </w:rPr>
      </w:pPr>
    </w:p>
    <w:p w:rsidR="004247E9" w:rsidRPr="007D1BF8"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GARANTÍA DE RESPONSABILIDAD CIVIL</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deberá garantizar a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los servicios prestados en cuanto a calidad, infraestructura, capacidad técnica y de operación y responderá por los defectos y vicios ocultos del servicio objeto de la contratación durante su vigencia.</w:t>
      </w:r>
    </w:p>
    <w:p w:rsidR="004247E9"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se obliga a entregar a favor de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una póliza de seguros de responsabilidad civil general que garantice los daños que puedan causarse a </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y/o a terceros en sus bienes o personas por una suma asegurada de</w:t>
      </w:r>
      <w:r>
        <w:rPr>
          <w:rFonts w:ascii="Montserrat Light" w:hAnsi="Montserrat Light"/>
          <w:sz w:val="20"/>
          <w:szCs w:val="20"/>
          <w:lang w:val="es-MX"/>
        </w:rPr>
        <w:t xml:space="preserve">l 10% del monto total máximo del pedido, </w:t>
      </w:r>
      <w:r w:rsidRPr="00DF0E5E">
        <w:rPr>
          <w:rFonts w:ascii="Montserrat Light" w:hAnsi="Montserrat Light"/>
          <w:sz w:val="20"/>
          <w:szCs w:val="20"/>
          <w:lang w:val="es-MX"/>
        </w:rPr>
        <w:t xml:space="preserve">por evento o por el total resarcimiento del daño a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su personal y/o terceros.</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Dicho seguro deberá ser expedido por una compañía aseguradora establecida en territorio nacional, y deberá cubrir el plazo de la vigencia del servicio. En caso de que a la fecha de la asignación del pedido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cuente con un seguro de responsabilidad civil vigente y expedido por una compañía aseguradora establecida en territorio nacional, </w:t>
      </w:r>
      <w:r w:rsidRPr="00DF0E5E">
        <w:rPr>
          <w:rFonts w:ascii="Montserrat Light" w:hAnsi="Montserrat Light"/>
          <w:sz w:val="20"/>
          <w:szCs w:val="20"/>
          <w:lang w:val="es-MX"/>
        </w:rPr>
        <w:lastRenderedPageBreak/>
        <w:t xml:space="preserve">previamente a la firma del pedido, deberá estipular a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como beneficiaria de dicha póliza en los términos del párrafo anterior. </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La póliza de responsabilidad civil deberá ser entregada al administrador del pedido dentro de los 10 (diez) días naturales contados a partir de la firma del pedido. En el supuesto que no presente la póliza referida dentro del plazo citado,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podrá iniciar el procedimiento de recisión del pedido.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Si ante cualquier evento o siniestro, esta cobertura resulta insuficiente, los gastos que queden sin cubrir serán por cuenta directamente </w:t>
      </w:r>
      <w:r w:rsidRPr="00DF0E5E">
        <w:rPr>
          <w:rFonts w:ascii="Montserrat Light" w:hAnsi="Montserrat Light"/>
          <w:b/>
          <w:sz w:val="20"/>
          <w:szCs w:val="20"/>
          <w:lang w:val="es-MX"/>
        </w:rPr>
        <w:t>“El prestador del servicio”.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Una vez ocurrido el evento y se dictamine la responsabilidad,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tendrá un plazo máximo de 5 (cinco) días hábiles, para realizar los pagos de los daños directamente a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y/o terceros implicados; o iniciar las gestiones correspondientes ante la aseguradora que corresponda, para que haga los pagos inmediatamente a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y /o a los terceros implicados.</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En caso de formalización de convenios modificatorios al pedido,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deberá, presentar la modificación de la póliza, dentro de los 10 (diez) días naturales siguientes a la firma del convenio de modificación antes citado</w:t>
      </w:r>
    </w:p>
    <w:p w:rsidR="004247E9" w:rsidRPr="00DF0E5E" w:rsidRDefault="004247E9" w:rsidP="004247E9">
      <w:pPr>
        <w:jc w:val="both"/>
        <w:rPr>
          <w:rFonts w:ascii="Montserrat Light" w:hAnsi="Montserrat Light"/>
          <w:sz w:val="20"/>
          <w:szCs w:val="20"/>
          <w:lang w:val="es-MX"/>
        </w:rPr>
      </w:pPr>
    </w:p>
    <w:p w:rsidR="004247E9" w:rsidRPr="007D1BF8"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GARANTÍA DE CUMPLIMIENTO</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Conforme al artículo 48 fracción ll de “la ley”, a fin de garantizar el debido cumplimiento fiel y exacto de todas y cada una de las obligaciones derivadas del pedido, así como para responder por la calidad de los servicios y cualquier otra responsabilidad en los términos señalados en el pedido,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adjudicado deberá entregar dentro de los 10 días naturales siguientes a la fecha de firma del pedido, fianza divisible expedida por</w:t>
      </w:r>
    </w:p>
    <w:p w:rsidR="004247E9" w:rsidRDefault="004247E9" w:rsidP="004247E9">
      <w:pPr>
        <w:jc w:val="both"/>
        <w:rPr>
          <w:rFonts w:ascii="Montserrat Light" w:hAnsi="Montserrat Light"/>
          <w:sz w:val="20"/>
          <w:szCs w:val="20"/>
          <w:lang w:val="es-MX"/>
        </w:rPr>
      </w:pP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 una institución autorizada para ello a favor de la tesorería de la federación, por una cantidad equivalente al 10% del monto máximo del pedido antes del I.V.A., la cual deberá de mantener en vigor hasta la terminación de la vigencia del pedido.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La fianza deberá ser entregada en la Dirección de Adquisiciones y Contrataciones de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sita en Plaza Juárez no. 20, piso 10, col. Centro, Alcaldía Cuauhtémoc, C.P. 06010, Ciudad de México en días hábiles dentro del horario de 09:00 a 14:00 y de 16:00 a 18:00 horas.</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queda obligado a mantener vigente la fianza mencionada, en tanto permanezca en vigor el pedido; en caso de que se otorgue prórroga para el cumplimiento del pedido y durante la substanciación de todos los recursos legales o juicios que se interpongan, hasta que se dicte resolución definitiva que quede firme por autoridad competente, en la inteligencia de que dicha garantía solo podrá ser cancelada mediante autorización expresa y por escrito de </w:t>
      </w:r>
      <w:r w:rsidRPr="00DF0E5E">
        <w:rPr>
          <w:rFonts w:ascii="Montserrat Light" w:hAnsi="Montserrat Light"/>
          <w:b/>
          <w:sz w:val="20"/>
          <w:szCs w:val="20"/>
          <w:lang w:val="es-MX"/>
        </w:rPr>
        <w:t>“La Secretaría”.</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En caso de que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decida prorrogar el plazo por la prestación de los servicios,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se obliga a garantizarlos, mediante una fianza en los términos señalados y por el período prorrogado.</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Una vez cumplidas todas y cada una de las obligaciones que se deriven del pedido por parte de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a entera satisfacción de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el administrador del pedido, procederá inmediatamente a extender la constancia de cumplimiento de las obligaciones contractuales, para que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dé inicio a los trámites para la cancelación de la garantía de cumplimiento a que se refiere el presente numeral, de conformidad con lo establecido en el artículo 81, fracción viii de “el reglamento”.</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PENAS CONVENCIONALES </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Con base en los artículos 53 y 53 bis de la ley de adquisiciones, arrendamientos y servicios del sector público, así como 95 y 97 de su reglamento,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podrá aplicar las siguientes </w:t>
      </w:r>
      <w:r w:rsidRPr="00DF0E5E">
        <w:rPr>
          <w:rFonts w:ascii="Montserrat Light" w:hAnsi="Montserrat Light"/>
          <w:sz w:val="20"/>
          <w:szCs w:val="20"/>
          <w:lang w:val="es-MX"/>
        </w:rPr>
        <w:lastRenderedPageBreak/>
        <w:t xml:space="preserve">sanciones, en caso de que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incurra en cualquiera de los siguientes supuestos:</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Pena convencional:</w:t>
      </w:r>
      <w:r w:rsidRPr="00DF0E5E">
        <w:rPr>
          <w:rFonts w:ascii="Montserrat Light" w:hAnsi="Montserrat Light"/>
          <w:sz w:val="20"/>
          <w:szCs w:val="20"/>
          <w:lang w:val="es-MX"/>
        </w:rPr>
        <w:t xml:space="preserve"> si al inicio de la vigencia del servicio,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no presenta en original para su cotejo y copia simple del alta ante el IMSS de su personal, de acuerdo con lo establecido en el  presente anexo,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le impondrá una pena equivalente al 3% (tres por ciento) por cada día natural de atraso, contado a partir del día en que debía presentarlos y hasta que cumpla con dicha obligación, misma que se calculara sobre el importe de la factura del mes correspondiente.</w:t>
      </w:r>
    </w:p>
    <w:p w:rsidR="004247E9"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Pena convencional:</w:t>
      </w:r>
      <w:r w:rsidRPr="00DF0E5E">
        <w:rPr>
          <w:rFonts w:ascii="Montserrat Light" w:hAnsi="Montserrat Light"/>
          <w:sz w:val="20"/>
          <w:szCs w:val="20"/>
          <w:lang w:val="es-MX"/>
        </w:rPr>
        <w:t xml:space="preserve"> si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no entrega copia de las cuotas obrero-patronal (SUA) dentro de los 20 (veinte) días naturales posteriores a cada bimestre, de</w:t>
      </w:r>
    </w:p>
    <w:p w:rsidR="004247E9" w:rsidRDefault="004247E9" w:rsidP="004247E9">
      <w:pPr>
        <w:jc w:val="both"/>
        <w:rPr>
          <w:rFonts w:ascii="Montserrat Light" w:hAnsi="Montserrat Light"/>
          <w:sz w:val="20"/>
          <w:szCs w:val="20"/>
          <w:lang w:val="es-MX"/>
        </w:rPr>
      </w:pP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 conformidad con lo establecido en el presente anexo, el “administrador del contrato”  le impondrá una pena equivalente del 3% (tres por ciento) por cada día natural de atraso, contado a partir del día en que debía presentarlos y hasta que cumpla con dicha obligación, misma que se calculará sobre el importe de la factura del mes correspondiente.</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Pena convencional:</w:t>
      </w:r>
      <w:r w:rsidRPr="00DF0E5E">
        <w:rPr>
          <w:rFonts w:ascii="Montserrat Light" w:hAnsi="Montserrat Light"/>
          <w:sz w:val="20"/>
          <w:szCs w:val="20"/>
          <w:lang w:val="es-MX"/>
        </w:rPr>
        <w:t xml:space="preserve"> si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no repara los daños derivados de los trabajos que realice su personal, a las instalaciones o a los bienes de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dentro de los 5 (cinco) días hábiles posteriores a la notificación, de conformidad con lo establecido en el presente anexo, el “administrador del contrato”  se le aplicará una pena equivalente al 3% (tres por ciento) por cada día natural de atraso, contado a partir de la fecha de vencimiento y hasta que cumpla con dicha obligación, misma que se calculará sobre el importe de la factura del mes correspondiente.</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Pena convencional</w:t>
      </w:r>
      <w:r w:rsidRPr="00DF0E5E">
        <w:rPr>
          <w:rFonts w:ascii="Montserrat Light" w:hAnsi="Montserrat Light"/>
          <w:sz w:val="20"/>
          <w:szCs w:val="20"/>
          <w:lang w:val="es-MX"/>
        </w:rPr>
        <w:t xml:space="preserve">: si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no realiza una nueva fumigación en la fecha que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señale, cuando surja alguna plaga y fauna nociva en los inmuebles que ocupa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y que no sean controladas mediante las técnicas y métodos mencionados en el presente anexo, de conformidad con lo establecido en el presente anexo, el “administrador del contrato” le impondrá una pena equivalente al 2% (dos por ciento) por cada día de atraso hasta que cumpla con dicha obligación, misma que se calculará sobre el importe de la facturación mensual que corresponda.</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Pena convencional:</w:t>
      </w:r>
      <w:r w:rsidRPr="00DF0E5E">
        <w:rPr>
          <w:rFonts w:ascii="Montserrat Light" w:hAnsi="Montserrat Light"/>
          <w:sz w:val="20"/>
          <w:szCs w:val="20"/>
          <w:lang w:val="es-MX"/>
        </w:rPr>
        <w:t xml:space="preserve"> si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no realiza los servicios objeto del presente anexo, en las fechas previstas, el “administrador del contrato” le impondrá una pena equivalente al 4% (cuatro por ciento) por cada día de atraso hasta que cumpla con la prestación del servicio, misma que se calculará sobre el importe de la facturación mensual que corresponda.</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Pena convencional</w:t>
      </w:r>
      <w:r w:rsidRPr="00DF0E5E">
        <w:rPr>
          <w:rFonts w:ascii="Montserrat Light" w:hAnsi="Montserrat Light"/>
          <w:sz w:val="20"/>
          <w:szCs w:val="20"/>
          <w:lang w:val="es-MX"/>
        </w:rPr>
        <w:t xml:space="preserve">: si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no inicia los servicios en el horario estipulado en el presente anexo, el “administrador del contrato” le impondrá una pena equivalente al 0.5% (cero puntos cinco por ciento) por cada hora natural de atraso y hasta que cumpla con la obligación, misma que se calculará sobre el importe de la facturación mensual que corresponda.</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Pena convencional:</w:t>
      </w:r>
      <w:r w:rsidRPr="00DF0E5E">
        <w:rPr>
          <w:rFonts w:ascii="Montserrat Light" w:hAnsi="Montserrat Light"/>
          <w:sz w:val="20"/>
          <w:szCs w:val="20"/>
          <w:lang w:val="es-MX"/>
        </w:rPr>
        <w:t xml:space="preserve"> si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no entrega la maquinaria y equipo mínimo solicitado en la fecha de inicio de la vigencia del presente contrato, de acuerdo con lo establecido en el presente anexo, el “administrador del contrato”  le impondrá una pena equivalente al 3% (tres por ciento) por cada día natural de atraso, contado desde la fecha en que debía entregarlos y hasta que cumpla con dicha obligación, misma que se calculará sobre el importe de la factura del mes correspondiente.</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Las penas convencionales deberán ser cubiertas por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mediante el pago electrónico de derechos productos y aprovechamientos, </w:t>
      </w:r>
      <w:r>
        <w:rPr>
          <w:rFonts w:ascii="Montserrat Light" w:hAnsi="Montserrat Light"/>
          <w:sz w:val="20"/>
          <w:szCs w:val="20"/>
          <w:lang w:val="es-MX"/>
        </w:rPr>
        <w:t>e</w:t>
      </w:r>
      <w:r w:rsidRPr="00DF0E5E">
        <w:rPr>
          <w:rFonts w:ascii="Montserrat Light" w:hAnsi="Montserrat Light"/>
          <w:sz w:val="20"/>
          <w:szCs w:val="20"/>
          <w:lang w:val="es-MX"/>
        </w:rPr>
        <w:t>squema e5cinco, ante alguna de las instituciones bancarias, acreditando dicho pago con la entrega del recibo bancario al “administrador del contrato”.</w:t>
      </w:r>
    </w:p>
    <w:p w:rsidR="004247E9" w:rsidRPr="00DF0E5E" w:rsidRDefault="004247E9" w:rsidP="004247E9">
      <w:pPr>
        <w:jc w:val="both"/>
        <w:rPr>
          <w:rFonts w:ascii="Montserrat Light" w:hAnsi="Montserrat Light"/>
          <w:sz w:val="20"/>
          <w:szCs w:val="20"/>
          <w:lang w:val="es-MX"/>
        </w:rPr>
      </w:pP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El “administrador del contrato” de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deberá entregarle el formato hoja de ayuda correspondiente, con los datos del monto a pagar, clave de referencia “027000233” y cadena de la dependencia “00075120000001”.</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DEDUCCIONES AL PAGO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Con base en los artículos 53 y 53 bis de la ley de adquisiciones, arrendamientos y servicios del sector público, así como 95 y 97 de su reglamento,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podrá aplicar las siguientes sanciones, en caso de que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incurra en cualquiera de los siguientes supuestos:</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Deducción al pago:</w:t>
      </w:r>
      <w:r w:rsidRPr="00DF0E5E">
        <w:rPr>
          <w:rFonts w:ascii="Montserrat Light" w:hAnsi="Montserrat Light"/>
          <w:sz w:val="20"/>
          <w:szCs w:val="20"/>
          <w:lang w:val="es-MX"/>
        </w:rPr>
        <w:t xml:space="preserve"> si el personal de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no se presenta debidamente uniformado, no porta la credencial vigente que los acredite como empleados de éste, o no cuenta con el equipo (tanque o bomba de aspersión y nebulizador) y producto necesario para cada inmueble de conformidad con lo establecido en el numeral 1 del presente anexo, el “administrador del contrato” le aplicará una deducción equivalente al 3% (tres por ciento).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Deducción al pago:</w:t>
      </w:r>
      <w:r w:rsidRPr="00DF0E5E">
        <w:rPr>
          <w:rFonts w:ascii="Montserrat Light" w:hAnsi="Montserrat Light"/>
          <w:sz w:val="20"/>
          <w:szCs w:val="20"/>
          <w:lang w:val="es-MX"/>
        </w:rPr>
        <w:t xml:space="preserve"> si los productos que serán utilizados para el servicio, no se presentan debidamente cerrados y sellados, de conformidad con el  presente anexo, el “administrador del contrato” le aplicará una deducción equivalente al 2% (dos por ciento) por cada ocasión en que ocurra, misma que se calculará sobre el importe de la facturación mensual que corresponda y será descontada de la factura pendiente de pago.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Deducción al pago:</w:t>
      </w:r>
      <w:r w:rsidRPr="00DF0E5E">
        <w:rPr>
          <w:rFonts w:ascii="Montserrat Light" w:hAnsi="Montserrat Light"/>
          <w:sz w:val="20"/>
          <w:szCs w:val="20"/>
          <w:lang w:val="es-MX"/>
        </w:rPr>
        <w:t xml:space="preserve"> si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no utiliza de manera bimestral un producto diferente al utilizado de manera mensual, lo anterior con la finalidad de evitar la inmunización y resistencia de la fauna nociva al mismo producto y con esto combatir el ciclo de reproducción, de conformidad con lo establecido en el  presente anexo, el “administrador del contrato”  le aplicara una deducción equivalente al 2% (dos por ciento) por cada ocasión en que ocurra, misma que se calculará sobre el importe mensual del inmueble que corresponda y será descontada de la factura pendiente de pago.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Deducción al pago:</w:t>
      </w:r>
      <w:r w:rsidRPr="00DF0E5E">
        <w:rPr>
          <w:rFonts w:ascii="Montserrat Light" w:hAnsi="Montserrat Light"/>
          <w:sz w:val="20"/>
          <w:szCs w:val="20"/>
          <w:lang w:val="es-MX"/>
        </w:rPr>
        <w:t xml:space="preserve"> si los materiales que utiliza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no cumplen con las características señaladas en el presente anexo, el “administrador del contrato” le aplicará una deducción equivalente al 2% (dos por ciento) por cada </w:t>
      </w:r>
      <w:r>
        <w:rPr>
          <w:rFonts w:ascii="Montserrat Light" w:hAnsi="Montserrat Light"/>
          <w:sz w:val="20"/>
          <w:szCs w:val="20"/>
          <w:lang w:val="es-MX"/>
        </w:rPr>
        <w:t xml:space="preserve"> </w:t>
      </w:r>
      <w:r w:rsidRPr="00DF0E5E">
        <w:rPr>
          <w:rFonts w:ascii="Montserrat Light" w:hAnsi="Montserrat Light"/>
          <w:sz w:val="20"/>
          <w:szCs w:val="20"/>
          <w:lang w:val="es-MX"/>
        </w:rPr>
        <w:t>ocasión en que ocurra, misma que se calculará sobre el importe mensual que corresponda y será descontada de la factura pendiente de pago.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Deducción al pago:</w:t>
      </w:r>
      <w:r w:rsidRPr="00DF0E5E">
        <w:rPr>
          <w:rFonts w:ascii="Montserrat Light" w:hAnsi="Montserrat Light"/>
          <w:sz w:val="20"/>
          <w:szCs w:val="20"/>
          <w:lang w:val="es-MX"/>
        </w:rPr>
        <w:t xml:space="preserve"> por cada inasistencia del personal de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el “administrador del contrato” le aplicará una deducción del costo directo de mano de obra diario, misma que será descontada de la factura pendiente de pago.</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Cuando la suma de las penas convencionales y/o las deducciones al pago rebasen el 10% (diez por ciento) del monto total del contrato, se hará efectiva la garantía de cumplimiento.</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En caso de que sea rescindido este contrato, no procederá el cobro de las penas convencionales o de las deducciones al pago, ni la contabilización de las mismas para hacer efectiva la garantía de cumplimiento.</w:t>
      </w:r>
    </w:p>
    <w:p w:rsidR="004247E9" w:rsidRPr="00DF0E5E" w:rsidRDefault="004247E9" w:rsidP="004247E9">
      <w:pPr>
        <w:jc w:val="both"/>
        <w:rPr>
          <w:rFonts w:ascii="Montserrat Light" w:hAnsi="Montserrat Light"/>
          <w:b/>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CAUSAS DE RESCISIÓN ADMINISTRATIVA</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con fundamento en lo dispuesto en los artículos 54 de la ley de adquisiciones, arrendamientos y servicios del sector público, y 98 de su reglamento, podrá rescindir administrativamente el presente servicio, sin necesidad de declaración judicial previa, y sin que por ello se incurra en responsabilidad, en caso de que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se encuentre en cualquiera de los siguientes supuestos:</w:t>
      </w: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Si no cumple total o parcialmente las obligaciones adquiridas en el presente anexo y que por su causa afecte al interés principal.</w:t>
      </w: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Si transfiere todo o en parte, las obligaciones derivadas del presente anexo.</w:t>
      </w: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Si incurre en responsabilidad por los errores u omisiones en su actuación.</w:t>
      </w: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lastRenderedPageBreak/>
        <w:t>Si incurre en la negligencia respecto a los servicios objeto del presente anexo.</w:t>
      </w: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 xml:space="preserve">Si cede los derechos de cobro derivados del servicio, sin contar con la conformidad previa por escrito de </w:t>
      </w:r>
      <w:r w:rsidRPr="00DF0E5E">
        <w:rPr>
          <w:rFonts w:ascii="Montserrat Light" w:hAnsi="Montserrat Light"/>
          <w:b/>
          <w:sz w:val="20"/>
          <w:szCs w:val="20"/>
          <w:lang w:val="es-MX"/>
        </w:rPr>
        <w:t>“La Secretaría”.</w:t>
      </w:r>
    </w:p>
    <w:p w:rsidR="004247E9" w:rsidRPr="002378A2"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Si suspende o interrumpe, sin causa justificada la prestación del servicio.</w:t>
      </w:r>
    </w:p>
    <w:p w:rsidR="004247E9" w:rsidRPr="002378A2"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 xml:space="preserve">Si no proporciona a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o a las dependencias que tengan facultades, los datos necesarios para la inspección, vigilancia y supervisión del servicio específico.</w:t>
      </w: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 xml:space="preserve">Si cambia de nacionalidad e invoca la protección de su gobierno contra reclamaciones y órdenes de </w:t>
      </w:r>
      <w:r w:rsidRPr="00DF0E5E">
        <w:rPr>
          <w:rFonts w:ascii="Montserrat Light" w:hAnsi="Montserrat Light"/>
          <w:b/>
          <w:sz w:val="20"/>
          <w:szCs w:val="20"/>
          <w:lang w:val="es-MX"/>
        </w:rPr>
        <w:t>“La Secretaría”.</w:t>
      </w: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Si es declarado en concurso mercantil por autoridad competente o por cualquier otra causa distinta o análoga que afecte su patrimonio.</w:t>
      </w: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 xml:space="preserve">Si divulga, transfiere o utiliza la información que conozca en el desarrollo del servicio contratado, sin contar con la autorización expresa de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w:t>
      </w:r>
    </w:p>
    <w:p w:rsidR="004247E9"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Si no acepta pagar penalizaciones o no repara los daños o pérdidas, por argumentar que no le es directamente imputable a “el proveedor”, sino a uno de sus asociados o filiales o a cualquier otra causa que no sea de fuerza mayor o caso fortuito.</w:t>
      </w:r>
    </w:p>
    <w:p w:rsidR="004247E9" w:rsidRPr="002378A2" w:rsidRDefault="004247E9" w:rsidP="004247E9">
      <w:pPr>
        <w:pStyle w:val="Prrafodelista"/>
        <w:jc w:val="both"/>
        <w:rPr>
          <w:rFonts w:ascii="Montserrat Light" w:hAnsi="Montserrat Light"/>
          <w:sz w:val="20"/>
          <w:szCs w:val="20"/>
          <w:lang w:val="es-MX"/>
        </w:rPr>
      </w:pPr>
    </w:p>
    <w:p w:rsidR="004247E9" w:rsidRPr="00DF0E5E"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Si la suma de las penas convencionales y/o deducciones al pago alcanza el 10% (</w:t>
      </w:r>
      <w:r>
        <w:rPr>
          <w:rFonts w:ascii="Montserrat Light" w:hAnsi="Montserrat Light"/>
          <w:sz w:val="20"/>
          <w:szCs w:val="20"/>
          <w:lang w:val="es-MX"/>
        </w:rPr>
        <w:t>diez</w:t>
      </w:r>
      <w:r w:rsidRPr="00DF0E5E">
        <w:rPr>
          <w:rFonts w:ascii="Montserrat Light" w:hAnsi="Montserrat Light"/>
          <w:sz w:val="20"/>
          <w:szCs w:val="20"/>
          <w:lang w:val="es-MX"/>
        </w:rPr>
        <w:t xml:space="preserve"> por ciento) del monto máximo del servicio específico.</w:t>
      </w:r>
    </w:p>
    <w:p w:rsidR="004247E9" w:rsidRDefault="004247E9" w:rsidP="004247E9">
      <w:pPr>
        <w:pStyle w:val="Prrafodelista"/>
        <w:numPr>
          <w:ilvl w:val="0"/>
          <w:numId w:val="173"/>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Si “el proveedor” no entrega dentro de los 10 (diez) días naturales siguiente</w:t>
      </w:r>
      <w:r w:rsidR="00B91FE5">
        <w:rPr>
          <w:rFonts w:ascii="Montserrat Light" w:hAnsi="Montserrat Light"/>
          <w:sz w:val="20"/>
          <w:szCs w:val="20"/>
          <w:lang w:val="es-MX"/>
        </w:rPr>
        <w:t>s a la fecha de notificación del Fallo</w:t>
      </w:r>
      <w:r w:rsidRPr="00DF0E5E">
        <w:rPr>
          <w:rFonts w:ascii="Montserrat Light" w:hAnsi="Montserrat Light"/>
          <w:sz w:val="20"/>
          <w:szCs w:val="20"/>
          <w:lang w:val="es-MX"/>
        </w:rPr>
        <w:t>, la póliza de responsabilidad civil.</w:t>
      </w:r>
    </w:p>
    <w:p w:rsidR="004247E9" w:rsidRPr="005718D8" w:rsidRDefault="004247E9" w:rsidP="004247E9">
      <w:pPr>
        <w:pStyle w:val="Prrafodelista"/>
        <w:jc w:val="both"/>
        <w:rPr>
          <w:rFonts w:ascii="Montserrat Light" w:hAnsi="Montserrat Light"/>
          <w:sz w:val="20"/>
          <w:szCs w:val="20"/>
          <w:lang w:val="es-MX"/>
        </w:rPr>
      </w:pPr>
    </w:p>
    <w:p w:rsidR="004247E9"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PROCEDIMIENTO DE RESCISIÓN. </w:t>
      </w:r>
    </w:p>
    <w:p w:rsidR="004247E9" w:rsidRDefault="004247E9" w:rsidP="004247E9">
      <w:pPr>
        <w:jc w:val="both"/>
        <w:rPr>
          <w:rFonts w:ascii="Montserrat Light" w:hAnsi="Montserrat Light"/>
          <w:b/>
          <w:sz w:val="20"/>
          <w:szCs w:val="20"/>
          <w:lang w:val="es-MX"/>
        </w:rPr>
      </w:pPr>
    </w:p>
    <w:p w:rsidR="004247E9" w:rsidRPr="005718D8" w:rsidRDefault="004247E9" w:rsidP="004247E9">
      <w:pPr>
        <w:jc w:val="both"/>
        <w:rPr>
          <w:rFonts w:ascii="Montserrat Light" w:hAnsi="Montserrat Light"/>
          <w:b/>
          <w:sz w:val="20"/>
          <w:szCs w:val="20"/>
          <w:lang w:val="es-MX"/>
        </w:rPr>
      </w:pP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Si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considera que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ha incurrido en alguna de las causas de rescisión antes mencionadas, le comunicará por escrito el incumplimiento en que haya incurrido para que en un término de 5 (cinco) días hábiles manifieste lo que a su derecho convenga, y aporte, en su caso las pruebas que estime pertinentes.</w:t>
      </w:r>
    </w:p>
    <w:p w:rsidR="004247E9"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resolverá lo procedente, dentro de un plazo de 15 (quince) días hábiles siguientes a la fecha en que se notificó a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el inicio de la rescisión del pedido.</w:t>
      </w:r>
    </w:p>
    <w:p w:rsidR="002F6EAE" w:rsidRPr="00DF0E5E" w:rsidRDefault="002F6EAE"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TERMINACIÓN ANTICIPADA. </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Con fundamento en el artículo 54 bis de la ley de adquisiciones, arrendamientos y servicios del sector público y en el artículo 102 fracción i del reglamento,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podrá dar por terminado anticipadamente la prestación del servicio o la entrega de los bienes, sin responsabilidad alguna, mediante notificación por escrito a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cuando concurran razones de interés general, o bien, cuando por causas justificadas se extingan la necesidad de requerir los bienes o los servicios originalmente contratados, y se demuestre que de continuar con el cumplimiento de las obligaciones pactadas, se ocasionará algún daño o perjuicio al estado o se determina la nulidad de los actos que dieron origen al pedido, con motivo de la resolución de una inconformidad o intervención de oficio emitida por la secretaría de la función pública. En estos supuestos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reembolsará a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los gastos no recuperables en que haya incurrido, siempre que estos sean razonables, estén debidamente comprobados y se relacionen directamente con el pedido correspondiente.</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NORMAS OFICIALES MEXICANAS QUE APLICAN AL SERVICIO SOLICITADO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lastRenderedPageBreak/>
        <w:t xml:space="preserve">“El prestador del servicio” </w:t>
      </w:r>
      <w:r w:rsidRPr="00DF0E5E">
        <w:rPr>
          <w:rFonts w:ascii="Montserrat Light" w:hAnsi="Montserrat Light"/>
          <w:sz w:val="20"/>
          <w:szCs w:val="20"/>
          <w:lang w:val="es-MX"/>
        </w:rPr>
        <w:t>como parte de su proposición deberá presentar escrito original firmado por el representante legal, en papel preferentemente membretado, mediante el cual manifieste que con fundamento en el artículo 31 del reglamento de la ley de adquisiciones, arrendamientos y servicios del sector público, cumple con las normas oficiales mexicanas, que se señalan a continuación:</w:t>
      </w:r>
    </w:p>
    <w:p w:rsidR="004247E9" w:rsidRPr="005718D8" w:rsidRDefault="004247E9" w:rsidP="004247E9">
      <w:pPr>
        <w:pStyle w:val="Prrafodelista"/>
        <w:numPr>
          <w:ilvl w:val="0"/>
          <w:numId w:val="174"/>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 xml:space="preserve">Nom-017-stps-2008, equipo de protección personal –selección uso y manejo en los controles de trabajo. </w:t>
      </w:r>
    </w:p>
    <w:p w:rsidR="004247E9" w:rsidRPr="00DF0E5E" w:rsidRDefault="004247E9" w:rsidP="004247E9">
      <w:pPr>
        <w:pStyle w:val="Prrafodelista"/>
        <w:numPr>
          <w:ilvl w:val="0"/>
          <w:numId w:val="174"/>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Nom-018-stps-2000, sistema de identificación y comunicación y peligros y riesgos por sustancias químicas peligrosas en los centros de trabajo.</w:t>
      </w:r>
    </w:p>
    <w:p w:rsidR="004247E9" w:rsidRPr="00DF0E5E" w:rsidRDefault="004247E9" w:rsidP="004247E9">
      <w:pPr>
        <w:pStyle w:val="Prrafodelista"/>
        <w:numPr>
          <w:ilvl w:val="0"/>
          <w:numId w:val="174"/>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 xml:space="preserve">Nom -009-stp-2011, condiciones de seguridad para uso agrícola, forestal, pecuario, de jardinería, urbano e industrial. </w:t>
      </w:r>
    </w:p>
    <w:p w:rsidR="004247E9" w:rsidRPr="00DF0E5E" w:rsidRDefault="004247E9" w:rsidP="004247E9">
      <w:pPr>
        <w:pStyle w:val="Prrafodelista"/>
        <w:numPr>
          <w:ilvl w:val="0"/>
          <w:numId w:val="174"/>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Nom-050-scfi-2004, información comercial-etiquetado general de productos.</w:t>
      </w:r>
    </w:p>
    <w:p w:rsidR="004247E9" w:rsidRDefault="004247E9" w:rsidP="004247E9">
      <w:pPr>
        <w:pStyle w:val="Prrafodelista"/>
        <w:numPr>
          <w:ilvl w:val="0"/>
          <w:numId w:val="174"/>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Nom-232-ssa1-2009, plaguicidas que establece los requisitos del envase, embalaje y etiquetado de productos grado técnico y para uso agrícola, forestal, pecuario, jardinería, urbano, industrial y doméstico.</w:t>
      </w:r>
    </w:p>
    <w:p w:rsidR="004247E9" w:rsidRPr="00DF0E5E" w:rsidRDefault="004247E9" w:rsidP="004247E9">
      <w:pPr>
        <w:pStyle w:val="Prrafodelista"/>
        <w:jc w:val="both"/>
        <w:rPr>
          <w:rFonts w:ascii="Montserrat Light" w:hAnsi="Montserrat Light"/>
          <w:sz w:val="20"/>
          <w:szCs w:val="20"/>
          <w:lang w:val="es-MX"/>
        </w:rPr>
      </w:pPr>
    </w:p>
    <w:p w:rsidR="004247E9" w:rsidRPr="00DF0E5E" w:rsidRDefault="004247E9" w:rsidP="004247E9">
      <w:pPr>
        <w:pStyle w:val="Prrafodelista"/>
        <w:numPr>
          <w:ilvl w:val="0"/>
          <w:numId w:val="174"/>
        </w:numPr>
        <w:spacing w:after="160" w:line="259" w:lineRule="auto"/>
        <w:contextualSpacing/>
        <w:jc w:val="both"/>
        <w:rPr>
          <w:rFonts w:ascii="Montserrat Light" w:hAnsi="Montserrat Light"/>
          <w:sz w:val="20"/>
          <w:szCs w:val="20"/>
          <w:lang w:val="es-MX"/>
        </w:rPr>
      </w:pPr>
      <w:r w:rsidRPr="00DF0E5E">
        <w:rPr>
          <w:rFonts w:ascii="Montserrat Light" w:hAnsi="Montserrat Light"/>
          <w:sz w:val="20"/>
          <w:szCs w:val="20"/>
          <w:lang w:val="es-MX"/>
        </w:rPr>
        <w:t>Nom-256-ssa1-2012, condiciones sanitarias que deben cumplir los establecimientos y personal dedicados a los servicios urbanos de control de plagas mediante plaguicidas.</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RESPONSABILIDAD LABORAL. </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 xml:space="preserve">asume toda responsabilidad derivada de sus relaciones con trabajadores, dependientes y administrativos a su servicio, relevando a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de cualquier reclamación que estos le hicieren por el servicio que se contrata y a resarcirlos de cualquier cantidad que se erogue por tal concepto.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se compromete a que, el equipo de trabajo que realice las tareas relacionadas con el servicio solicitado/en la entrega de los bienes para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estará bajo su responsabilidad única y directa; por lo tanto, en ningún momento se considerará a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como patrón sustituto; por lo que,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no tendrá relación alguna de carácter laboral con dicho personal y consecuentemente queda liberada de cualquier responsabilidad de seguridad social; obligándose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a garantizar el pago de las prestaciones laborales para sus empleados durante la vigencia del pedido</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TIPO Y MONTO DEL PEDIDO.</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508"/>
        <w:gridCol w:w="2153"/>
        <w:gridCol w:w="2315"/>
      </w:tblGrid>
      <w:tr w:rsidR="004247E9" w:rsidRPr="001E56CF" w:rsidTr="00A45676">
        <w:trPr>
          <w:trHeight w:val="48"/>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4247E9" w:rsidRPr="00DF0E5E" w:rsidRDefault="004247E9" w:rsidP="00A45676">
            <w:pPr>
              <w:jc w:val="center"/>
              <w:rPr>
                <w:rFonts w:ascii="Montserrat Light" w:hAnsi="Montserrat Light"/>
                <w:sz w:val="20"/>
                <w:szCs w:val="20"/>
                <w:lang w:val="es-MX"/>
              </w:rPr>
            </w:pPr>
            <w:r w:rsidRPr="00DF0E5E">
              <w:rPr>
                <w:rFonts w:ascii="Montserrat Light" w:hAnsi="Montserrat Light"/>
                <w:sz w:val="20"/>
                <w:szCs w:val="20"/>
                <w:lang w:val="es-MX"/>
              </w:rPr>
              <w:t>Concepto</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4247E9" w:rsidRPr="00DF0E5E" w:rsidRDefault="004247E9" w:rsidP="00A45676">
            <w:pPr>
              <w:jc w:val="center"/>
              <w:rPr>
                <w:rFonts w:ascii="Montserrat Light" w:hAnsi="Montserrat Light"/>
                <w:sz w:val="20"/>
                <w:szCs w:val="20"/>
                <w:lang w:val="es-MX"/>
              </w:rPr>
            </w:pPr>
            <w:r w:rsidRPr="00DF0E5E">
              <w:rPr>
                <w:rFonts w:ascii="Montserrat Light" w:hAnsi="Montserrat Light"/>
                <w:sz w:val="20"/>
                <w:szCs w:val="20"/>
                <w:lang w:val="es-MX"/>
              </w:rPr>
              <w:t>Vigencia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4247E9" w:rsidRPr="00DF0E5E" w:rsidRDefault="004247E9" w:rsidP="00A45676">
            <w:pPr>
              <w:jc w:val="center"/>
              <w:rPr>
                <w:rFonts w:ascii="Montserrat Light" w:hAnsi="Montserrat Light"/>
                <w:sz w:val="20"/>
                <w:szCs w:val="20"/>
                <w:lang w:val="es-MX"/>
              </w:rPr>
            </w:pPr>
            <w:r w:rsidRPr="00DF0E5E">
              <w:rPr>
                <w:rFonts w:ascii="Montserrat Light" w:hAnsi="Montserrat Light"/>
                <w:sz w:val="20"/>
                <w:szCs w:val="20"/>
                <w:lang w:val="es-MX"/>
              </w:rPr>
              <w:t>Monto mínimo</w:t>
            </w:r>
          </w:p>
          <w:p w:rsidR="004247E9" w:rsidRPr="00DF0E5E" w:rsidRDefault="004247E9" w:rsidP="00A45676">
            <w:pPr>
              <w:jc w:val="center"/>
              <w:rPr>
                <w:rFonts w:ascii="Montserrat Light" w:hAnsi="Montserrat Light"/>
                <w:sz w:val="20"/>
                <w:szCs w:val="20"/>
                <w:lang w:val="es-MX"/>
              </w:rPr>
            </w:pPr>
            <w:r w:rsidRPr="00DF0E5E">
              <w:rPr>
                <w:rFonts w:ascii="Montserrat Light" w:hAnsi="Montserrat Light"/>
                <w:sz w:val="20"/>
                <w:szCs w:val="20"/>
                <w:lang w:val="es-MX"/>
              </w:rPr>
              <w:t>(antes de I.V.A.)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4247E9" w:rsidRPr="00DF0E5E" w:rsidRDefault="004247E9" w:rsidP="00A45676">
            <w:pPr>
              <w:jc w:val="center"/>
              <w:rPr>
                <w:rFonts w:ascii="Montserrat Light" w:hAnsi="Montserrat Light"/>
                <w:sz w:val="20"/>
                <w:szCs w:val="20"/>
                <w:lang w:val="es-MX"/>
              </w:rPr>
            </w:pPr>
            <w:r w:rsidRPr="00DF0E5E">
              <w:rPr>
                <w:rFonts w:ascii="Montserrat Light" w:hAnsi="Montserrat Light"/>
                <w:sz w:val="20"/>
                <w:szCs w:val="20"/>
                <w:lang w:val="es-MX"/>
              </w:rPr>
              <w:t>Monto máximo</w:t>
            </w:r>
          </w:p>
          <w:p w:rsidR="004247E9" w:rsidRPr="00DF0E5E" w:rsidRDefault="004247E9" w:rsidP="00A45676">
            <w:pPr>
              <w:jc w:val="center"/>
              <w:rPr>
                <w:rFonts w:ascii="Montserrat Light" w:hAnsi="Montserrat Light"/>
                <w:sz w:val="20"/>
                <w:szCs w:val="20"/>
                <w:lang w:val="es-MX"/>
              </w:rPr>
            </w:pPr>
            <w:r w:rsidRPr="00DF0E5E">
              <w:rPr>
                <w:rFonts w:ascii="Montserrat Light" w:hAnsi="Montserrat Light"/>
                <w:sz w:val="20"/>
                <w:szCs w:val="20"/>
                <w:lang w:val="es-MX"/>
              </w:rPr>
              <w:t>(antes de I.V.A.)</w:t>
            </w:r>
          </w:p>
        </w:tc>
      </w:tr>
      <w:tr w:rsidR="004247E9" w:rsidRPr="00DF0E5E" w:rsidTr="00A45676">
        <w:trPr>
          <w:trHeight w:val="2036"/>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247E9" w:rsidRPr="00DF0E5E" w:rsidRDefault="004247E9" w:rsidP="00A45676">
            <w:pPr>
              <w:jc w:val="center"/>
              <w:rPr>
                <w:rFonts w:ascii="Montserrat Light" w:hAnsi="Montserrat Light"/>
                <w:sz w:val="20"/>
                <w:szCs w:val="20"/>
                <w:lang w:val="es-MX"/>
              </w:rPr>
            </w:pPr>
            <w:r w:rsidRPr="00DF0E5E">
              <w:rPr>
                <w:rFonts w:ascii="Montserrat Light" w:hAnsi="Montserrat Light"/>
                <w:sz w:val="20"/>
                <w:szCs w:val="20"/>
                <w:lang w:val="es-MX"/>
              </w:rPr>
              <w:t xml:space="preserve">Servicio de </w:t>
            </w:r>
            <w:r>
              <w:rPr>
                <w:rFonts w:ascii="Montserrat Light" w:hAnsi="Montserrat Light"/>
                <w:sz w:val="20"/>
                <w:szCs w:val="20"/>
                <w:lang w:val="es-MX"/>
              </w:rPr>
              <w:t>Fumigación</w:t>
            </w:r>
            <w:r w:rsidRPr="00DF0E5E">
              <w:rPr>
                <w:rFonts w:ascii="Montserrat Light" w:hAnsi="Montserrat Light"/>
                <w:sz w:val="20"/>
                <w:szCs w:val="20"/>
                <w:lang w:val="es-MX"/>
              </w:rPr>
              <w:t xml:space="preserve"> en las instalaciones de la Secretaría de Relaciones Exteriores.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247E9" w:rsidRPr="00DF0E5E" w:rsidRDefault="004247E9" w:rsidP="00A45676">
            <w:pPr>
              <w:jc w:val="both"/>
              <w:rPr>
                <w:rFonts w:ascii="Montserrat Light" w:hAnsi="Montserrat Light"/>
                <w:sz w:val="20"/>
                <w:szCs w:val="20"/>
                <w:lang w:val="es-MX"/>
              </w:rPr>
            </w:pPr>
          </w:p>
          <w:p w:rsidR="004247E9" w:rsidRPr="00DF0E5E" w:rsidRDefault="004247E9" w:rsidP="00A45676">
            <w:pPr>
              <w:jc w:val="both"/>
              <w:rPr>
                <w:rFonts w:ascii="Montserrat Light" w:hAnsi="Montserrat Light"/>
                <w:sz w:val="20"/>
                <w:szCs w:val="20"/>
                <w:lang w:val="es-MX"/>
              </w:rPr>
            </w:pPr>
            <w:r w:rsidRPr="00DF0E5E">
              <w:rPr>
                <w:rFonts w:ascii="Montserrat Light" w:hAnsi="Montserrat Light"/>
                <w:sz w:val="20"/>
                <w:szCs w:val="20"/>
                <w:lang w:val="es-MX"/>
              </w:rPr>
              <w:t xml:space="preserve">La vigencia de la prestación del servicio será a partir del día de la notificación de la adjudicación y hasta el 31 </w:t>
            </w:r>
            <w:r>
              <w:rPr>
                <w:rFonts w:ascii="Montserrat Light" w:hAnsi="Montserrat Light"/>
                <w:sz w:val="20"/>
                <w:szCs w:val="20"/>
                <w:lang w:val="es-MX"/>
              </w:rPr>
              <w:t>de diciembre de 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47E9" w:rsidRPr="00470BF3" w:rsidRDefault="004247E9" w:rsidP="00A45676">
            <w:pPr>
              <w:jc w:val="center"/>
              <w:rPr>
                <w:rFonts w:ascii="Montserrat Light" w:hAnsi="Montserrat Light"/>
                <w:sz w:val="20"/>
                <w:szCs w:val="20"/>
                <w:lang w:val="es-MX"/>
              </w:rPr>
            </w:pPr>
            <w:r w:rsidRPr="00470BF3">
              <w:rPr>
                <w:rFonts w:ascii="Montserrat Light" w:hAnsi="Montserrat Light"/>
                <w:sz w:val="20"/>
                <w:szCs w:val="20"/>
                <w:lang w:val="es-MX"/>
              </w:rPr>
              <w:t xml:space="preserve">$ </w:t>
            </w:r>
            <w:r>
              <w:rPr>
                <w:rFonts w:ascii="Montserrat Light" w:hAnsi="Montserrat Light"/>
                <w:sz w:val="20"/>
                <w:szCs w:val="20"/>
                <w:lang w:val="es-MX"/>
              </w:rPr>
              <w:t>193,460.96</w:t>
            </w:r>
            <w:r w:rsidRPr="00470BF3">
              <w:rPr>
                <w:rFonts w:ascii="Montserrat Light" w:hAnsi="Montserrat Light"/>
                <w:sz w:val="20"/>
                <w:szCs w:val="20"/>
                <w:lang w:val="es-MX"/>
              </w:rPr>
              <w:t xml:space="preserve"> (</w:t>
            </w:r>
            <w:r>
              <w:rPr>
                <w:rFonts w:ascii="Montserrat Light" w:hAnsi="Montserrat Light"/>
                <w:sz w:val="20"/>
                <w:szCs w:val="20"/>
                <w:lang w:val="es-MX"/>
              </w:rPr>
              <w:t>Ciento noventa y tres mil, cuatrocientos sesenta pesos 96</w:t>
            </w:r>
            <w:r w:rsidRPr="00470BF3">
              <w:rPr>
                <w:rFonts w:ascii="Montserrat Light" w:hAnsi="Montserrat Light"/>
                <w:sz w:val="20"/>
                <w:szCs w:val="20"/>
                <w:lang w:val="es-MX"/>
              </w:rPr>
              <w:t>/100 m.n.)</w:t>
            </w:r>
          </w:p>
        </w:tc>
        <w:tc>
          <w:tcPr>
            <w:tcW w:w="0" w:type="auto"/>
            <w:tcBorders>
              <w:top w:val="single" w:sz="4" w:space="0" w:color="auto"/>
              <w:left w:val="single" w:sz="4" w:space="0" w:color="auto"/>
              <w:bottom w:val="single" w:sz="4" w:space="0" w:color="auto"/>
              <w:right w:val="single" w:sz="4" w:space="0" w:color="auto"/>
            </w:tcBorders>
            <w:vAlign w:val="center"/>
          </w:tcPr>
          <w:p w:rsidR="004247E9" w:rsidRPr="00470BF3" w:rsidRDefault="004247E9" w:rsidP="00A45676">
            <w:pPr>
              <w:jc w:val="center"/>
              <w:rPr>
                <w:rFonts w:ascii="Montserrat Light" w:hAnsi="Montserrat Light"/>
                <w:sz w:val="20"/>
                <w:szCs w:val="20"/>
                <w:lang w:val="es-MX"/>
              </w:rPr>
            </w:pPr>
            <w:r w:rsidRPr="00470BF3">
              <w:rPr>
                <w:rFonts w:ascii="Montserrat Light" w:hAnsi="Montserrat Light"/>
                <w:sz w:val="20"/>
                <w:szCs w:val="20"/>
                <w:lang w:val="es-MX"/>
              </w:rPr>
              <w:t xml:space="preserve">$ </w:t>
            </w:r>
            <w:r>
              <w:rPr>
                <w:rFonts w:ascii="Montserrat Light" w:hAnsi="Montserrat Light"/>
                <w:sz w:val="20"/>
                <w:szCs w:val="20"/>
                <w:lang w:val="es-MX"/>
              </w:rPr>
              <w:t>483,652.41</w:t>
            </w:r>
            <w:r w:rsidRPr="00470BF3">
              <w:rPr>
                <w:rFonts w:ascii="Montserrat Light" w:hAnsi="Montserrat Light"/>
                <w:sz w:val="20"/>
                <w:szCs w:val="20"/>
                <w:lang w:val="es-MX"/>
              </w:rPr>
              <w:t xml:space="preserve"> (cuatrocientos </w:t>
            </w:r>
            <w:r>
              <w:rPr>
                <w:rFonts w:ascii="Montserrat Light" w:hAnsi="Montserrat Light"/>
                <w:sz w:val="20"/>
                <w:szCs w:val="20"/>
                <w:lang w:val="es-MX"/>
              </w:rPr>
              <w:t>ochenta y tres mil, seiscientos cincuenta y dos pesos 41</w:t>
            </w:r>
            <w:r w:rsidRPr="00470BF3">
              <w:rPr>
                <w:rFonts w:ascii="Montserrat Light" w:hAnsi="Montserrat Light"/>
                <w:sz w:val="20"/>
                <w:szCs w:val="20"/>
                <w:lang w:val="es-MX"/>
              </w:rPr>
              <w:t>/100 m.n.)</w:t>
            </w:r>
          </w:p>
        </w:tc>
      </w:tr>
    </w:tbl>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CRITERIO DE EVALUACIÓN.</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lastRenderedPageBreak/>
        <w:t>La adjudicación se realizará por partida única de conformidad a la proposición solvente que reúna las condiciones legales, técnicas y económicas, utilizando el criterio de evaluación binario “cumple o no cumple”, mediante el cual sólo se adjudicará a quien cumpla los requisitos establecidos en el presente anexo técnico.</w:t>
      </w:r>
    </w:p>
    <w:p w:rsidR="004247E9" w:rsidRPr="00DF0E5E" w:rsidRDefault="004247E9" w:rsidP="004247E9">
      <w:pPr>
        <w:jc w:val="both"/>
        <w:rPr>
          <w:rFonts w:ascii="Montserrat Light" w:hAnsi="Montserrat Light"/>
          <w:sz w:val="20"/>
          <w:szCs w:val="20"/>
          <w:lang w:val="es-MX"/>
        </w:rPr>
      </w:pP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Lo anterior, en virtud de que no se requiere vincular las condiciones que deberán cumplir los posibles proveedores con las características y especificaciones de los servicios a contratar porque éstos se encuentran estandarizados en el mercado y el factor preponderante que se considera para la adjudicación del pedido es el precio más bajo.</w:t>
      </w:r>
    </w:p>
    <w:p w:rsidR="002F6EAE" w:rsidRPr="00DF0E5E" w:rsidRDefault="002F6EAE"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SUSPENSIÓN DEL SERVICIO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En caso fortuito o fuerza mayor, bajo su responsabilidad el administrador del pedido, podrá solicitar a la dirección general de bienes inmuebles y recursos materiales, la suspensión del servicio, para lo cual deberá levantar y suscribir acta circunstanciada en la que conste los motivos y plazo de la suspensión en términos del artículo 55 bis de la ley de adquisiciones, arrendamientos y servicios del sector público, de manera conjunta con </w:t>
      </w:r>
      <w:r w:rsidRPr="00DF0E5E">
        <w:rPr>
          <w:rFonts w:ascii="Montserrat Light" w:hAnsi="Montserrat Light"/>
          <w:b/>
          <w:sz w:val="20"/>
          <w:szCs w:val="20"/>
          <w:lang w:val="es-MX"/>
        </w:rPr>
        <w:t>“El prestador del servicio”.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Cuando la suspensión obedezca a causas imputables a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 xml:space="preserve">se pagarán previa solicitud de </w:t>
      </w:r>
      <w:r w:rsidRPr="00DF0E5E">
        <w:rPr>
          <w:rFonts w:ascii="Montserrat Light" w:hAnsi="Montserrat Light"/>
          <w:b/>
          <w:sz w:val="20"/>
          <w:szCs w:val="20"/>
          <w:lang w:val="es-MX"/>
        </w:rPr>
        <w:t xml:space="preserve">“El prestador del servicio” </w:t>
      </w:r>
      <w:r w:rsidRPr="00DF0E5E">
        <w:rPr>
          <w:rFonts w:ascii="Montserrat Light" w:hAnsi="Montserrat Light"/>
          <w:sz w:val="20"/>
          <w:szCs w:val="20"/>
          <w:lang w:val="es-MX"/>
        </w:rPr>
        <w:t>los gastos no recuperables, de conformidad con el artículo 102 del reglamento de la ley de adquisiciones, arrendamientos y servicios del sector público, para lo cual deberá presentar su solicitud al área administradora del pedido, para su revisión y validación, una relación pormenorizada de los gastos, los cuales deberán estar debidamente justificados, sean razonables, se relacionen directamente con el objeto del servicio contratado y a entera satisfacción. De ser autorizados los gastos, el pago se efectuará vía transferencia electrónica, de acuerdo a lo establecido en el artículo 51 de la ley de adquisiciones, arrendamientos y servicios del sector público, previa entrega de la factura correspondiente.</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En todo caso, el pago que efectúe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será dentro de los 20 (veinte) días naturales siguientes a aquél en que se determine la cantidad correspondiente.</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En cualquiera de los casos previstos en esta cláusula, se pactará por las partes el plazo de suspensión a cuyo término podrá iniciarse la terminación anticipada del pedido, o bien, podrá continuar produciendo todos los efectos legales, una vez que hayan desaparecido las causas que motivaron dicha suspensión.</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MODIFICACIONES AL PEDIDO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Con fundamento en el artículo 52 de “la ley” y 91 del “</w:t>
      </w:r>
      <w:r w:rsidR="006F361C">
        <w:rPr>
          <w:rFonts w:ascii="Montserrat Light" w:hAnsi="Montserrat Light"/>
          <w:sz w:val="20"/>
          <w:szCs w:val="20"/>
          <w:lang w:val="es-MX"/>
        </w:rPr>
        <w:t xml:space="preserve">El </w:t>
      </w:r>
      <w:r w:rsidRPr="00DF0E5E">
        <w:rPr>
          <w:rFonts w:ascii="Montserrat Light" w:hAnsi="Montserrat Light"/>
          <w:sz w:val="20"/>
          <w:szCs w:val="20"/>
          <w:lang w:val="es-MX"/>
        </w:rPr>
        <w:t xml:space="preserve">reglamento” dentro de su presupuesto aprobado y disponible, </w:t>
      </w:r>
      <w:r w:rsidRPr="00DF0E5E">
        <w:rPr>
          <w:rFonts w:ascii="Montserrat Light" w:hAnsi="Montserrat Light"/>
          <w:b/>
          <w:sz w:val="20"/>
          <w:szCs w:val="20"/>
          <w:lang w:val="es-MX"/>
        </w:rPr>
        <w:t xml:space="preserve">“La Secretaría” </w:t>
      </w:r>
      <w:r w:rsidRPr="00DF0E5E">
        <w:rPr>
          <w:rFonts w:ascii="Montserrat Light" w:hAnsi="Montserrat Light"/>
          <w:sz w:val="20"/>
          <w:szCs w:val="20"/>
          <w:lang w:val="es-MX"/>
        </w:rPr>
        <w:t>y sobre la base de razones fundadas que lo justifiquen, podrá acordar un incremento de hasta un 20% (veinte por ciento) sobre los conceptos y volúmenes respetando los precios pactados, así como la vigencia establecida originalmente; modificaciones que podrán hacerse en cualquier tiempo, siempre y cuando se realicen éstas antes de que concluya la vigencia del pedido.</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Cuando se requiera ampliar el plazo del pedido, con aceptación de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w:t>
      </w:r>
      <w:r w:rsidRPr="00DF0E5E">
        <w:rPr>
          <w:rFonts w:ascii="Montserrat Light" w:hAnsi="Montserrat Light"/>
          <w:b/>
          <w:sz w:val="20"/>
          <w:szCs w:val="20"/>
          <w:lang w:val="es-MX"/>
        </w:rPr>
        <w:t>“La Secretaría”</w:t>
      </w:r>
      <w:r w:rsidRPr="00DF0E5E">
        <w:rPr>
          <w:rFonts w:ascii="Montserrat Light" w:hAnsi="Montserrat Light"/>
          <w:sz w:val="20"/>
          <w:szCs w:val="20"/>
          <w:lang w:val="es-MX"/>
        </w:rPr>
        <w:t xml:space="preserve"> convendrá con el mismo el incremento en el monto del pedido. </w:t>
      </w:r>
    </w:p>
    <w:p w:rsidR="004247E9" w:rsidRPr="00DF0E5E" w:rsidRDefault="004247E9" w:rsidP="004247E9">
      <w:pPr>
        <w:jc w:val="both"/>
        <w:rPr>
          <w:rFonts w:ascii="Montserrat Light" w:hAnsi="Montserrat Light"/>
          <w:sz w:val="20"/>
          <w:szCs w:val="20"/>
          <w:lang w:val="es-MX"/>
        </w:rPr>
      </w:pP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Cuando se requiera ampliar únicamente el plazo y esto no implique incremento en el monto total del pedido o de los servicios contratados con aceptación de </w:t>
      </w:r>
      <w:r w:rsidRPr="00DF0E5E">
        <w:rPr>
          <w:rFonts w:ascii="Montserrat Light" w:hAnsi="Montserrat Light"/>
          <w:b/>
          <w:sz w:val="20"/>
          <w:szCs w:val="20"/>
          <w:lang w:val="es-MX"/>
        </w:rPr>
        <w:t>“El prestador del servicio”</w:t>
      </w:r>
      <w:r w:rsidRPr="00DF0E5E">
        <w:rPr>
          <w:rFonts w:ascii="Montserrat Light" w:hAnsi="Montserrat Light"/>
          <w:sz w:val="20"/>
          <w:szCs w:val="20"/>
          <w:lang w:val="es-MX"/>
        </w:rPr>
        <w:t xml:space="preserve"> se podrá suscribir el convenio modificatorio para ampliar la vigencia, “el proveedor” adjudicado continuará prestándolo en las mismas condiciones pactadas originalmente.</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Cualquier modificación al pedido deberá formalizarse mediante convenio y por escrito en observancia a lo establecido en los párrafos anteriores, mismo que será suscrito por los servidores públicos que lo hayan hecho en el convenio, quienes los sustituyan o estén facultados para ello.</w:t>
      </w:r>
    </w:p>
    <w:p w:rsidR="00AC45B6" w:rsidRPr="0057784D" w:rsidRDefault="00AC45B6" w:rsidP="004247E9">
      <w:pPr>
        <w:jc w:val="both"/>
        <w:rPr>
          <w:rFonts w:ascii="Montserrat Light" w:hAnsi="Montserrat Light"/>
          <w:sz w:val="20"/>
          <w:szCs w:val="20"/>
          <w:lang w:val="es-MX"/>
        </w:rPr>
      </w:pPr>
    </w:p>
    <w:p w:rsidR="004247E9" w:rsidRPr="00DF0E5E" w:rsidRDefault="004247E9" w:rsidP="004247E9">
      <w:pPr>
        <w:pStyle w:val="Prrafodelista"/>
        <w:numPr>
          <w:ilvl w:val="0"/>
          <w:numId w:val="172"/>
        </w:numPr>
        <w:spacing w:after="160" w:line="259" w:lineRule="auto"/>
        <w:contextualSpacing/>
        <w:jc w:val="both"/>
        <w:rPr>
          <w:rFonts w:ascii="Montserrat Light" w:hAnsi="Montserrat Light"/>
          <w:b/>
          <w:sz w:val="20"/>
          <w:szCs w:val="20"/>
          <w:lang w:val="es-MX"/>
        </w:rPr>
      </w:pPr>
      <w:r w:rsidRPr="00DF0E5E">
        <w:rPr>
          <w:rFonts w:ascii="Montserrat Light" w:hAnsi="Montserrat Light"/>
          <w:b/>
          <w:sz w:val="20"/>
          <w:szCs w:val="20"/>
          <w:lang w:val="es-MX"/>
        </w:rPr>
        <w:t xml:space="preserve"> DOCUMENTACIÓN COMPLEMENTARIA QUE NO AFECTA LA SOLVENCIA DE LA PROPUESTA.</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A)  En el caso de personas morales, deberá agregar copia simple del acta constitutiva y/o poder notarial, y en su caso las modificaciones estatutarias, en las que se constate que el objeto social es acorde a la contratación requerida. Para el caso de personas físicas se deberá presentar el acta de nacimiento y copia del formato de inscripción en el registro federal de contribuyentes ante la Secretaría de Hacienda y Crédito Público.</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B) Cédula de identificación fiscal y en caso de persona física, además el documento en el que se identifiquen las actividades que tienen registradas ante el SAT.</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C) Copia de la identificación oficial de quien presenta la propuesta, como credencial para votar, pasaporte o cédula profesional.</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D) Para dar cumplimiento al numeral 29 del acuerdo por el que se establecen las disposiciones que se deberán observar para la utilización del sistema electrónico de información pública gubernamental denominado compranet, publicado en el dof el 28 de junio de 2011, el licitante a través de la plataforma, mediante escrito en formato libre, deberá manifestar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E) Presentar, en su caso, el registro único de personas acreditadas (rupa). </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F) En caso de ser MIPYMES, adjuntar debidamente cumplimentado el formato de manifestación de estratificación de micro, pequeña o mediana empresa (fo-con-14). </w:t>
      </w: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En el supuesto de que los proveedores no se encuentren en esa clasificación, no será necesario que presente dicho escrito, o a elección de los propios proveedores podrán presentar un escrito en formato libre indicando tal circunstancia.</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De no enviar el citado escrito, no será considerado como mipyme para efectos de la evaluación de la propuesta y no será beneficiado en caso de empate, de conformidad con</w:t>
      </w:r>
    </w:p>
    <w:p w:rsidR="004247E9" w:rsidRDefault="004247E9" w:rsidP="004247E9">
      <w:pPr>
        <w:jc w:val="both"/>
        <w:rPr>
          <w:rFonts w:ascii="Montserrat Light" w:hAnsi="Montserrat Light"/>
          <w:sz w:val="20"/>
          <w:szCs w:val="20"/>
          <w:lang w:val="es-MX"/>
        </w:rPr>
      </w:pPr>
    </w:p>
    <w:p w:rsidR="004247E9" w:rsidRPr="00DF0E5E"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 el artículo 54 del reglamento de la ley de adquisiciones, arrendamientos y servicios del sector público. </w:t>
      </w:r>
    </w:p>
    <w:p w:rsidR="004247E9" w:rsidRDefault="004247E9" w:rsidP="004247E9">
      <w:pPr>
        <w:jc w:val="both"/>
        <w:rPr>
          <w:rFonts w:ascii="Montserrat Light" w:hAnsi="Montserrat Light"/>
          <w:sz w:val="20"/>
          <w:szCs w:val="20"/>
          <w:lang w:val="es-MX"/>
        </w:rPr>
      </w:pPr>
      <w:r w:rsidRPr="00DF0E5E">
        <w:rPr>
          <w:rFonts w:ascii="Montserrat Light" w:hAnsi="Montserrat Light"/>
          <w:sz w:val="20"/>
          <w:szCs w:val="20"/>
          <w:lang w:val="es-MX"/>
        </w:rPr>
        <w:t xml:space="preserve">G) Presentar un escrito bajo protesta de decir verdad que el representante legal, la empresa y los socios de la empresa no se encuentran en ninguno de los supuestos de los artículos 50 y 60 de la ley de adquisiciones arrendamientos y servicios del sector público. </w:t>
      </w:r>
    </w:p>
    <w:p w:rsidR="004247E9" w:rsidRDefault="004247E9"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Default="00455F07" w:rsidP="00C55B17">
      <w:pPr>
        <w:tabs>
          <w:tab w:val="left" w:pos="6749"/>
        </w:tabs>
        <w:rPr>
          <w:rFonts w:ascii="Montserrat" w:hAnsi="Montserrat"/>
          <w:sz w:val="22"/>
          <w:szCs w:val="22"/>
          <w:lang w:val="es-MX"/>
        </w:rPr>
      </w:pPr>
    </w:p>
    <w:p w:rsidR="00455F07" w:rsidRPr="004247E9" w:rsidRDefault="00455F07" w:rsidP="00C55B17">
      <w:pPr>
        <w:tabs>
          <w:tab w:val="left" w:pos="6749"/>
        </w:tabs>
        <w:rPr>
          <w:rFonts w:ascii="Montserrat" w:hAnsi="Montserrat"/>
          <w:sz w:val="22"/>
          <w:szCs w:val="22"/>
          <w:lang w:val="es-MX"/>
        </w:rPr>
      </w:pPr>
    </w:p>
    <w:p w:rsidR="004247E9" w:rsidRDefault="004247E9" w:rsidP="00C55B17">
      <w:pPr>
        <w:tabs>
          <w:tab w:val="left" w:pos="6749"/>
        </w:tabs>
        <w:rPr>
          <w:rFonts w:ascii="Montserrat" w:hAnsi="Montserrat"/>
          <w:sz w:val="22"/>
          <w:szCs w:val="22"/>
        </w:rPr>
      </w:pPr>
    </w:p>
    <w:p w:rsidR="004247E9" w:rsidRDefault="004247E9" w:rsidP="00C55B17">
      <w:pPr>
        <w:tabs>
          <w:tab w:val="left" w:pos="6749"/>
        </w:tabs>
        <w:rPr>
          <w:rFonts w:ascii="Montserrat" w:hAnsi="Montserrat"/>
          <w:sz w:val="22"/>
          <w:szCs w:val="22"/>
        </w:rPr>
      </w:pPr>
    </w:p>
    <w:p w:rsidR="004247E9" w:rsidRPr="00FC1120" w:rsidRDefault="004247E9" w:rsidP="00C55B17">
      <w:pPr>
        <w:tabs>
          <w:tab w:val="left" w:pos="6749"/>
        </w:tabs>
        <w:rPr>
          <w:rFonts w:ascii="Montserrat" w:hAnsi="Montserrat"/>
          <w:sz w:val="22"/>
          <w:szCs w:val="22"/>
        </w:rPr>
      </w:pPr>
    </w:p>
    <w:p w:rsidR="00C55B17" w:rsidRPr="00FC1120" w:rsidRDefault="00C55B17" w:rsidP="00C55B17">
      <w:pPr>
        <w:pStyle w:val="Citadestacada"/>
        <w:spacing w:before="0" w:after="0"/>
        <w:ind w:left="0" w:right="0"/>
        <w:jc w:val="center"/>
        <w:outlineLvl w:val="0"/>
        <w:rPr>
          <w:rFonts w:ascii="Montserrat" w:hAnsi="Montserrat"/>
          <w:i w:val="0"/>
          <w:color w:val="auto"/>
          <w:sz w:val="22"/>
          <w:szCs w:val="22"/>
          <w:lang w:val="es-MX" w:eastAsia="es-MX"/>
        </w:rPr>
      </w:pPr>
      <w:bookmarkStart w:id="452" w:name="_Toc23356223"/>
      <w:r w:rsidRPr="00FC1120">
        <w:rPr>
          <w:rFonts w:ascii="Montserrat" w:hAnsi="Montserrat"/>
          <w:i w:val="0"/>
          <w:color w:val="auto"/>
          <w:sz w:val="22"/>
          <w:szCs w:val="22"/>
          <w:lang w:val="es-MX" w:eastAsia="es-MX"/>
        </w:rPr>
        <w:t xml:space="preserve">ANEXO </w:t>
      </w:r>
      <w:r>
        <w:rPr>
          <w:rFonts w:ascii="Montserrat" w:hAnsi="Montserrat"/>
          <w:i w:val="0"/>
          <w:color w:val="auto"/>
          <w:sz w:val="22"/>
          <w:szCs w:val="22"/>
          <w:lang w:val="es-MX" w:eastAsia="es-MX"/>
        </w:rPr>
        <w:t>DOS</w:t>
      </w:r>
      <w:r w:rsidRPr="00FC1120">
        <w:rPr>
          <w:rFonts w:ascii="Montserrat" w:hAnsi="Montserrat"/>
          <w:i w:val="0"/>
          <w:color w:val="auto"/>
          <w:sz w:val="22"/>
          <w:szCs w:val="22"/>
          <w:lang w:val="es-MX" w:eastAsia="es-MX"/>
        </w:rPr>
        <w:t xml:space="preserve"> “</w:t>
      </w:r>
      <w:r>
        <w:rPr>
          <w:rFonts w:ascii="Montserrat" w:hAnsi="Montserrat"/>
          <w:i w:val="0"/>
          <w:color w:val="auto"/>
          <w:sz w:val="22"/>
          <w:szCs w:val="22"/>
          <w:lang w:val="es-MX" w:eastAsia="es-MX"/>
        </w:rPr>
        <w:t>PROPUESTA ECONÓMICA</w:t>
      </w:r>
      <w:r w:rsidRPr="00FC1120">
        <w:rPr>
          <w:rFonts w:ascii="Montserrat" w:hAnsi="Montserrat"/>
          <w:i w:val="0"/>
          <w:color w:val="auto"/>
          <w:sz w:val="22"/>
          <w:szCs w:val="22"/>
          <w:lang w:val="es-MX" w:eastAsia="es-MX"/>
        </w:rPr>
        <w:t>”</w:t>
      </w:r>
      <w:bookmarkEnd w:id="452"/>
    </w:p>
    <w:p w:rsidR="00C55B17" w:rsidRDefault="00C55B17" w:rsidP="00C55B17">
      <w:pPr>
        <w:pStyle w:val="Citadestacada"/>
        <w:pBdr>
          <w:bottom w:val="none" w:sz="0" w:space="0" w:color="auto"/>
        </w:pBdr>
        <w:spacing w:before="0" w:after="0"/>
        <w:ind w:left="0" w:right="0"/>
        <w:outlineLvl w:val="0"/>
        <w:rPr>
          <w:rFonts w:ascii="Montserrat Light" w:hAnsi="Montserrat Light"/>
          <w:sz w:val="16"/>
          <w:szCs w:val="16"/>
          <w:lang w:val="es-MX"/>
        </w:rPr>
      </w:pPr>
    </w:p>
    <w:p w:rsidR="006548B5" w:rsidRPr="00371F41" w:rsidRDefault="006548B5" w:rsidP="006548B5">
      <w:pPr>
        <w:ind w:right="48"/>
        <w:jc w:val="both"/>
        <w:rPr>
          <w:rFonts w:ascii="Montserrat Light" w:eastAsia="Cambria" w:hAnsi="Montserrat Light"/>
          <w:b/>
          <w:sz w:val="20"/>
          <w:szCs w:val="16"/>
          <w:lang w:val="es-MX"/>
        </w:rPr>
      </w:pPr>
      <w:r w:rsidRPr="00371F41">
        <w:rPr>
          <w:rFonts w:ascii="Montserrat Light" w:eastAsia="Cambria" w:hAnsi="Montserrat Light"/>
          <w:b/>
          <w:sz w:val="20"/>
          <w:szCs w:val="16"/>
          <w:lang w:val="es-MX"/>
        </w:rPr>
        <w:t>Nombre de la persona o empresa:</w:t>
      </w:r>
    </w:p>
    <w:p w:rsidR="006548B5" w:rsidRPr="00371F41" w:rsidRDefault="006548B5" w:rsidP="006548B5">
      <w:pPr>
        <w:ind w:right="48"/>
        <w:jc w:val="both"/>
        <w:rPr>
          <w:rFonts w:ascii="Montserrat Light" w:eastAsia="Cambria" w:hAnsi="Montserrat Light"/>
          <w:b/>
          <w:sz w:val="20"/>
          <w:szCs w:val="16"/>
          <w:lang w:val="es-MX"/>
        </w:rPr>
      </w:pPr>
    </w:p>
    <w:p w:rsidR="006548B5" w:rsidRDefault="006548B5" w:rsidP="006548B5">
      <w:pPr>
        <w:ind w:right="48"/>
        <w:jc w:val="both"/>
        <w:rPr>
          <w:rFonts w:ascii="Montserrat Light" w:eastAsia="Cambria" w:hAnsi="Montserrat Light"/>
          <w:b/>
          <w:sz w:val="20"/>
          <w:szCs w:val="16"/>
          <w:lang w:val="es-MX"/>
        </w:rPr>
      </w:pPr>
      <w:r w:rsidRPr="00371F41">
        <w:rPr>
          <w:rFonts w:ascii="Montserrat Light" w:eastAsia="Cambria" w:hAnsi="Montserrat Light"/>
          <w:b/>
          <w:sz w:val="20"/>
          <w:szCs w:val="16"/>
          <w:lang w:val="es-MX"/>
        </w:rPr>
        <w:t>Fecha:</w:t>
      </w:r>
    </w:p>
    <w:p w:rsidR="00E95712" w:rsidRPr="00371F41" w:rsidRDefault="00E95712" w:rsidP="006548B5">
      <w:pPr>
        <w:ind w:right="48"/>
        <w:jc w:val="both"/>
        <w:rPr>
          <w:rFonts w:ascii="Montserrat Light" w:eastAsia="Cambria" w:hAnsi="Montserrat Light"/>
          <w:b/>
          <w:sz w:val="20"/>
          <w:szCs w:val="16"/>
          <w:lang w:val="es-MX"/>
        </w:rPr>
      </w:pPr>
    </w:p>
    <w:p w:rsidR="006548B5" w:rsidRPr="00371F41" w:rsidRDefault="006548B5" w:rsidP="006548B5">
      <w:pPr>
        <w:ind w:right="48"/>
        <w:jc w:val="center"/>
        <w:rPr>
          <w:rFonts w:ascii="Montserrat Light" w:eastAsia="Cambria" w:hAnsi="Montserrat Light"/>
          <w:b/>
          <w:sz w:val="20"/>
          <w:szCs w:val="16"/>
          <w:lang w:val="es-MX"/>
        </w:rPr>
      </w:pPr>
      <w:r w:rsidRPr="00371F41">
        <w:rPr>
          <w:rFonts w:ascii="Montserrat Light" w:eastAsia="Cambria" w:hAnsi="Montserrat Light"/>
          <w:b/>
          <w:sz w:val="20"/>
          <w:szCs w:val="16"/>
          <w:lang w:val="es-MX"/>
        </w:rPr>
        <w:t xml:space="preserve">“Servicios de </w:t>
      </w:r>
      <w:r>
        <w:rPr>
          <w:rFonts w:ascii="Montserrat Light" w:eastAsia="Cambria" w:hAnsi="Montserrat Light"/>
          <w:b/>
          <w:sz w:val="20"/>
          <w:szCs w:val="16"/>
          <w:lang w:val="es-MX"/>
        </w:rPr>
        <w:t>Fumigación</w:t>
      </w:r>
      <w:r w:rsidRPr="00371F41">
        <w:rPr>
          <w:rFonts w:ascii="Montserrat Light" w:eastAsia="Cambria" w:hAnsi="Montserrat Light"/>
          <w:b/>
          <w:sz w:val="20"/>
          <w:szCs w:val="16"/>
          <w:lang w:val="es-MX"/>
        </w:rPr>
        <w:t xml:space="preserve"> en las instalaciones de la Secretaría de Relaciones Exteriores”.</w:t>
      </w:r>
    </w:p>
    <w:tbl>
      <w:tblPr>
        <w:tblpPr w:leftFromText="141" w:rightFromText="141"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851"/>
        <w:gridCol w:w="1185"/>
        <w:gridCol w:w="2095"/>
        <w:gridCol w:w="1338"/>
        <w:gridCol w:w="1026"/>
      </w:tblGrid>
      <w:tr w:rsidR="006548B5" w:rsidRPr="00DF0E5E" w:rsidTr="00A45676">
        <w:trPr>
          <w:trHeight w:val="683"/>
        </w:trPr>
        <w:tc>
          <w:tcPr>
            <w:tcW w:w="0" w:type="auto"/>
            <w:gridSpan w:val="2"/>
            <w:shd w:val="clear" w:color="auto" w:fill="BFBFBF" w:themeFill="background1" w:themeFillShade="BF"/>
            <w:vAlign w:val="center"/>
          </w:tcPr>
          <w:p w:rsidR="006548B5" w:rsidRPr="00371F41" w:rsidRDefault="006548B5" w:rsidP="00A45676">
            <w:pPr>
              <w:spacing w:line="276" w:lineRule="auto"/>
              <w:jc w:val="center"/>
              <w:rPr>
                <w:rFonts w:ascii="Montserrat Light" w:eastAsia="Cambria" w:hAnsi="Montserrat Light"/>
                <w:b/>
                <w:sz w:val="20"/>
                <w:szCs w:val="16"/>
                <w:lang w:val="es-MX"/>
              </w:rPr>
            </w:pPr>
            <w:r w:rsidRPr="00371F41">
              <w:rPr>
                <w:rFonts w:ascii="Montserrat Light" w:eastAsia="Cambria" w:hAnsi="Montserrat Light"/>
                <w:b/>
                <w:sz w:val="20"/>
                <w:szCs w:val="16"/>
                <w:lang w:val="es-MX"/>
              </w:rPr>
              <w:t>Inmueble</w:t>
            </w:r>
          </w:p>
        </w:tc>
        <w:tc>
          <w:tcPr>
            <w:tcW w:w="0" w:type="auto"/>
            <w:shd w:val="clear" w:color="auto" w:fill="BFBFBF" w:themeFill="background1" w:themeFillShade="BF"/>
            <w:vAlign w:val="center"/>
          </w:tcPr>
          <w:p w:rsidR="006548B5" w:rsidRPr="00371F41" w:rsidRDefault="006548B5" w:rsidP="00A45676">
            <w:pPr>
              <w:spacing w:line="276" w:lineRule="auto"/>
              <w:jc w:val="center"/>
              <w:rPr>
                <w:rFonts w:ascii="Montserrat Light" w:eastAsia="Cambria" w:hAnsi="Montserrat Light"/>
                <w:b/>
                <w:sz w:val="20"/>
                <w:szCs w:val="16"/>
                <w:lang w:val="es-MX"/>
              </w:rPr>
            </w:pPr>
            <w:r w:rsidRPr="00371F41">
              <w:rPr>
                <w:rFonts w:ascii="Montserrat Light" w:eastAsia="Cambria" w:hAnsi="Montserrat Light"/>
                <w:b/>
                <w:sz w:val="20"/>
                <w:szCs w:val="16"/>
                <w:lang w:val="es-MX"/>
              </w:rPr>
              <w:t>M2</w:t>
            </w:r>
          </w:p>
        </w:tc>
        <w:tc>
          <w:tcPr>
            <w:tcW w:w="0" w:type="auto"/>
            <w:shd w:val="clear" w:color="auto" w:fill="BFBFBF" w:themeFill="background1" w:themeFillShade="BF"/>
            <w:vAlign w:val="center"/>
          </w:tcPr>
          <w:p w:rsidR="006548B5" w:rsidRPr="00371F41" w:rsidRDefault="006548B5" w:rsidP="00A45676">
            <w:pPr>
              <w:spacing w:line="276" w:lineRule="auto"/>
              <w:jc w:val="center"/>
              <w:rPr>
                <w:rFonts w:ascii="Montserrat Light" w:eastAsia="Cambria" w:hAnsi="Montserrat Light"/>
                <w:b/>
                <w:sz w:val="20"/>
                <w:szCs w:val="16"/>
                <w:lang w:val="es-MX"/>
              </w:rPr>
            </w:pPr>
            <w:r w:rsidRPr="00371F41">
              <w:rPr>
                <w:rFonts w:ascii="Montserrat Light" w:eastAsia="Cambria" w:hAnsi="Montserrat Light"/>
                <w:b/>
                <w:sz w:val="20"/>
                <w:szCs w:val="16"/>
                <w:lang w:val="es-MX"/>
              </w:rPr>
              <w:t>Volumetrías de Referencia</w:t>
            </w:r>
          </w:p>
        </w:tc>
        <w:tc>
          <w:tcPr>
            <w:tcW w:w="0" w:type="auto"/>
            <w:shd w:val="clear" w:color="auto" w:fill="BFBFBF" w:themeFill="background1" w:themeFillShade="BF"/>
          </w:tcPr>
          <w:p w:rsidR="006548B5" w:rsidRPr="00371F41" w:rsidRDefault="006548B5" w:rsidP="00A45676">
            <w:pPr>
              <w:spacing w:line="276" w:lineRule="auto"/>
              <w:jc w:val="center"/>
              <w:rPr>
                <w:rFonts w:ascii="Montserrat Light" w:eastAsia="Cambria" w:hAnsi="Montserrat Light"/>
                <w:b/>
                <w:sz w:val="20"/>
                <w:szCs w:val="16"/>
                <w:lang w:val="es-MX"/>
              </w:rPr>
            </w:pPr>
          </w:p>
          <w:p w:rsidR="006548B5" w:rsidRPr="00371F41" w:rsidRDefault="006548B5" w:rsidP="00A45676">
            <w:pPr>
              <w:spacing w:line="276" w:lineRule="auto"/>
              <w:jc w:val="center"/>
              <w:rPr>
                <w:rFonts w:ascii="Montserrat Light" w:eastAsia="Cambria" w:hAnsi="Montserrat Light"/>
                <w:b/>
                <w:sz w:val="20"/>
                <w:szCs w:val="16"/>
                <w:lang w:val="es-MX"/>
              </w:rPr>
            </w:pPr>
            <w:r w:rsidRPr="00371F41">
              <w:rPr>
                <w:rFonts w:ascii="Montserrat Light" w:eastAsia="Cambria" w:hAnsi="Montserrat Light"/>
                <w:b/>
                <w:sz w:val="20"/>
                <w:szCs w:val="16"/>
                <w:lang w:val="es-MX"/>
              </w:rPr>
              <w:t>Precio Unitario</w:t>
            </w:r>
          </w:p>
        </w:tc>
        <w:tc>
          <w:tcPr>
            <w:tcW w:w="0" w:type="auto"/>
            <w:shd w:val="clear" w:color="auto" w:fill="BFBFBF" w:themeFill="background1" w:themeFillShade="BF"/>
          </w:tcPr>
          <w:p w:rsidR="006548B5" w:rsidRPr="00371F41" w:rsidRDefault="006548B5" w:rsidP="00A45676">
            <w:pPr>
              <w:spacing w:line="276" w:lineRule="auto"/>
              <w:jc w:val="center"/>
              <w:rPr>
                <w:rFonts w:ascii="Montserrat Light" w:eastAsia="Cambria" w:hAnsi="Montserrat Light"/>
                <w:b/>
                <w:sz w:val="20"/>
                <w:szCs w:val="16"/>
                <w:lang w:val="es-MX"/>
              </w:rPr>
            </w:pPr>
          </w:p>
          <w:p w:rsidR="006548B5" w:rsidRPr="00371F41" w:rsidRDefault="006548B5" w:rsidP="00A45676">
            <w:pPr>
              <w:spacing w:line="276" w:lineRule="auto"/>
              <w:jc w:val="center"/>
              <w:rPr>
                <w:rFonts w:ascii="Montserrat Light" w:eastAsia="Cambria" w:hAnsi="Montserrat Light"/>
                <w:b/>
                <w:sz w:val="20"/>
                <w:szCs w:val="16"/>
                <w:lang w:val="es-MX"/>
              </w:rPr>
            </w:pPr>
            <w:r w:rsidRPr="00371F41">
              <w:rPr>
                <w:rFonts w:ascii="Montserrat Light" w:eastAsia="Cambria" w:hAnsi="Montserrat Light"/>
                <w:b/>
                <w:sz w:val="20"/>
                <w:szCs w:val="16"/>
                <w:lang w:val="es-MX"/>
              </w:rPr>
              <w:t>Importe</w:t>
            </w:r>
          </w:p>
        </w:tc>
      </w:tr>
      <w:tr w:rsidR="006548B5" w:rsidRPr="00DF0E5E" w:rsidTr="00A45676">
        <w:trPr>
          <w:trHeight w:val="592"/>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EDIFICIO TLATELOLCO (TORRE DE OFICINAS)</w:t>
            </w:r>
          </w:p>
        </w:tc>
        <w:tc>
          <w:tcPr>
            <w:tcW w:w="0" w:type="auto"/>
            <w:shd w:val="clear" w:color="auto" w:fill="auto"/>
            <w:vAlign w:val="center"/>
          </w:tcPr>
          <w:p w:rsidR="006548B5" w:rsidRPr="00371F41"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50,998.25</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592"/>
        </w:trPr>
        <w:tc>
          <w:tcPr>
            <w:tcW w:w="0" w:type="auto"/>
            <w:gridSpan w:val="2"/>
            <w:shd w:val="clear" w:color="auto" w:fill="auto"/>
            <w:vAlign w:val="center"/>
          </w:tcPr>
          <w:p w:rsidR="006548B5" w:rsidRPr="00A33318"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 xml:space="preserve">EDIFICIO TLATELOLCO </w:t>
            </w:r>
          </w:p>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(ANEXO DE ESTACIONAMIENTOS)</w:t>
            </w:r>
          </w:p>
        </w:tc>
        <w:tc>
          <w:tcPr>
            <w:tcW w:w="0" w:type="auto"/>
            <w:shd w:val="clear" w:color="auto" w:fill="auto"/>
            <w:vAlign w:val="center"/>
          </w:tcPr>
          <w:p w:rsidR="006548B5" w:rsidRPr="00371F41"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32,250.00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592"/>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EDIFICIO TRIANGULAR</w:t>
            </w:r>
          </w:p>
        </w:tc>
        <w:tc>
          <w:tcPr>
            <w:tcW w:w="0" w:type="auto"/>
            <w:shd w:val="clear" w:color="auto" w:fill="auto"/>
            <w:vAlign w:val="center"/>
          </w:tcPr>
          <w:p w:rsidR="006548B5" w:rsidRPr="00371F41"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27,000.00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EX CONVENTO DE LA SANTA CRUZ</w:t>
            </w:r>
          </w:p>
        </w:tc>
        <w:tc>
          <w:tcPr>
            <w:tcW w:w="0" w:type="auto"/>
            <w:shd w:val="clear" w:color="auto" w:fill="auto"/>
            <w:vAlign w:val="center"/>
          </w:tcPr>
          <w:p w:rsidR="006548B5" w:rsidRPr="00371F41"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4,149.00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371F41">
              <w:rPr>
                <w:rFonts w:ascii="Montserrat Light" w:eastAsia="Cambria" w:hAnsi="Montserrat Light"/>
                <w:b/>
                <w:sz w:val="20"/>
                <w:szCs w:val="16"/>
                <w:lang w:val="es-MX"/>
              </w:rPr>
              <w:t>INSTITUTO MATÍAS ROMERO Y MUSEO</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4,746.72</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lastRenderedPageBreak/>
              <w:t>ESCUELA  PRIMARIA "JOSÉ GOROSTIZA"</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1,372.74</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ALMACÉN GENERAL</w:t>
            </w:r>
          </w:p>
        </w:tc>
        <w:tc>
          <w:tcPr>
            <w:tcW w:w="0" w:type="auto"/>
            <w:shd w:val="clear" w:color="auto" w:fill="auto"/>
          </w:tcPr>
          <w:p w:rsidR="006548B5" w:rsidRDefault="006548B5" w:rsidP="00A45676">
            <w:pPr>
              <w:spacing w:line="276" w:lineRule="auto"/>
              <w:jc w:val="center"/>
              <w:rPr>
                <w:rFonts w:ascii="Montserrat Light" w:hAnsi="Montserrat Light"/>
                <w:sz w:val="20"/>
                <w:szCs w:val="20"/>
                <w:lang w:val="es-MX"/>
              </w:rPr>
            </w:pPr>
          </w:p>
          <w:p w:rsidR="006548B5" w:rsidRPr="00A33318" w:rsidRDefault="006548B5" w:rsidP="00A45676">
            <w:pPr>
              <w:spacing w:line="276" w:lineRule="auto"/>
              <w:jc w:val="center"/>
              <w:rPr>
                <w:rFonts w:ascii="Montserrat Light" w:hAnsi="Montserrat Light"/>
                <w:b/>
                <w:sz w:val="20"/>
                <w:szCs w:val="20"/>
                <w:lang w:val="es-MX"/>
              </w:rPr>
            </w:pPr>
            <w:r w:rsidRPr="00A33318">
              <w:rPr>
                <w:rFonts w:ascii="Montserrat Light" w:hAnsi="Montserrat Light"/>
                <w:b/>
                <w:sz w:val="20"/>
                <w:szCs w:val="20"/>
                <w:lang w:val="es-MX"/>
              </w:rPr>
              <w:t>9,064.63</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ALCALDIA METROPOLITANA ÁLVARO OBREGÓN</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203.99</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ALCALDIA METROPOLITANA BENITO JUÁREZ</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1,505.00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ALCALDIA METROPOLITANA GUSTAVO A. MADERO</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428.00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A33318"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ALCALDIA METROPOLITANA IZTACALCO</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826.00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A33318"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ALCALDIA METROPOLITANA IZTAPALAPA</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513.62</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A33318"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ALCALDIA METROPOLITANA NAUCALPAN</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528.00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A33318"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ALCALDIA METROPOLITANA TLALPAN</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356.00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A33318"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ALCALDIA MIGUEL HIDALGO</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202.72</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A33318"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OFICINAS  I DEL AEROPUERTO</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32.00</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RPr="00DF0E5E" w:rsidTr="00A45676">
        <w:trPr>
          <w:trHeight w:val="923"/>
        </w:trPr>
        <w:tc>
          <w:tcPr>
            <w:tcW w:w="0" w:type="auto"/>
            <w:gridSpan w:val="2"/>
            <w:shd w:val="clear" w:color="auto" w:fill="auto"/>
            <w:vAlign w:val="center"/>
          </w:tcPr>
          <w:p w:rsidR="006548B5" w:rsidRPr="00A33318" w:rsidRDefault="006548B5" w:rsidP="00A45676">
            <w:pPr>
              <w:spacing w:line="276" w:lineRule="auto"/>
              <w:jc w:val="both"/>
              <w:rPr>
                <w:rFonts w:ascii="Montserrat Light" w:eastAsia="Cambria" w:hAnsi="Montserrat Light"/>
                <w:b/>
                <w:sz w:val="20"/>
                <w:szCs w:val="16"/>
                <w:lang w:val="es-MX"/>
              </w:rPr>
            </w:pPr>
            <w:r w:rsidRPr="00A33318">
              <w:rPr>
                <w:rFonts w:ascii="Montserrat Light" w:eastAsia="Cambria" w:hAnsi="Montserrat Light"/>
                <w:b/>
                <w:sz w:val="20"/>
                <w:szCs w:val="16"/>
                <w:lang w:val="es-MX"/>
              </w:rPr>
              <w:t>OFICINA II DEL AEROPUERTO</w:t>
            </w:r>
          </w:p>
        </w:tc>
        <w:tc>
          <w:tcPr>
            <w:tcW w:w="0" w:type="auto"/>
            <w:shd w:val="clear" w:color="auto" w:fill="auto"/>
            <w:vAlign w:val="center"/>
          </w:tcPr>
          <w:p w:rsidR="006548B5" w:rsidRPr="00A33318" w:rsidRDefault="006548B5" w:rsidP="00A45676">
            <w:pPr>
              <w:spacing w:line="276" w:lineRule="auto"/>
              <w:jc w:val="center"/>
              <w:rPr>
                <w:rFonts w:ascii="Montserrat Light" w:eastAsia="Cambria" w:hAnsi="Montserrat Light"/>
                <w:b/>
                <w:sz w:val="20"/>
                <w:szCs w:val="16"/>
                <w:lang w:val="es-MX"/>
              </w:rPr>
            </w:pPr>
            <w:r w:rsidRPr="00A33318">
              <w:rPr>
                <w:rFonts w:ascii="Montserrat Light" w:eastAsia="Cambria" w:hAnsi="Montserrat Light"/>
                <w:b/>
                <w:sz w:val="20"/>
                <w:szCs w:val="16"/>
                <w:lang w:val="es-MX"/>
              </w:rPr>
              <w:t>22.11</w:t>
            </w:r>
          </w:p>
        </w:tc>
        <w:tc>
          <w:tcPr>
            <w:tcW w:w="0" w:type="auto"/>
            <w:shd w:val="clear" w:color="auto" w:fill="auto"/>
            <w:vAlign w:val="center"/>
          </w:tcPr>
          <w:p w:rsidR="006548B5" w:rsidRPr="00371F41" w:rsidRDefault="006548B5" w:rsidP="00A45676">
            <w:pPr>
              <w:spacing w:line="276" w:lineRule="auto"/>
              <w:jc w:val="both"/>
              <w:rPr>
                <w:rFonts w:ascii="Montserrat Light" w:eastAsia="Cambria" w:hAnsi="Montserrat Light"/>
                <w:b/>
                <w:sz w:val="20"/>
                <w:szCs w:val="16"/>
                <w:lang w:val="es-MX"/>
              </w:rPr>
            </w:pPr>
          </w:p>
        </w:tc>
        <w:tc>
          <w:tcPr>
            <w:tcW w:w="0" w:type="auto"/>
            <w:vAlign w:val="center"/>
          </w:tcPr>
          <w:p w:rsidR="006548B5" w:rsidRPr="00DF0E5E" w:rsidRDefault="006548B5" w:rsidP="00A45676">
            <w:pPr>
              <w:spacing w:line="276" w:lineRule="auto"/>
              <w:jc w:val="both"/>
              <w:rPr>
                <w:rFonts w:ascii="Montserrat Light" w:hAnsi="Montserrat Light"/>
                <w:sz w:val="20"/>
                <w:szCs w:val="20"/>
                <w:lang w:val="es-MX"/>
              </w:rPr>
            </w:pPr>
          </w:p>
        </w:tc>
        <w:tc>
          <w:tcPr>
            <w:tcW w:w="0" w:type="auto"/>
          </w:tcPr>
          <w:p w:rsidR="006548B5" w:rsidRPr="00DF0E5E" w:rsidRDefault="006548B5" w:rsidP="00A45676">
            <w:pPr>
              <w:spacing w:line="276" w:lineRule="auto"/>
              <w:jc w:val="both"/>
              <w:rPr>
                <w:rFonts w:ascii="Montserrat Light" w:hAnsi="Montserrat Light"/>
                <w:sz w:val="20"/>
                <w:szCs w:val="20"/>
                <w:lang w:val="es-MX"/>
              </w:rPr>
            </w:pPr>
          </w:p>
        </w:tc>
      </w:tr>
      <w:tr w:rsidR="006548B5" w:rsidTr="00A45676">
        <w:tblPrEx>
          <w:tblCellMar>
            <w:left w:w="70" w:type="dxa"/>
            <w:right w:w="70" w:type="dxa"/>
          </w:tblCellMar>
          <w:tblLook w:val="0000" w:firstRow="0" w:lastRow="0" w:firstColumn="0" w:lastColumn="0" w:noHBand="0" w:noVBand="0"/>
        </w:tblPrEx>
        <w:trPr>
          <w:gridBefore w:val="1"/>
          <w:trHeight w:val="633"/>
        </w:trPr>
        <w:tc>
          <w:tcPr>
            <w:tcW w:w="0" w:type="auto"/>
            <w:gridSpan w:val="2"/>
            <w:shd w:val="clear" w:color="auto" w:fill="auto"/>
          </w:tcPr>
          <w:p w:rsidR="006548B5" w:rsidRPr="00371F41" w:rsidRDefault="006548B5" w:rsidP="00A45676">
            <w:pPr>
              <w:pStyle w:val="Citadestacada"/>
              <w:spacing w:before="0" w:after="0"/>
              <w:ind w:left="0" w:right="0"/>
              <w:outlineLvl w:val="0"/>
              <w:rPr>
                <w:rFonts w:ascii="Montserrat Light" w:eastAsia="Cambria" w:hAnsi="Montserrat Light"/>
                <w:bCs w:val="0"/>
                <w:i w:val="0"/>
                <w:iCs w:val="0"/>
                <w:color w:val="auto"/>
                <w:sz w:val="20"/>
                <w:szCs w:val="16"/>
                <w:lang w:val="es-MX"/>
              </w:rPr>
            </w:pPr>
            <w:bookmarkStart w:id="453" w:name="_Toc23356224"/>
            <w:r>
              <w:rPr>
                <w:rFonts w:ascii="Montserrat Light" w:eastAsia="Cambria" w:hAnsi="Montserrat Light"/>
                <w:bCs w:val="0"/>
                <w:i w:val="0"/>
                <w:iCs w:val="0"/>
                <w:color w:val="auto"/>
                <w:sz w:val="20"/>
                <w:szCs w:val="16"/>
                <w:lang w:val="es-MX"/>
              </w:rPr>
              <w:t xml:space="preserve">TOTAL:                   </w:t>
            </w:r>
            <w:r w:rsidRPr="006C1AC3">
              <w:rPr>
                <w:rFonts w:ascii="Montserrat Light" w:eastAsia="Cambria" w:hAnsi="Montserrat Light"/>
                <w:bCs w:val="0"/>
                <w:i w:val="0"/>
                <w:iCs w:val="0"/>
                <w:color w:val="auto"/>
                <w:sz w:val="20"/>
                <w:szCs w:val="16"/>
                <w:lang w:val="es-MX"/>
              </w:rPr>
              <w:t>134,198.78</w:t>
            </w:r>
            <w:bookmarkEnd w:id="453"/>
          </w:p>
        </w:tc>
        <w:tc>
          <w:tcPr>
            <w:tcW w:w="0" w:type="auto"/>
            <w:gridSpan w:val="2"/>
            <w:tcBorders>
              <w:bottom w:val="single" w:sz="4" w:space="0" w:color="4F81BD"/>
            </w:tcBorders>
            <w:shd w:val="clear" w:color="auto" w:fill="D9D9D9" w:themeFill="background1" w:themeFillShade="D9"/>
          </w:tcPr>
          <w:p w:rsidR="006548B5" w:rsidRPr="00371F41" w:rsidRDefault="006548B5" w:rsidP="00A45676">
            <w:pPr>
              <w:pStyle w:val="Citadestacada"/>
              <w:spacing w:before="0" w:after="0"/>
              <w:ind w:left="0" w:right="0"/>
              <w:outlineLvl w:val="0"/>
              <w:rPr>
                <w:rFonts w:ascii="Montserrat Light" w:eastAsia="Cambria" w:hAnsi="Montserrat Light"/>
                <w:bCs w:val="0"/>
                <w:i w:val="0"/>
                <w:iCs w:val="0"/>
                <w:color w:val="auto"/>
                <w:sz w:val="20"/>
                <w:szCs w:val="16"/>
                <w:lang w:val="es-MX"/>
              </w:rPr>
            </w:pPr>
            <w:bookmarkStart w:id="454" w:name="_Toc23356225"/>
            <w:r w:rsidRPr="00371F41">
              <w:rPr>
                <w:rFonts w:ascii="Montserrat Light" w:eastAsia="Cambria" w:hAnsi="Montserrat Light"/>
                <w:bCs w:val="0"/>
                <w:i w:val="0"/>
                <w:iCs w:val="0"/>
                <w:color w:val="auto"/>
                <w:sz w:val="20"/>
                <w:szCs w:val="16"/>
                <w:lang w:val="es-MX"/>
              </w:rPr>
              <w:t>SUBTOTAL</w:t>
            </w:r>
            <w:bookmarkEnd w:id="454"/>
          </w:p>
          <w:p w:rsidR="006548B5" w:rsidRPr="00371F41" w:rsidRDefault="006548B5" w:rsidP="00A45676">
            <w:pPr>
              <w:rPr>
                <w:rFonts w:ascii="Montserrat Light" w:eastAsia="Cambria" w:hAnsi="Montserrat Light"/>
                <w:b/>
                <w:sz w:val="20"/>
                <w:szCs w:val="16"/>
                <w:lang w:val="es-MX"/>
              </w:rPr>
            </w:pPr>
            <w:r w:rsidRPr="00371F41">
              <w:rPr>
                <w:rFonts w:ascii="Montserrat Light" w:eastAsia="Cambria" w:hAnsi="Montserrat Light"/>
                <w:b/>
                <w:sz w:val="20"/>
                <w:szCs w:val="16"/>
                <w:lang w:val="es-MX"/>
              </w:rPr>
              <w:t>I.V.A.</w:t>
            </w:r>
          </w:p>
        </w:tc>
        <w:tc>
          <w:tcPr>
            <w:tcW w:w="0" w:type="auto"/>
            <w:tcBorders>
              <w:bottom w:val="single" w:sz="4" w:space="0" w:color="4F81BD"/>
            </w:tcBorders>
          </w:tcPr>
          <w:p w:rsidR="006548B5" w:rsidRPr="00B2210E" w:rsidRDefault="006548B5" w:rsidP="00A45676">
            <w:pPr>
              <w:pStyle w:val="Citadestacada"/>
              <w:spacing w:before="0" w:after="0"/>
              <w:ind w:left="0" w:right="0"/>
              <w:outlineLvl w:val="0"/>
              <w:rPr>
                <w:rFonts w:ascii="Montserrat Light" w:hAnsi="Montserrat Light"/>
                <w:sz w:val="16"/>
                <w:szCs w:val="16"/>
                <w:lang w:val="es-MX"/>
              </w:rPr>
            </w:pPr>
          </w:p>
        </w:tc>
      </w:tr>
      <w:tr w:rsidR="006548B5" w:rsidTr="00A45676">
        <w:tblPrEx>
          <w:tblCellMar>
            <w:left w:w="70" w:type="dxa"/>
            <w:right w:w="70" w:type="dxa"/>
          </w:tblCellMar>
          <w:tblLook w:val="0000" w:firstRow="0" w:lastRow="0" w:firstColumn="0" w:lastColumn="0" w:noHBand="0" w:noVBand="0"/>
        </w:tblPrEx>
        <w:trPr>
          <w:gridBefore w:val="3"/>
          <w:trHeight w:val="330"/>
        </w:trPr>
        <w:tc>
          <w:tcPr>
            <w:tcW w:w="0" w:type="auto"/>
            <w:gridSpan w:val="2"/>
            <w:shd w:val="clear" w:color="auto" w:fill="D9D9D9" w:themeFill="background1" w:themeFillShade="D9"/>
          </w:tcPr>
          <w:p w:rsidR="006548B5" w:rsidRPr="00371F41" w:rsidRDefault="006548B5" w:rsidP="00A45676">
            <w:pPr>
              <w:jc w:val="both"/>
              <w:rPr>
                <w:rFonts w:ascii="Montserrat Light" w:eastAsia="Cambria" w:hAnsi="Montserrat Light"/>
                <w:b/>
                <w:sz w:val="20"/>
                <w:szCs w:val="16"/>
                <w:lang w:val="es-MX"/>
              </w:rPr>
            </w:pPr>
            <w:r w:rsidRPr="00371F41">
              <w:rPr>
                <w:rFonts w:ascii="Montserrat Light" w:eastAsia="Cambria" w:hAnsi="Montserrat Light"/>
                <w:b/>
                <w:sz w:val="20"/>
                <w:szCs w:val="16"/>
                <w:lang w:val="es-MX"/>
              </w:rPr>
              <w:t>IMPORTE TOTAL</w:t>
            </w:r>
          </w:p>
          <w:p w:rsidR="006548B5" w:rsidRPr="00371F41" w:rsidRDefault="006548B5" w:rsidP="00A45676">
            <w:pPr>
              <w:jc w:val="both"/>
              <w:rPr>
                <w:rFonts w:ascii="Montserrat Light" w:eastAsia="Cambria" w:hAnsi="Montserrat Light"/>
                <w:b/>
                <w:sz w:val="20"/>
                <w:szCs w:val="16"/>
                <w:lang w:val="es-MX"/>
              </w:rPr>
            </w:pPr>
          </w:p>
        </w:tc>
        <w:tc>
          <w:tcPr>
            <w:tcW w:w="0" w:type="auto"/>
          </w:tcPr>
          <w:p w:rsidR="006548B5" w:rsidRDefault="006548B5" w:rsidP="00A45676">
            <w:pPr>
              <w:spacing w:after="160" w:line="259" w:lineRule="auto"/>
              <w:rPr>
                <w:rFonts w:ascii="Montserrat Light" w:hAnsi="Montserrat Light"/>
                <w:sz w:val="16"/>
                <w:szCs w:val="16"/>
                <w:lang w:val="es-MX"/>
              </w:rPr>
            </w:pPr>
          </w:p>
          <w:p w:rsidR="006548B5" w:rsidRDefault="006548B5" w:rsidP="00A45676">
            <w:pPr>
              <w:jc w:val="both"/>
              <w:rPr>
                <w:rFonts w:ascii="Montserrat Light" w:hAnsi="Montserrat Light"/>
                <w:sz w:val="16"/>
                <w:szCs w:val="16"/>
                <w:lang w:val="es-MX"/>
              </w:rPr>
            </w:pPr>
          </w:p>
        </w:tc>
      </w:tr>
    </w:tbl>
    <w:p w:rsidR="006548B5" w:rsidRDefault="006548B5" w:rsidP="006548B5">
      <w:pPr>
        <w:jc w:val="both"/>
        <w:rPr>
          <w:rFonts w:ascii="Montserrat Light" w:eastAsia="Cambria" w:hAnsi="Montserrat Light"/>
          <w:sz w:val="20"/>
          <w:lang w:val="es-MX"/>
        </w:rPr>
      </w:pPr>
    </w:p>
    <w:p w:rsidR="006548B5" w:rsidRPr="00193D70" w:rsidRDefault="006548B5" w:rsidP="006548B5">
      <w:pPr>
        <w:jc w:val="both"/>
        <w:rPr>
          <w:rFonts w:ascii="Montserrat Light" w:eastAsia="Cambria" w:hAnsi="Montserrat Light"/>
          <w:sz w:val="20"/>
          <w:lang w:val="es-MX"/>
        </w:rPr>
      </w:pPr>
      <w:r w:rsidRPr="00193D70">
        <w:rPr>
          <w:rFonts w:ascii="Montserrat Light" w:eastAsia="Cambria" w:hAnsi="Montserrat Light"/>
          <w:sz w:val="20"/>
          <w:lang w:val="es-MX"/>
        </w:rPr>
        <w:t xml:space="preserve">Los precios serán fijos durante la vigencia del pedido y/o hasta concluir con la prestación de los servicios ofertados a satisfacción de </w:t>
      </w:r>
      <w:r w:rsidRPr="00193D70">
        <w:rPr>
          <w:rFonts w:ascii="Montserrat Light" w:eastAsia="Cambria" w:hAnsi="Montserrat Light"/>
          <w:b/>
          <w:sz w:val="20"/>
          <w:lang w:val="es-MX"/>
        </w:rPr>
        <w:t>“La Secretaría”</w:t>
      </w:r>
      <w:r w:rsidRPr="00193D70">
        <w:rPr>
          <w:rFonts w:ascii="Montserrat Light" w:eastAsia="Cambria" w:hAnsi="Montserrat Light"/>
          <w:sz w:val="20"/>
          <w:lang w:val="es-MX"/>
        </w:rPr>
        <w:t>.</w:t>
      </w:r>
    </w:p>
    <w:p w:rsidR="006548B5" w:rsidRPr="00193D70" w:rsidRDefault="006548B5" w:rsidP="006548B5">
      <w:pPr>
        <w:jc w:val="both"/>
        <w:rPr>
          <w:rFonts w:ascii="Montserrat Light" w:eastAsia="Cambria" w:hAnsi="Montserrat Light"/>
          <w:sz w:val="20"/>
          <w:lang w:val="es-MX"/>
        </w:rPr>
      </w:pPr>
      <w:r w:rsidRPr="00193D70">
        <w:rPr>
          <w:rFonts w:ascii="Montserrat Light" w:eastAsia="Cambria" w:hAnsi="Montserrat Light"/>
          <w:sz w:val="20"/>
          <w:lang w:val="es-MX"/>
        </w:rPr>
        <w:t>Los precios deberán ser expresados en Moneda Nacional (pesos mexicanos).</w:t>
      </w:r>
    </w:p>
    <w:p w:rsidR="006548B5" w:rsidRPr="00193D70" w:rsidRDefault="006548B5" w:rsidP="006548B5">
      <w:pPr>
        <w:jc w:val="both"/>
        <w:rPr>
          <w:rFonts w:ascii="Montserrat Light" w:eastAsia="Cambria" w:hAnsi="Montserrat Light"/>
          <w:sz w:val="20"/>
          <w:lang w:val="es-MX"/>
        </w:rPr>
      </w:pPr>
      <w:r w:rsidRPr="00193D70">
        <w:rPr>
          <w:rFonts w:ascii="Montserrat Light" w:eastAsia="Cambria" w:hAnsi="Montserrat Light"/>
          <w:sz w:val="20"/>
          <w:lang w:val="es-MX"/>
        </w:rPr>
        <w:t xml:space="preserve">Los precios ofertados ya deberán considerar todos los costos indirectos hasta la prestación total de los servicios. </w:t>
      </w:r>
    </w:p>
    <w:p w:rsidR="006548B5" w:rsidRPr="00193D70" w:rsidRDefault="006548B5" w:rsidP="006548B5">
      <w:pPr>
        <w:jc w:val="both"/>
        <w:rPr>
          <w:rFonts w:ascii="Montserrat Light" w:eastAsia="Cambria" w:hAnsi="Montserrat Light"/>
          <w:sz w:val="20"/>
          <w:lang w:val="es-MX"/>
        </w:rPr>
      </w:pPr>
      <w:r w:rsidRPr="00193D70">
        <w:rPr>
          <w:rFonts w:ascii="Montserrat Light" w:eastAsia="Cambria" w:hAnsi="Montserrat Light"/>
          <w:sz w:val="20"/>
          <w:lang w:val="es-MX"/>
        </w:rPr>
        <w:t>De ser el caso, agregar los cuestionamientos que considere necesarios, con la finalidad de contar con aspectos técnicos.</w:t>
      </w:r>
    </w:p>
    <w:p w:rsidR="006548B5" w:rsidRPr="00193D70" w:rsidRDefault="006548B5" w:rsidP="006548B5">
      <w:pPr>
        <w:jc w:val="both"/>
        <w:rPr>
          <w:rFonts w:ascii="Montserrat Light" w:eastAsia="Cambria" w:hAnsi="Montserrat Light"/>
          <w:sz w:val="20"/>
          <w:lang w:val="es-MX"/>
        </w:rPr>
      </w:pPr>
      <w:r w:rsidRPr="00193D70">
        <w:rPr>
          <w:rFonts w:ascii="Montserrat Light" w:eastAsia="Cambria" w:hAnsi="Montserrat Light"/>
          <w:sz w:val="20"/>
          <w:lang w:val="es-MX"/>
        </w:rPr>
        <w:t>La forma de pago se realizará una vez recibido el servicio y al día naturales posteriores a la entrega de la factura.</w:t>
      </w:r>
    </w:p>
    <w:p w:rsidR="006548B5" w:rsidRDefault="006548B5" w:rsidP="006548B5">
      <w:pPr>
        <w:jc w:val="both"/>
        <w:rPr>
          <w:rFonts w:ascii="Montserrat Light" w:eastAsia="Cambria" w:hAnsi="Montserrat Light"/>
          <w:sz w:val="20"/>
          <w:lang w:val="es-MX"/>
        </w:rPr>
      </w:pPr>
      <w:r w:rsidRPr="00193D70">
        <w:rPr>
          <w:rFonts w:ascii="Montserrat Light" w:eastAsia="Cambria" w:hAnsi="Montserrat Light"/>
          <w:sz w:val="20"/>
          <w:lang w:val="es-MX"/>
        </w:rPr>
        <w:t>La propuesta económica estará vigente durante el desarrollo del procedimiento y hasta su conclusión.</w:t>
      </w:r>
    </w:p>
    <w:p w:rsidR="006548B5" w:rsidRPr="00193D70" w:rsidRDefault="006548B5" w:rsidP="006548B5">
      <w:pPr>
        <w:jc w:val="both"/>
        <w:rPr>
          <w:rFonts w:ascii="Montserrat Light" w:eastAsia="Cambria" w:hAnsi="Montserrat Light"/>
          <w:sz w:val="20"/>
          <w:lang w:val="es-MX"/>
        </w:rPr>
      </w:pPr>
      <w:r>
        <w:rPr>
          <w:rFonts w:ascii="Montserrat Light" w:eastAsia="Cambria" w:hAnsi="Montserrat Light"/>
          <w:sz w:val="20"/>
          <w:lang w:val="es-MX"/>
        </w:rPr>
        <w:t>Entregar preferentemente en papel membretado, por los proveedores incluyendo lugar y fehca, así como la forma autógrafa del Representante o Apoderado legal.</w:t>
      </w:r>
    </w:p>
    <w:p w:rsidR="006548B5" w:rsidRPr="00193D70" w:rsidRDefault="006548B5" w:rsidP="006548B5">
      <w:pPr>
        <w:jc w:val="both"/>
        <w:rPr>
          <w:rFonts w:ascii="Montserrat Light" w:eastAsia="Cambria" w:hAnsi="Montserrat Light"/>
          <w:sz w:val="20"/>
          <w:lang w:val="es-MX"/>
        </w:rPr>
      </w:pPr>
    </w:p>
    <w:p w:rsidR="006548B5" w:rsidRDefault="006548B5" w:rsidP="006548B5">
      <w:pPr>
        <w:jc w:val="both"/>
        <w:rPr>
          <w:rFonts w:ascii="Montserrat Light" w:eastAsia="Cambria" w:hAnsi="Montserrat Light"/>
          <w:sz w:val="20"/>
          <w:lang w:val="es-MX"/>
        </w:rPr>
      </w:pPr>
    </w:p>
    <w:p w:rsidR="006548B5" w:rsidRDefault="006548B5" w:rsidP="006548B5">
      <w:pPr>
        <w:jc w:val="both"/>
        <w:rPr>
          <w:rFonts w:ascii="Montserrat Light" w:eastAsia="Cambria" w:hAnsi="Montserrat Light"/>
          <w:sz w:val="20"/>
          <w:lang w:val="es-MX"/>
        </w:rPr>
      </w:pPr>
    </w:p>
    <w:p w:rsidR="006548B5" w:rsidRPr="000B78D7" w:rsidRDefault="006548B5" w:rsidP="006548B5">
      <w:pPr>
        <w:jc w:val="both"/>
        <w:rPr>
          <w:rFonts w:ascii="Montserrat Light" w:eastAsia="Cambria" w:hAnsi="Montserrat Light"/>
          <w:sz w:val="20"/>
          <w:lang w:val="es-MX"/>
        </w:rPr>
      </w:pPr>
      <w:r>
        <w:rPr>
          <w:rFonts w:ascii="Montserrat Light" w:eastAsia="Cambria" w:hAnsi="Montserrat Light"/>
          <w:noProof/>
          <w:sz w:val="20"/>
          <w:lang w:val="es-MX" w:eastAsia="es-MX"/>
        </w:rPr>
        <mc:AlternateContent>
          <mc:Choice Requires="wps">
            <w:drawing>
              <wp:anchor distT="0" distB="0" distL="114300" distR="114300" simplePos="0" relativeHeight="251660288" behindDoc="0" locked="0" layoutInCell="1" allowOverlap="1" wp14:anchorId="2D112A45" wp14:editId="068F7083">
                <wp:simplePos x="0" y="0"/>
                <wp:positionH relativeFrom="column">
                  <wp:posOffset>1628511</wp:posOffset>
                </wp:positionH>
                <wp:positionV relativeFrom="paragraph">
                  <wp:posOffset>63500</wp:posOffset>
                </wp:positionV>
                <wp:extent cx="2665562" cy="0"/>
                <wp:effectExtent l="0" t="0" r="20955" b="19050"/>
                <wp:wrapNone/>
                <wp:docPr id="1" name="Conector recto 1"/>
                <wp:cNvGraphicFramePr/>
                <a:graphic xmlns:a="http://schemas.openxmlformats.org/drawingml/2006/main">
                  <a:graphicData uri="http://schemas.microsoft.com/office/word/2010/wordprocessingShape">
                    <wps:wsp>
                      <wps:cNvCnPr/>
                      <wps:spPr>
                        <a:xfrm>
                          <a:off x="0" y="0"/>
                          <a:ext cx="26655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72B66"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5pt" to="338.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" strokecolor="#5b9bd5 [3204]" strokeweight=".5pt">
                <v:stroke joinstyle="miter"/>
              </v:line>
            </w:pict>
          </mc:Fallback>
        </mc:AlternateContent>
      </w:r>
    </w:p>
    <w:p w:rsidR="006548B5" w:rsidRPr="000B78D7" w:rsidRDefault="006548B5" w:rsidP="006548B5">
      <w:pPr>
        <w:jc w:val="center"/>
        <w:rPr>
          <w:rFonts w:ascii="Montserrat Light" w:eastAsia="Cambria" w:hAnsi="Montserrat Light"/>
          <w:sz w:val="20"/>
          <w:lang w:val="es-MX"/>
        </w:rPr>
      </w:pPr>
      <w:r w:rsidRPr="000B78D7">
        <w:rPr>
          <w:rFonts w:ascii="Montserrat Light" w:eastAsia="Cambria" w:hAnsi="Montserrat Light"/>
          <w:sz w:val="20"/>
          <w:lang w:val="es-MX"/>
        </w:rPr>
        <w:t>Nombre y firma del representante legal</w:t>
      </w:r>
    </w:p>
    <w:p w:rsidR="006548B5" w:rsidRDefault="006548B5" w:rsidP="006548B5">
      <w:pPr>
        <w:rPr>
          <w:lang w:val="es-MX"/>
        </w:rPr>
      </w:pPr>
    </w:p>
    <w:p w:rsidR="004D7B0C" w:rsidRDefault="004D7B0C" w:rsidP="006548B5">
      <w:pPr>
        <w:rPr>
          <w:lang w:val="es-MX"/>
        </w:rPr>
      </w:pPr>
    </w:p>
    <w:p w:rsidR="004D7B0C" w:rsidRDefault="004D7B0C" w:rsidP="006548B5">
      <w:pPr>
        <w:rPr>
          <w:lang w:val="es-MX"/>
        </w:rPr>
      </w:pPr>
    </w:p>
    <w:p w:rsidR="00D925C6" w:rsidRDefault="00D925C6" w:rsidP="00D925C6">
      <w:pPr>
        <w:pStyle w:val="Citadestacada"/>
        <w:spacing w:before="0" w:after="0"/>
        <w:ind w:left="0" w:right="0"/>
        <w:jc w:val="center"/>
        <w:outlineLvl w:val="0"/>
        <w:rPr>
          <w:rFonts w:ascii="Montserrat" w:hAnsi="Montserrat"/>
          <w:i w:val="0"/>
          <w:color w:val="auto"/>
          <w:sz w:val="22"/>
          <w:szCs w:val="22"/>
          <w:lang w:val="es-MX" w:eastAsia="es-MX"/>
        </w:rPr>
      </w:pPr>
      <w:bookmarkStart w:id="455" w:name="_Toc23356226"/>
      <w:r w:rsidRPr="00FC1120">
        <w:rPr>
          <w:rFonts w:ascii="Montserrat" w:hAnsi="Montserrat"/>
          <w:i w:val="0"/>
          <w:color w:val="auto"/>
          <w:sz w:val="22"/>
          <w:szCs w:val="22"/>
          <w:lang w:val="es-MX" w:eastAsia="es-MX"/>
        </w:rPr>
        <w:t xml:space="preserve">ANEXO </w:t>
      </w:r>
      <w:r>
        <w:rPr>
          <w:rFonts w:ascii="Montserrat" w:hAnsi="Montserrat"/>
          <w:i w:val="0"/>
          <w:color w:val="auto"/>
          <w:sz w:val="22"/>
          <w:szCs w:val="22"/>
          <w:lang w:val="es-MX" w:eastAsia="es-MX"/>
        </w:rPr>
        <w:t>TRES</w:t>
      </w:r>
      <w:r w:rsidRPr="00FC1120">
        <w:rPr>
          <w:rFonts w:ascii="Montserrat" w:hAnsi="Montserrat"/>
          <w:i w:val="0"/>
          <w:color w:val="auto"/>
          <w:sz w:val="22"/>
          <w:szCs w:val="22"/>
          <w:lang w:val="es-MX" w:eastAsia="es-MX"/>
        </w:rPr>
        <w:t xml:space="preserve"> “MODELO DE </w:t>
      </w:r>
      <w:r>
        <w:rPr>
          <w:rFonts w:ascii="Montserrat" w:hAnsi="Montserrat"/>
          <w:i w:val="0"/>
          <w:color w:val="auto"/>
          <w:sz w:val="22"/>
          <w:szCs w:val="22"/>
          <w:lang w:val="es-MX" w:eastAsia="es-MX"/>
        </w:rPr>
        <w:t>CONTRATO</w:t>
      </w:r>
      <w:r w:rsidRPr="00FC1120">
        <w:rPr>
          <w:rFonts w:ascii="Montserrat" w:hAnsi="Montserrat"/>
          <w:i w:val="0"/>
          <w:color w:val="auto"/>
          <w:sz w:val="22"/>
          <w:szCs w:val="22"/>
          <w:lang w:val="es-MX" w:eastAsia="es-MX"/>
        </w:rPr>
        <w:t>”</w:t>
      </w:r>
      <w:bookmarkEnd w:id="455"/>
    </w:p>
    <w:p w:rsidR="00D925C6" w:rsidRDefault="00D925C6" w:rsidP="00D925C6">
      <w:pPr>
        <w:autoSpaceDE w:val="0"/>
        <w:autoSpaceDN w:val="0"/>
        <w:adjustRightInd w:val="0"/>
        <w:rPr>
          <w:rFonts w:ascii="Montserrat" w:hAnsi="Montserrat" w:cs="Montserrat"/>
          <w:b/>
          <w:bCs/>
          <w:color w:val="000000"/>
          <w:sz w:val="22"/>
          <w:szCs w:val="22"/>
          <w:lang w:val="es-MX" w:eastAsia="es-MX"/>
        </w:rPr>
      </w:pPr>
    </w:p>
    <w:p w:rsidR="00D925C6" w:rsidRDefault="00D925C6" w:rsidP="00F43828">
      <w:pPr>
        <w:autoSpaceDE w:val="0"/>
        <w:autoSpaceDN w:val="0"/>
        <w:adjustRightInd w:val="0"/>
        <w:jc w:val="both"/>
        <w:rPr>
          <w:rFonts w:ascii="Montserrat" w:hAnsi="Montserrat" w:cs="Montserrat"/>
          <w:b/>
          <w:bCs/>
          <w:color w:val="000000"/>
          <w:sz w:val="22"/>
          <w:szCs w:val="22"/>
          <w:lang w:val="es-MX" w:eastAsia="es-MX"/>
        </w:rPr>
      </w:pPr>
    </w:p>
    <w:p w:rsidR="00D925C6" w:rsidRDefault="00D925C6" w:rsidP="00F43828">
      <w:pPr>
        <w:autoSpaceDE w:val="0"/>
        <w:autoSpaceDN w:val="0"/>
        <w:adjustRightInd w:val="0"/>
        <w:jc w:val="both"/>
        <w:rPr>
          <w:rFonts w:ascii="Montserrat" w:hAnsi="Montserrat" w:cs="Montserrat"/>
          <w:b/>
          <w:bCs/>
          <w:color w:val="000000"/>
          <w:sz w:val="22"/>
          <w:szCs w:val="22"/>
          <w:lang w:val="es-MX" w:eastAsia="es-MX"/>
        </w:rPr>
      </w:pPr>
      <w:r w:rsidRPr="00D925C6">
        <w:rPr>
          <w:rFonts w:ascii="Montserrat" w:hAnsi="Montserrat" w:cs="Montserrat"/>
          <w:b/>
          <w:bCs/>
          <w:color w:val="000000"/>
          <w:sz w:val="22"/>
          <w:szCs w:val="22"/>
          <w:lang w:val="es-MX" w:eastAsia="es-MX"/>
        </w:rPr>
        <w:t xml:space="preserve">CONTRATO ESPECIFICO PARA LA PRESTACIÓN DEL SERVICIO INTEGRAL DE FUMIGACIÓN Y/O JARDINERÍA QUE CELEBRAN, POR UNA PARTE, EL EJECUTIVO FEDERAL POR CONDUCTO DE ___________________ (NOMBRE DE LA DEPENDENCIA Y/O ENTIDAD), REPRESENTADA POR _____________________ (NOMBRE Y CARGO DEL SERVIDOR PÚBLICO FACULTADO), EN ADELANTE “LA DEPENDENCIA O ENTIDAD” Y, POR LA OTRA, ____________________________ (NOMBRE O DENOMINACIÓN SOCIAL DE LA PERSONA FÍSICA O MORAL), EN LO SUCESIVO “EL PROVEEDOR”, REPRESENTADA POR ____________________________________, A QUIENES DE MANERA CONJUNTA SE LES DENOMINARÁ “LAS PARTES”, AL TENOR DE LAS DECLARACIONES Y CLÁUSULAS SIGUIENTES: </w:t>
      </w:r>
    </w:p>
    <w:p w:rsidR="00455F07" w:rsidRPr="00D925C6" w:rsidRDefault="00455F07" w:rsidP="00F43828">
      <w:pPr>
        <w:autoSpaceDE w:val="0"/>
        <w:autoSpaceDN w:val="0"/>
        <w:adjustRightInd w:val="0"/>
        <w:jc w:val="both"/>
        <w:rPr>
          <w:rFonts w:ascii="Montserrat" w:hAnsi="Montserrat" w:cs="Montserrat"/>
          <w:color w:val="000000"/>
          <w:sz w:val="22"/>
          <w:szCs w:val="22"/>
          <w:lang w:val="es-MX" w:eastAsia="es-MX"/>
        </w:rPr>
      </w:pPr>
    </w:p>
    <w:p w:rsidR="00D925C6" w:rsidRDefault="00D925C6" w:rsidP="00455F07">
      <w:pPr>
        <w:autoSpaceDE w:val="0"/>
        <w:autoSpaceDN w:val="0"/>
        <w:adjustRightInd w:val="0"/>
        <w:jc w:val="center"/>
        <w:rPr>
          <w:rFonts w:ascii="Montserrat" w:hAnsi="Montserrat" w:cs="Montserrat"/>
          <w:b/>
          <w:bCs/>
          <w:color w:val="000000"/>
          <w:sz w:val="22"/>
          <w:szCs w:val="22"/>
          <w:lang w:val="es-MX" w:eastAsia="es-MX"/>
        </w:rPr>
      </w:pPr>
      <w:r w:rsidRPr="00D925C6">
        <w:rPr>
          <w:rFonts w:ascii="Montserrat" w:hAnsi="Montserrat" w:cs="Montserrat"/>
          <w:b/>
          <w:bCs/>
          <w:color w:val="000000"/>
          <w:sz w:val="22"/>
          <w:szCs w:val="22"/>
          <w:lang w:val="es-MX" w:eastAsia="es-MX"/>
        </w:rPr>
        <w:t>A N T E C E D E N T E</w:t>
      </w:r>
    </w:p>
    <w:p w:rsidR="00455F07" w:rsidRPr="00D925C6" w:rsidRDefault="00455F07" w:rsidP="00455F07">
      <w:pPr>
        <w:autoSpaceDE w:val="0"/>
        <w:autoSpaceDN w:val="0"/>
        <w:adjustRightInd w:val="0"/>
        <w:jc w:val="center"/>
        <w:rPr>
          <w:rFonts w:ascii="Montserrat" w:hAnsi="Montserrat" w:cs="Montserrat"/>
          <w:color w:val="000000"/>
          <w:sz w:val="22"/>
          <w:szCs w:val="22"/>
          <w:lang w:val="es-MX" w:eastAsia="es-MX"/>
        </w:rPr>
      </w:pPr>
    </w:p>
    <w:p w:rsidR="00D925C6" w:rsidRPr="00D925C6" w:rsidRDefault="00D925C6" w:rsidP="00F43828">
      <w:pPr>
        <w:autoSpaceDE w:val="0"/>
        <w:autoSpaceDN w:val="0"/>
        <w:adjustRightInd w:val="0"/>
        <w:jc w:val="both"/>
        <w:rPr>
          <w:rFonts w:ascii="Montserrat" w:hAnsi="Montserrat" w:cs="Montserrat"/>
          <w:color w:val="000000"/>
          <w:sz w:val="22"/>
          <w:szCs w:val="22"/>
          <w:lang w:val="es-MX" w:eastAsia="es-MX"/>
        </w:rPr>
      </w:pPr>
      <w:r w:rsidRPr="00D925C6">
        <w:rPr>
          <w:rFonts w:ascii="Montserrat" w:hAnsi="Montserrat" w:cs="Montserrat"/>
          <w:color w:val="000000"/>
          <w:sz w:val="22"/>
          <w:szCs w:val="22"/>
          <w:lang w:val="es-MX" w:eastAsia="es-MX"/>
        </w:rPr>
        <w:t xml:space="preserve">De conformidad con lo dispuesto en los artículos 17, segundo párrafo de la Ley de Adquisiciones, Arrendamientos y Servicios del Sector Público, en adelante </w:t>
      </w:r>
      <w:r w:rsidRPr="00D925C6">
        <w:rPr>
          <w:rFonts w:ascii="Montserrat" w:hAnsi="Montserrat" w:cs="Montserrat"/>
          <w:b/>
          <w:bCs/>
          <w:color w:val="000000"/>
          <w:sz w:val="22"/>
          <w:szCs w:val="22"/>
          <w:lang w:val="es-MX" w:eastAsia="es-MX"/>
        </w:rPr>
        <w:t>“LAASSP”</w:t>
      </w:r>
      <w:r w:rsidRPr="00D925C6">
        <w:rPr>
          <w:rFonts w:ascii="Montserrat" w:hAnsi="Montserrat" w:cs="Montserrat"/>
          <w:color w:val="000000"/>
          <w:sz w:val="22"/>
          <w:szCs w:val="22"/>
          <w:lang w:val="es-MX" w:eastAsia="es-MX"/>
        </w:rPr>
        <w:t xml:space="preserve">, y 14 tercer párrafo de su Reglamento, la Secretaría de la Función Pública, en coordinación con la Secretaría de Hacienda y Crédito Público, con fecha____________________________________, suscribieron el Contrato Marco para la prestación del servicio Integral de fumigación y/o jardinería, en lo sucesivo </w:t>
      </w:r>
      <w:r w:rsidRPr="00D925C6">
        <w:rPr>
          <w:rFonts w:ascii="Montserrat" w:hAnsi="Montserrat" w:cs="Montserrat"/>
          <w:b/>
          <w:bCs/>
          <w:color w:val="000000"/>
          <w:sz w:val="22"/>
          <w:szCs w:val="22"/>
          <w:lang w:val="es-MX" w:eastAsia="es-MX"/>
        </w:rPr>
        <w:t>“CONTRATO MARCO”</w:t>
      </w:r>
      <w:r w:rsidRPr="00D925C6">
        <w:rPr>
          <w:rFonts w:ascii="Montserrat" w:hAnsi="Montserrat" w:cs="Montserrat"/>
          <w:color w:val="000000"/>
          <w:sz w:val="22"/>
          <w:szCs w:val="22"/>
          <w:lang w:val="es-MX" w:eastAsia="es-MX"/>
        </w:rPr>
        <w:t xml:space="preserve">, con el objeto de establecer las características técnicas, y de </w:t>
      </w:r>
      <w:r w:rsidRPr="00D925C6">
        <w:rPr>
          <w:rFonts w:ascii="Montserrat" w:hAnsi="Montserrat" w:cs="Montserrat"/>
          <w:color w:val="000000"/>
          <w:sz w:val="22"/>
          <w:szCs w:val="22"/>
          <w:lang w:val="es-MX" w:eastAsia="es-MX"/>
        </w:rPr>
        <w:lastRenderedPageBreak/>
        <w:t xml:space="preserve">calidad __________________________________________________________________________________________________________________________________________________________________________________________________________________________________________________.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D925C6" w:rsidRDefault="00D925C6" w:rsidP="00F8220A">
      <w:pPr>
        <w:autoSpaceDE w:val="0"/>
        <w:autoSpaceDN w:val="0"/>
        <w:adjustRightInd w:val="0"/>
        <w:jc w:val="center"/>
        <w:rPr>
          <w:rFonts w:ascii="Montserrat" w:hAnsi="Montserrat" w:cs="Montserrat"/>
          <w:b/>
          <w:bCs/>
          <w:color w:val="000000"/>
          <w:sz w:val="22"/>
          <w:szCs w:val="22"/>
          <w:lang w:val="es-MX" w:eastAsia="es-MX"/>
        </w:rPr>
      </w:pPr>
      <w:r w:rsidRPr="00D925C6">
        <w:rPr>
          <w:rFonts w:ascii="Montserrat" w:hAnsi="Montserrat" w:cs="Montserrat"/>
          <w:b/>
          <w:bCs/>
          <w:color w:val="000000"/>
          <w:sz w:val="22"/>
          <w:szCs w:val="22"/>
          <w:lang w:val="es-MX" w:eastAsia="es-MX"/>
        </w:rPr>
        <w:t>D E C L A R A C I O N E S</w:t>
      </w:r>
    </w:p>
    <w:p w:rsidR="00F8220A" w:rsidRPr="00D925C6" w:rsidRDefault="00F8220A" w:rsidP="00F8220A">
      <w:pPr>
        <w:autoSpaceDE w:val="0"/>
        <w:autoSpaceDN w:val="0"/>
        <w:adjustRightInd w:val="0"/>
        <w:jc w:val="center"/>
        <w:rPr>
          <w:rFonts w:ascii="Montserrat" w:hAnsi="Montserrat" w:cs="Montserrat"/>
          <w:color w:val="000000"/>
          <w:sz w:val="22"/>
          <w:szCs w:val="22"/>
          <w:lang w:val="es-MX" w:eastAsia="es-MX"/>
        </w:rPr>
      </w:pPr>
    </w:p>
    <w:p w:rsidR="00D925C6" w:rsidRPr="00C261E1" w:rsidRDefault="00D925C6" w:rsidP="00C261E1">
      <w:pPr>
        <w:pStyle w:val="Prrafodelista"/>
        <w:numPr>
          <w:ilvl w:val="0"/>
          <w:numId w:val="177"/>
        </w:numPr>
        <w:autoSpaceDE w:val="0"/>
        <w:autoSpaceDN w:val="0"/>
        <w:adjustRightInd w:val="0"/>
        <w:jc w:val="both"/>
        <w:rPr>
          <w:rFonts w:ascii="Montserrat" w:hAnsi="Montserrat" w:cs="Montserrat"/>
          <w:b/>
          <w:bCs/>
          <w:color w:val="000000"/>
          <w:sz w:val="22"/>
          <w:szCs w:val="22"/>
          <w:lang w:val="es-MX" w:eastAsia="es-MX"/>
        </w:rPr>
      </w:pPr>
      <w:r w:rsidRPr="00C261E1">
        <w:rPr>
          <w:rFonts w:ascii="Montserrat" w:hAnsi="Montserrat" w:cs="Montserrat"/>
          <w:b/>
          <w:bCs/>
          <w:color w:val="000000"/>
          <w:sz w:val="22"/>
          <w:szCs w:val="22"/>
          <w:lang w:val="es-MX" w:eastAsia="es-MX"/>
        </w:rPr>
        <w:t xml:space="preserve">(“LA DEPENDENCIA O ENTIDAD”), declara que: </w:t>
      </w:r>
    </w:p>
    <w:p w:rsidR="00C261E1" w:rsidRPr="00C261E1" w:rsidRDefault="00C261E1" w:rsidP="00C261E1">
      <w:pPr>
        <w:pStyle w:val="Prrafodelista"/>
        <w:autoSpaceDE w:val="0"/>
        <w:autoSpaceDN w:val="0"/>
        <w:adjustRightInd w:val="0"/>
        <w:ind w:left="1080"/>
        <w:jc w:val="both"/>
        <w:rPr>
          <w:rFonts w:ascii="Montserrat" w:hAnsi="Montserrat" w:cs="Montserrat"/>
          <w:color w:val="000000"/>
          <w:sz w:val="22"/>
          <w:szCs w:val="22"/>
          <w:lang w:val="es-MX" w:eastAsia="es-MX"/>
        </w:rPr>
      </w:pPr>
    </w:p>
    <w:p w:rsidR="00D925C6" w:rsidRPr="00D925C6" w:rsidRDefault="00D925C6" w:rsidP="00F43828">
      <w:pPr>
        <w:autoSpaceDE w:val="0"/>
        <w:autoSpaceDN w:val="0"/>
        <w:adjustRightInd w:val="0"/>
        <w:jc w:val="both"/>
        <w:rPr>
          <w:rFonts w:ascii="Montserrat" w:hAnsi="Montserrat" w:cs="Montserrat"/>
          <w:color w:val="000000"/>
          <w:sz w:val="22"/>
          <w:szCs w:val="22"/>
          <w:lang w:val="es-MX" w:eastAsia="es-MX"/>
        </w:rPr>
      </w:pPr>
      <w:r w:rsidRPr="00D925C6">
        <w:rPr>
          <w:rFonts w:ascii="Montserrat" w:hAnsi="Montserrat" w:cs="Montserrat"/>
          <w:b/>
          <w:bCs/>
          <w:color w:val="000000"/>
          <w:sz w:val="22"/>
          <w:szCs w:val="22"/>
          <w:lang w:val="es-MX" w:eastAsia="es-MX"/>
        </w:rPr>
        <w:t xml:space="preserve">I.1 </w:t>
      </w:r>
      <w:r w:rsidRPr="00D925C6">
        <w:rPr>
          <w:rFonts w:ascii="Montserrat" w:hAnsi="Montserrat" w:cs="Montserrat"/>
          <w:color w:val="000000"/>
          <w:sz w:val="22"/>
          <w:szCs w:val="22"/>
          <w:lang w:val="es-MX" w:eastAsia="es-MX"/>
        </w:rPr>
        <w:t xml:space="preserve">Que es una ______________________________ (Dependencia y/o Entidad) de conformidad con ______________________________ (sustento jurídico en los que se reconoce su existencia), cuya competencia y atribuciones se señalan en ___________ (sustento jurídico en el que se señalen sus facultades). </w:t>
      </w:r>
    </w:p>
    <w:p w:rsidR="00D925C6" w:rsidRPr="00D925C6" w:rsidRDefault="00D925C6" w:rsidP="00F43828">
      <w:pPr>
        <w:autoSpaceDE w:val="0"/>
        <w:autoSpaceDN w:val="0"/>
        <w:adjustRightInd w:val="0"/>
        <w:jc w:val="both"/>
        <w:rPr>
          <w:rFonts w:ascii="Montserrat" w:hAnsi="Montserrat" w:cs="Montserrat"/>
          <w:color w:val="000000"/>
          <w:sz w:val="22"/>
          <w:szCs w:val="22"/>
          <w:lang w:val="es-MX" w:eastAsia="es-MX"/>
        </w:rPr>
      </w:pPr>
      <w:r w:rsidRPr="00D925C6">
        <w:rPr>
          <w:rFonts w:ascii="Montserrat" w:hAnsi="Montserrat" w:cs="Montserrat"/>
          <w:b/>
          <w:bCs/>
          <w:color w:val="000000"/>
          <w:sz w:val="22"/>
          <w:szCs w:val="22"/>
          <w:lang w:val="es-MX" w:eastAsia="es-MX"/>
        </w:rPr>
        <w:t xml:space="preserve">I.2 </w:t>
      </w:r>
      <w:r w:rsidRPr="00D925C6">
        <w:rPr>
          <w:rFonts w:ascii="Montserrat" w:hAnsi="Montserrat" w:cs="Montserrat"/>
          <w:color w:val="000000"/>
          <w:sz w:val="22"/>
          <w:szCs w:val="22"/>
          <w:lang w:val="es-MX" w:eastAsia="es-MX"/>
        </w:rPr>
        <w:t xml:space="preserve">Que conforme a lo dispuesto por los artículos _________ de su _________________ (ordenamiento jurídico en el que se regulen sus facultades), así como del numeral _________de las Políticas, Bases y Lineamientos de la </w:t>
      </w:r>
      <w:r w:rsidRPr="00D925C6">
        <w:rPr>
          <w:rFonts w:ascii="Montserrat" w:hAnsi="Montserrat" w:cs="Montserrat"/>
          <w:b/>
          <w:bCs/>
          <w:color w:val="000000"/>
          <w:sz w:val="22"/>
          <w:szCs w:val="22"/>
          <w:lang w:val="es-MX" w:eastAsia="es-MX"/>
        </w:rPr>
        <w:t>“(LA DEPENDENCIA O ENTIDAD)”</w:t>
      </w:r>
      <w:r w:rsidRPr="00D925C6">
        <w:rPr>
          <w:rFonts w:ascii="Montserrat" w:hAnsi="Montserrat" w:cs="Montserrat"/>
          <w:color w:val="000000"/>
          <w:sz w:val="22"/>
          <w:szCs w:val="22"/>
          <w:lang w:val="es-MX" w:eastAsia="es-MX"/>
        </w:rPr>
        <w:t xml:space="preserve">,_______________________(nombre del servidor público facultado para firmar el contrato específico) en su carácter de ______________________, es el servidor público que tiene conferidas las facultades legales para celebrar el presente contrato específico, quien podrá ser sustituido en cualquier momento en su cargo o funciones, sin que ello implique la necesidad de elaborar convenio modificatorio. </w:t>
      </w:r>
    </w:p>
    <w:p w:rsidR="004D7B0C" w:rsidRPr="004D7B0C" w:rsidRDefault="00D925C6" w:rsidP="00F43828">
      <w:pPr>
        <w:jc w:val="both"/>
      </w:pPr>
      <w:r w:rsidRPr="00D925C6">
        <w:rPr>
          <w:rFonts w:ascii="Montserrat" w:hAnsi="Montserrat" w:cs="Montserrat"/>
          <w:b/>
          <w:bCs/>
          <w:color w:val="000000"/>
          <w:sz w:val="22"/>
          <w:szCs w:val="22"/>
          <w:lang w:val="es-MX" w:eastAsia="es-MX"/>
        </w:rPr>
        <w:t>I.3</w:t>
      </w:r>
      <w:r w:rsidRPr="00D925C6">
        <w:rPr>
          <w:rFonts w:ascii="Montserrat" w:hAnsi="Montserrat" w:cs="Montserrat"/>
          <w:color w:val="000000"/>
          <w:sz w:val="22"/>
          <w:szCs w:val="22"/>
          <w:lang w:val="es-MX" w:eastAsia="es-MX"/>
        </w:rPr>
        <w:t>. Que la adjudicación del presente contrato específico se realizó mediante el procedimiento ___________________ (adjudicación directa o invitación a cuando menos</w:t>
      </w:r>
    </w:p>
    <w:p w:rsid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tres personas)con número _________________, de conformidad con lo establecido en los artículos 134 de la Constitución Política de los Estados Unidos Mexicanos y (señalar los artículos correspondientes al procedimiento de contratación ya sea adjudicación directa o invitación a cuando menos tres personas) de la Ley de Adquisiciones, Arrendamientos y Servicios del Sector Público, en lo sucesivo </w:t>
      </w:r>
      <w:r w:rsidRPr="00F43828">
        <w:rPr>
          <w:rFonts w:ascii="Montserrat" w:hAnsi="Montserrat" w:cs="Montserrat"/>
          <w:b/>
          <w:bCs/>
          <w:color w:val="000000"/>
          <w:sz w:val="22"/>
          <w:szCs w:val="22"/>
          <w:lang w:val="es-MX" w:eastAsia="es-MX"/>
        </w:rPr>
        <w:t>“LAASSP”</w:t>
      </w:r>
      <w:r w:rsidRPr="00F43828">
        <w:rPr>
          <w:rFonts w:ascii="Montserrat" w:hAnsi="Montserrat" w:cs="Montserrat"/>
          <w:color w:val="000000"/>
          <w:sz w:val="22"/>
          <w:szCs w:val="22"/>
          <w:lang w:val="es-MX" w:eastAsia="es-MX"/>
        </w:rPr>
        <w:t xml:space="preserve">, y los correlativos de su Reglamento. </w:t>
      </w:r>
    </w:p>
    <w:p w:rsidR="00C261E1" w:rsidRPr="00F43828" w:rsidRDefault="00C261E1" w:rsidP="00F43828">
      <w:pPr>
        <w:autoSpaceDE w:val="0"/>
        <w:autoSpaceDN w:val="0"/>
        <w:adjustRightInd w:val="0"/>
        <w:jc w:val="both"/>
        <w:rPr>
          <w:rFonts w:ascii="Montserrat" w:hAnsi="Montserrat" w:cs="Montserrat"/>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I.4 </w:t>
      </w:r>
      <w:r w:rsidRPr="00F43828">
        <w:rPr>
          <w:rFonts w:ascii="Montserrat" w:hAnsi="Montserrat" w:cs="Montserrat"/>
          <w:color w:val="000000"/>
          <w:sz w:val="22"/>
          <w:szCs w:val="22"/>
          <w:lang w:val="es-MX" w:eastAsia="es-MX"/>
        </w:rPr>
        <w:t xml:space="preserve">Que cuenta con recursos suficientes para llevar a cabo el presente contrato especifico, como se acredita con la suficiencia presupuestaria número _____________________, conforme a lo establecido en el artículo 25 de la </w:t>
      </w:r>
      <w:r w:rsidRPr="00F43828">
        <w:rPr>
          <w:rFonts w:ascii="Montserrat" w:hAnsi="Montserrat" w:cs="Montserrat"/>
          <w:b/>
          <w:bCs/>
          <w:color w:val="000000"/>
          <w:sz w:val="22"/>
          <w:szCs w:val="22"/>
          <w:lang w:val="es-MX" w:eastAsia="es-MX"/>
        </w:rPr>
        <w:t xml:space="preserve">“LAASSP” </w:t>
      </w:r>
      <w:r w:rsidRPr="00F43828">
        <w:rPr>
          <w:rFonts w:ascii="Montserrat" w:hAnsi="Montserrat" w:cs="Montserrat"/>
          <w:color w:val="000000"/>
          <w:sz w:val="22"/>
          <w:szCs w:val="22"/>
          <w:lang w:val="es-MX" w:eastAsia="es-MX"/>
        </w:rPr>
        <w:t xml:space="preserve">emitida por la __________________ (área de presupuesto), correspondiente a la(s) partida(s) presupuestal(es) Número(s) _________________. </w:t>
      </w:r>
    </w:p>
    <w:p w:rsidR="00C261E1" w:rsidRDefault="00C261E1" w:rsidP="00F43828">
      <w:pPr>
        <w:autoSpaceDE w:val="0"/>
        <w:autoSpaceDN w:val="0"/>
        <w:adjustRightInd w:val="0"/>
        <w:jc w:val="both"/>
        <w:rPr>
          <w:rFonts w:ascii="Montserrat" w:hAnsi="Montserrat" w:cs="Montserrat"/>
          <w:b/>
          <w:bCs/>
          <w:color w:val="000000"/>
          <w:sz w:val="22"/>
          <w:szCs w:val="22"/>
          <w:lang w:val="es-MX" w:eastAsia="es-MX"/>
        </w:rPr>
      </w:pPr>
    </w:p>
    <w:p w:rsid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I.5 </w:t>
      </w:r>
      <w:r w:rsidRPr="00F43828">
        <w:rPr>
          <w:rFonts w:ascii="Montserrat" w:hAnsi="Montserrat" w:cs="Montserrat"/>
          <w:color w:val="000000"/>
          <w:sz w:val="22"/>
          <w:szCs w:val="22"/>
          <w:lang w:val="es-MX" w:eastAsia="es-MX"/>
        </w:rPr>
        <w:t xml:space="preserve">(nombre)_______________________, en su carácter de ___________________________, o quien en su caso ocupe dicho cargo, o quien asuma las atribuciones del mismo, será el/la servidor/a público/a encargado/a de administrar, supervisar, vigilar y verificar el cumplimiento del presente contrato específico y sus anexos en su calidad de </w:t>
      </w:r>
      <w:r w:rsidRPr="00F43828">
        <w:rPr>
          <w:rFonts w:ascii="Montserrat" w:hAnsi="Montserrat" w:cs="Montserrat"/>
          <w:b/>
          <w:bCs/>
          <w:color w:val="000000"/>
          <w:sz w:val="22"/>
          <w:szCs w:val="22"/>
          <w:lang w:val="es-MX" w:eastAsia="es-MX"/>
        </w:rPr>
        <w:t>“EL/LA ADMINISTRADOR(A) DEL CONTRATO”</w:t>
      </w:r>
      <w:r w:rsidRPr="00F43828">
        <w:rPr>
          <w:rFonts w:ascii="Montserrat" w:hAnsi="Montserrat" w:cs="Montserrat"/>
          <w:color w:val="000000"/>
          <w:sz w:val="22"/>
          <w:szCs w:val="22"/>
          <w:lang w:val="es-MX" w:eastAsia="es-MX"/>
        </w:rPr>
        <w:t xml:space="preserve">, de conformidad con lo establecido en el artículo 84, séptimo párrafo del Reglamento de la </w:t>
      </w:r>
      <w:r w:rsidRPr="00F43828">
        <w:rPr>
          <w:rFonts w:ascii="Montserrat" w:hAnsi="Montserrat" w:cs="Montserrat"/>
          <w:b/>
          <w:bCs/>
          <w:color w:val="000000"/>
          <w:sz w:val="22"/>
          <w:szCs w:val="22"/>
          <w:lang w:val="es-MX" w:eastAsia="es-MX"/>
        </w:rPr>
        <w:t>“LAASSP”</w:t>
      </w:r>
      <w:r w:rsidRPr="00F43828">
        <w:rPr>
          <w:rFonts w:ascii="Montserrat" w:hAnsi="Montserrat" w:cs="Montserrat"/>
          <w:color w:val="000000"/>
          <w:sz w:val="22"/>
          <w:szCs w:val="22"/>
          <w:lang w:val="es-MX" w:eastAsia="es-MX"/>
        </w:rPr>
        <w:t xml:space="preserve">, con el apoyo de los servidores públicos que sean designados para tal efecto. </w:t>
      </w:r>
    </w:p>
    <w:p w:rsidR="00F8220A" w:rsidRPr="00F43828" w:rsidRDefault="00F8220A" w:rsidP="00F43828">
      <w:pPr>
        <w:autoSpaceDE w:val="0"/>
        <w:autoSpaceDN w:val="0"/>
        <w:adjustRightInd w:val="0"/>
        <w:jc w:val="both"/>
        <w:rPr>
          <w:rFonts w:ascii="Montserrat" w:hAnsi="Montserrat" w:cs="Montserrat"/>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lastRenderedPageBreak/>
        <w:t xml:space="preserve">I.6 </w:t>
      </w:r>
      <w:r w:rsidRPr="00F43828">
        <w:rPr>
          <w:rFonts w:ascii="Montserrat" w:hAnsi="Montserrat" w:cs="Montserrat"/>
          <w:color w:val="000000"/>
          <w:sz w:val="22"/>
          <w:szCs w:val="22"/>
          <w:lang w:val="es-MX" w:eastAsia="es-MX"/>
        </w:rPr>
        <w:t xml:space="preserve">Que para efectos fiscales las Autoridades Hacendarias le han asignado el Registro Federal de Contribuyentes ___________________.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I.7 </w:t>
      </w:r>
      <w:r w:rsidRPr="00F43828">
        <w:rPr>
          <w:rFonts w:ascii="Montserrat" w:hAnsi="Montserrat" w:cs="Montserrat"/>
          <w:color w:val="000000"/>
          <w:sz w:val="22"/>
          <w:szCs w:val="22"/>
          <w:lang w:val="es-MX" w:eastAsia="es-MX"/>
        </w:rPr>
        <w:t xml:space="preserve">Que tiene establecido su domicilio en ____________, mismo que señala para los fines y efectos legales del presente contrato específico.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 “EL PROVEEDOR”, a través de su ____________ (apoderado/representante legal), declara que: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II.1 </w:t>
      </w:r>
      <w:r w:rsidRPr="00F43828">
        <w:rPr>
          <w:rFonts w:ascii="Montserrat" w:hAnsi="Montserrat" w:cs="Montserrat"/>
          <w:color w:val="000000"/>
          <w:sz w:val="22"/>
          <w:szCs w:val="22"/>
          <w:lang w:val="es-MX" w:eastAsia="es-MX"/>
        </w:rPr>
        <w:t xml:space="preserve">Es una sociedad legalmente constituida conforme a las leyes mexicanas, y acredita su existencia legal mediante escritura pública número ________ de fecha __________ de ___________ del ____________, pasada ante la fe del ___________________, Notario Público número _________ de __________________ e inscrita en el Registro Público de Comercio de _________________, Estado de __________________, bajo el folio mercantil ___________ de fecha _______________. </w:t>
      </w: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Es una persona física con actividad empresarial, con plena capacidad jurídica para obligarse en los términos del presente contrato, de nacionalidad mexicana, lo cual acredita acta de nacimiento (en su caso, carta de naturalización respectiva, expedida por la autoridad competente) ______________ (número), y se identifica con _____________________________). (ajustar en su caso).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II.2. </w:t>
      </w:r>
      <w:r w:rsidRPr="00F43828">
        <w:rPr>
          <w:rFonts w:ascii="Montserrat" w:hAnsi="Montserrat" w:cs="Montserrat"/>
          <w:color w:val="000000"/>
          <w:sz w:val="22"/>
          <w:szCs w:val="22"/>
          <w:lang w:val="es-MX" w:eastAsia="es-MX"/>
        </w:rPr>
        <w:t xml:space="preserve">Su objeto social es, entre otros __________________________. </w:t>
      </w:r>
    </w:p>
    <w:p w:rsidR="00F43828" w:rsidRPr="00F43828" w:rsidRDefault="00F43828" w:rsidP="00F43828">
      <w:pPr>
        <w:pStyle w:val="Default"/>
        <w:jc w:val="both"/>
        <w:rPr>
          <w:rFonts w:ascii="Montserrat" w:eastAsia="Times New Roman" w:hAnsi="Montserrat" w:cs="Montserrat"/>
          <w:sz w:val="22"/>
          <w:szCs w:val="22"/>
          <w:lang w:eastAsia="es-MX"/>
        </w:rPr>
      </w:pPr>
      <w:r w:rsidRPr="00F43828">
        <w:rPr>
          <w:rFonts w:ascii="Montserrat" w:hAnsi="Montserrat" w:cs="Montserrat"/>
          <w:bCs/>
          <w:sz w:val="22"/>
          <w:szCs w:val="22"/>
          <w:lang w:eastAsia="es-MX"/>
        </w:rPr>
        <w:t xml:space="preserve">II.3 </w:t>
      </w:r>
      <w:r w:rsidRPr="00F43828">
        <w:rPr>
          <w:rFonts w:ascii="Montserrat" w:hAnsi="Montserrat" w:cs="Montserrat"/>
          <w:sz w:val="22"/>
          <w:szCs w:val="22"/>
          <w:lang w:eastAsia="es-MX"/>
        </w:rPr>
        <w:t>El (la) C. _________________________ en su carácter de _________________ (representante legal o apoderado), cuenta poder amplio y suficiente para suscribir el presente contrato específico y obligar a su representada en los términos, lo cual acredita mediante la escritura pública número___________________ pasada ante la fe</w:t>
      </w:r>
      <w:r>
        <w:rPr>
          <w:rFonts w:ascii="Montserrat" w:hAnsi="Montserrat" w:cs="Montserrat"/>
          <w:b/>
          <w:sz w:val="22"/>
          <w:szCs w:val="22"/>
          <w:lang w:eastAsia="es-MX"/>
        </w:rPr>
        <w:t xml:space="preserve"> </w:t>
      </w:r>
      <w:r w:rsidRPr="00F43828">
        <w:rPr>
          <w:rFonts w:ascii="Montserrat" w:eastAsia="Times New Roman" w:hAnsi="Montserrat" w:cs="Montserrat"/>
          <w:sz w:val="22"/>
          <w:szCs w:val="22"/>
          <w:lang w:eastAsia="es-MX"/>
        </w:rPr>
        <w:t xml:space="preserve">del ___________________, Notario Público número _________ de __________________ e inscrita en el Registro Público de Comercio de _________________, Estado de __________________, bajo el folio mercantil ___________ de fecha _______________., mismo que bajo protesta de decir verdad manifiesta que no le ha sido limitado ni revocado en forma alguna. </w:t>
      </w: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(Tratándose de personas físicas, en su caso, señalar datos relativos a los apoderados, cuando aplique).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II.4 </w:t>
      </w:r>
      <w:r w:rsidRPr="00F43828">
        <w:rPr>
          <w:rFonts w:ascii="Montserrat" w:hAnsi="Montserrat" w:cs="Montserrat"/>
          <w:color w:val="000000"/>
          <w:sz w:val="22"/>
          <w:szCs w:val="22"/>
          <w:lang w:val="es-MX" w:eastAsia="es-MX"/>
        </w:rPr>
        <w:t xml:space="preserve">En atención al artículo 32-D del Código Fiscal de la Federación, a la regla 2.1.31. de la Resolución Miscelánea Fiscal para 2018, presentó documento actualizado, emitido por el Servicio de Administración Tributaria (SAT), de fecha ______________________, mediante el cual remite opinión en sentido positivo. </w:t>
      </w: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En cumplimiento a las Reglas para la Obtención de la Opinión de Cumplimiento de Obligaciones Fiscales en Materia de Seguridad Social, publicadas en el Diario Oficial de la Federación el 27 de febrero del 2015, así como su actualización publicada en el Diario Oficial de la Federación, el 3 de abril de 2015, presentó documento actualizado, expedido por el Instituto Mexicano del Seguro Social (IMSS) de fecha ____________________. </w:t>
      </w: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Así mismo en cumplimiento al Acuerdo del H. Consejo de Administración del Instituto del Fondo Nacional de la Vivienda para los Trabajadores por el que se emiten las Reglas </w:t>
      </w:r>
      <w:r w:rsidRPr="00F43828">
        <w:rPr>
          <w:rFonts w:ascii="Montserrat" w:hAnsi="Montserrat" w:cs="Montserrat"/>
          <w:color w:val="000000"/>
          <w:sz w:val="22"/>
          <w:szCs w:val="22"/>
          <w:lang w:val="es-MX" w:eastAsia="es-MX"/>
        </w:rPr>
        <w:lastRenderedPageBreak/>
        <w:t xml:space="preserve">para la obtención de la constancia de situación fiscal en materia de aportaciones patronales y entero de descuentos, presenta la constancia de situación fiscal en materia de aportaciones patronales y entero de descuentos de fecha ___________________.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II.5 (Cuando corresponda) </w:t>
      </w:r>
      <w:r w:rsidRPr="00F43828">
        <w:rPr>
          <w:rFonts w:ascii="Montserrat" w:hAnsi="Montserrat" w:cs="Montserrat"/>
          <w:color w:val="000000"/>
          <w:sz w:val="22"/>
          <w:szCs w:val="22"/>
          <w:lang w:val="es-MX" w:eastAsia="es-MX"/>
        </w:rPr>
        <w:t xml:space="preserve">Mediante escrito de fecha ___ de ______ de 2019, manifiesta que es una empresa _____________________, de conformidad con lo establecido en el artículo 3°, fracción III de la Ley para el Desarrollo de la Competitividad de la Micro, Pequeña y Mediana Empresa. Lo anterior, en términos del artículo 34 del Reglamento de la </w:t>
      </w:r>
      <w:r w:rsidRPr="00F43828">
        <w:rPr>
          <w:rFonts w:ascii="Montserrat" w:hAnsi="Montserrat" w:cs="Montserrat"/>
          <w:b/>
          <w:bCs/>
          <w:color w:val="000000"/>
          <w:sz w:val="22"/>
          <w:szCs w:val="22"/>
          <w:lang w:val="es-MX" w:eastAsia="es-MX"/>
        </w:rPr>
        <w:t xml:space="preserve">“LAASSP”.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II.6 </w:t>
      </w:r>
      <w:r w:rsidRPr="00F43828">
        <w:rPr>
          <w:rFonts w:ascii="Montserrat" w:hAnsi="Montserrat" w:cs="Montserrat"/>
          <w:color w:val="000000"/>
          <w:sz w:val="22"/>
          <w:szCs w:val="22"/>
          <w:lang w:val="es-MX" w:eastAsia="es-MX"/>
        </w:rPr>
        <w:t xml:space="preserve">Que ha considerado todos y cada uno de los factores que intervienen en la prestación del servicio, manifestando reunir las condiciones técnicas, jurídicas y económicas, así como la organización y elementos necesarios para el cumplimiento del presente instrumento jurídico. </w:t>
      </w:r>
    </w:p>
    <w:p w:rsidR="00F43828" w:rsidRPr="00F43828" w:rsidRDefault="00F43828" w:rsidP="00F43828">
      <w:pPr>
        <w:pStyle w:val="Default"/>
        <w:jc w:val="both"/>
        <w:rPr>
          <w:rFonts w:ascii="Montserrat" w:eastAsia="Times New Roman" w:hAnsi="Montserrat" w:cs="Montserrat"/>
          <w:sz w:val="22"/>
          <w:szCs w:val="22"/>
          <w:lang w:eastAsia="es-MX"/>
        </w:rPr>
      </w:pPr>
      <w:r w:rsidRPr="00F43828">
        <w:rPr>
          <w:rFonts w:ascii="Montserrat" w:hAnsi="Montserrat" w:cs="Montserrat"/>
          <w:bCs/>
          <w:sz w:val="22"/>
          <w:szCs w:val="22"/>
          <w:lang w:eastAsia="es-MX"/>
        </w:rPr>
        <w:t xml:space="preserve">II.7 </w:t>
      </w:r>
      <w:r w:rsidRPr="00F43828">
        <w:rPr>
          <w:rFonts w:ascii="Montserrat" w:hAnsi="Montserrat" w:cs="Montserrat"/>
          <w:sz w:val="22"/>
          <w:szCs w:val="22"/>
          <w:lang w:eastAsia="es-MX"/>
        </w:rPr>
        <w:t xml:space="preserve">Que, bajo protesta de decir verdad, manifiesta qué ni él ni ninguno de los socios desempeñan un empleo, cargo o comisión en el servicio público o, en su caso, que a pesar de desempeñarlo, con la formalización del presente contrato específico no se actualiza un Conflicto de Interés, en términos del artículo 49, fracción IX de la Ley General de Responsabilidades Administrativas, lo cual se constató por el Órgano Interno de Control en la dependencia o entidad contratante, en concordancia con los artículos 50, fracción II de la </w:t>
      </w:r>
      <w:r w:rsidRPr="00F43828">
        <w:rPr>
          <w:rFonts w:ascii="Montserrat" w:hAnsi="Montserrat" w:cs="Montserrat"/>
          <w:bCs/>
          <w:sz w:val="22"/>
          <w:szCs w:val="22"/>
          <w:lang w:eastAsia="es-MX"/>
        </w:rPr>
        <w:t xml:space="preserve">“LAASSP” </w:t>
      </w:r>
      <w:r w:rsidRPr="00F43828">
        <w:rPr>
          <w:rFonts w:ascii="Montserrat" w:hAnsi="Montserrat" w:cs="Montserrat"/>
          <w:sz w:val="22"/>
          <w:szCs w:val="22"/>
          <w:lang w:eastAsia="es-MX"/>
        </w:rPr>
        <w:t xml:space="preserve">y 88, fracción I de su Reglamento; así como la presentación del acuse que se generó al momento de presentar el manifiesto a que se refiere el Anexo Segundo del Protocolo de actuación en materia de contrataciones públicas, otorgamiento y prórroga de licencias, permisos, autorizaciones y </w:t>
      </w:r>
      <w:r w:rsidRPr="00F43828">
        <w:rPr>
          <w:rFonts w:ascii="Montserrat" w:eastAsia="Times New Roman" w:hAnsi="Montserrat" w:cs="Montserrat"/>
          <w:sz w:val="22"/>
          <w:szCs w:val="22"/>
          <w:lang w:eastAsia="es-MX"/>
        </w:rPr>
        <w:t xml:space="preserve">concesiones.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II.8 </w:t>
      </w:r>
      <w:r w:rsidRPr="00F43828">
        <w:rPr>
          <w:rFonts w:ascii="Montserrat" w:hAnsi="Montserrat" w:cs="Montserrat"/>
          <w:color w:val="000000"/>
          <w:sz w:val="22"/>
          <w:szCs w:val="22"/>
          <w:lang w:val="es-MX" w:eastAsia="es-MX"/>
        </w:rPr>
        <w:t xml:space="preserve">Mediante escrito de fecha _____________manifiesta bajo protesta de decir verdad que no se encuentra en alguno de los supuestos que señalan los artículos 50 y 60, penúltimo y antepenúltimo párrafo de la </w:t>
      </w:r>
      <w:r w:rsidRPr="00F43828">
        <w:rPr>
          <w:rFonts w:ascii="Montserrat" w:hAnsi="Montserrat" w:cs="Montserrat"/>
          <w:b/>
          <w:bCs/>
          <w:color w:val="000000"/>
          <w:sz w:val="22"/>
          <w:szCs w:val="22"/>
          <w:lang w:val="es-MX" w:eastAsia="es-MX"/>
        </w:rPr>
        <w:t>“LAASSP”</w:t>
      </w:r>
      <w:r w:rsidRPr="00F43828">
        <w:rPr>
          <w:rFonts w:ascii="Montserrat" w:hAnsi="Montserrat" w:cs="Montserrat"/>
          <w:color w:val="000000"/>
          <w:sz w:val="22"/>
          <w:szCs w:val="22"/>
          <w:lang w:val="es-MX" w:eastAsia="es-MX"/>
        </w:rPr>
        <w:t xml:space="preserve">.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II.9 </w:t>
      </w:r>
      <w:r w:rsidRPr="00F43828">
        <w:rPr>
          <w:rFonts w:ascii="Montserrat" w:hAnsi="Montserrat" w:cs="Montserrat"/>
          <w:color w:val="000000"/>
          <w:sz w:val="22"/>
          <w:szCs w:val="22"/>
          <w:lang w:val="es-MX" w:eastAsia="es-MX"/>
        </w:rPr>
        <w:t xml:space="preserve">Que, 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II.10 </w:t>
      </w:r>
      <w:r w:rsidRPr="00F43828">
        <w:rPr>
          <w:rFonts w:ascii="Montserrat" w:hAnsi="Montserrat" w:cs="Montserrat"/>
          <w:color w:val="000000"/>
          <w:sz w:val="22"/>
          <w:szCs w:val="22"/>
          <w:lang w:val="es-MX" w:eastAsia="es-MX"/>
        </w:rPr>
        <w:t xml:space="preserve">Que cuenta con su Registro Federal de Contribuyentes </w:t>
      </w:r>
      <w:r w:rsidRPr="00F43828">
        <w:rPr>
          <w:rFonts w:ascii="Montserrat" w:hAnsi="Montserrat" w:cs="Montserrat"/>
          <w:b/>
          <w:bCs/>
          <w:color w:val="000000"/>
          <w:sz w:val="22"/>
          <w:szCs w:val="22"/>
          <w:lang w:val="es-MX" w:eastAsia="es-MX"/>
        </w:rPr>
        <w:t>________________________. (</w:t>
      </w:r>
      <w:r w:rsidRPr="00F43828">
        <w:rPr>
          <w:rFonts w:ascii="Montserrat" w:hAnsi="Montserrat" w:cs="Montserrat"/>
          <w:color w:val="000000"/>
          <w:sz w:val="22"/>
          <w:szCs w:val="22"/>
          <w:lang w:val="es-MX" w:eastAsia="es-MX"/>
        </w:rPr>
        <w:t xml:space="preserve">no aplica para personas extranjeras)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II.11 </w:t>
      </w:r>
      <w:r w:rsidRPr="00F43828">
        <w:rPr>
          <w:rFonts w:ascii="Montserrat" w:hAnsi="Montserrat" w:cs="Montserrat"/>
          <w:color w:val="000000"/>
          <w:sz w:val="22"/>
          <w:szCs w:val="22"/>
          <w:lang w:val="es-MX" w:eastAsia="es-MX"/>
        </w:rPr>
        <w:t xml:space="preserve">Que señala como su domicilio para todos los efectos legales el ubicado en ___________________________. </w:t>
      </w: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III.- “LAS PARTES”, declaran que: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III.1 </w:t>
      </w:r>
      <w:r w:rsidRPr="00F43828">
        <w:rPr>
          <w:rFonts w:ascii="Montserrat" w:hAnsi="Montserrat" w:cs="Montserrat"/>
          <w:color w:val="000000"/>
          <w:sz w:val="22"/>
          <w:szCs w:val="22"/>
          <w:lang w:val="es-MX" w:eastAsia="es-MX"/>
        </w:rPr>
        <w:t xml:space="preserve">Que es su voluntad celebrar el presente contrato específico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F8220A" w:rsidRDefault="00F8220A" w:rsidP="00F43828">
      <w:pPr>
        <w:autoSpaceDE w:val="0"/>
        <w:autoSpaceDN w:val="0"/>
        <w:adjustRightInd w:val="0"/>
        <w:jc w:val="both"/>
        <w:rPr>
          <w:rFonts w:ascii="Montserrat" w:hAnsi="Montserrat" w:cs="Montserrat"/>
          <w:b/>
          <w:bCs/>
          <w:color w:val="000000"/>
          <w:sz w:val="22"/>
          <w:szCs w:val="22"/>
          <w:lang w:val="es-MX" w:eastAsia="es-MX"/>
        </w:rPr>
      </w:pPr>
    </w:p>
    <w:p w:rsidR="00F43828" w:rsidRPr="00F43828" w:rsidRDefault="00F43828" w:rsidP="00F8220A">
      <w:pPr>
        <w:autoSpaceDE w:val="0"/>
        <w:autoSpaceDN w:val="0"/>
        <w:adjustRightInd w:val="0"/>
        <w:jc w:val="center"/>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C L Á U S U L A S</w:t>
      </w:r>
    </w:p>
    <w:p w:rsidR="00F43828" w:rsidRDefault="00F43828" w:rsidP="00F43828">
      <w:pPr>
        <w:autoSpaceDE w:val="0"/>
        <w:autoSpaceDN w:val="0"/>
        <w:adjustRightInd w:val="0"/>
        <w:jc w:val="both"/>
        <w:rPr>
          <w:rFonts w:ascii="Montserrat" w:hAnsi="Montserrat" w:cs="Montserrat"/>
          <w:b/>
          <w:bCs/>
          <w:color w:val="000000"/>
          <w:sz w:val="22"/>
          <w:szCs w:val="22"/>
          <w:lang w:val="es-MX" w:eastAsia="es-MX"/>
        </w:rPr>
      </w:pPr>
      <w:r w:rsidRPr="00F43828">
        <w:rPr>
          <w:rFonts w:ascii="Montserrat" w:hAnsi="Montserrat" w:cs="Montserrat"/>
          <w:b/>
          <w:bCs/>
          <w:color w:val="000000"/>
          <w:sz w:val="22"/>
          <w:szCs w:val="22"/>
          <w:lang w:val="es-MX" w:eastAsia="es-MX"/>
        </w:rPr>
        <w:t xml:space="preserve">PRIMERA.- OBJETO. </w:t>
      </w:r>
    </w:p>
    <w:p w:rsidR="00C261E1" w:rsidRPr="00F43828" w:rsidRDefault="00C261E1" w:rsidP="00F43828">
      <w:pPr>
        <w:autoSpaceDE w:val="0"/>
        <w:autoSpaceDN w:val="0"/>
        <w:adjustRightInd w:val="0"/>
        <w:jc w:val="both"/>
        <w:rPr>
          <w:rFonts w:ascii="Montserrat" w:hAnsi="Montserrat" w:cs="Montserrat"/>
          <w:color w:val="000000"/>
          <w:sz w:val="22"/>
          <w:szCs w:val="22"/>
          <w:lang w:val="es-MX" w:eastAsia="es-MX"/>
        </w:rPr>
      </w:pPr>
    </w:p>
    <w:p w:rsidR="00F8220A" w:rsidRPr="00D917AA" w:rsidRDefault="00F43828" w:rsidP="00F43828">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t xml:space="preserve">“EL PROVEEDOR” </w:t>
      </w:r>
      <w:r w:rsidRPr="00F43828">
        <w:rPr>
          <w:rFonts w:ascii="Montserrat" w:hAnsi="Montserrat" w:cs="Montserrat"/>
          <w:color w:val="000000"/>
          <w:sz w:val="22"/>
          <w:szCs w:val="22"/>
          <w:lang w:val="es-MX" w:eastAsia="es-MX"/>
        </w:rPr>
        <w:t xml:space="preserve">acepta y se obliga a prestar a </w:t>
      </w:r>
      <w:r w:rsidRPr="00F43828">
        <w:rPr>
          <w:rFonts w:ascii="Montserrat" w:hAnsi="Montserrat" w:cs="Montserrat"/>
          <w:b/>
          <w:bCs/>
          <w:color w:val="000000"/>
          <w:sz w:val="22"/>
          <w:szCs w:val="22"/>
          <w:lang w:val="es-MX" w:eastAsia="es-MX"/>
        </w:rPr>
        <w:t xml:space="preserve">“(LA DEPENDENCIA Y/O ENTIDAD)” </w:t>
      </w:r>
      <w:r w:rsidRPr="00F43828">
        <w:rPr>
          <w:rFonts w:ascii="Montserrat" w:hAnsi="Montserrat" w:cs="Montserrat"/>
          <w:color w:val="000000"/>
          <w:sz w:val="22"/>
          <w:szCs w:val="22"/>
          <w:lang w:val="es-MX" w:eastAsia="es-MX"/>
        </w:rPr>
        <w:t xml:space="preserve">el servicio integral de fumigación y/o jardinería, en adelante </w:t>
      </w:r>
      <w:r w:rsidRPr="00F43828">
        <w:rPr>
          <w:rFonts w:ascii="Montserrat" w:hAnsi="Montserrat" w:cs="Montserrat"/>
          <w:b/>
          <w:bCs/>
          <w:color w:val="000000"/>
          <w:sz w:val="22"/>
          <w:szCs w:val="22"/>
          <w:lang w:val="es-MX" w:eastAsia="es-MX"/>
        </w:rPr>
        <w:t>“EL SERVICIO”</w:t>
      </w:r>
      <w:r w:rsidRPr="00F43828">
        <w:rPr>
          <w:rFonts w:ascii="Montserrat" w:hAnsi="Montserrat" w:cs="Montserrat"/>
          <w:color w:val="000000"/>
          <w:sz w:val="22"/>
          <w:szCs w:val="22"/>
          <w:lang w:val="es-MX" w:eastAsia="es-MX"/>
        </w:rPr>
        <w:t xml:space="preserve">. </w:t>
      </w:r>
    </w:p>
    <w:p w:rsidR="00C261E1" w:rsidRDefault="00C261E1" w:rsidP="00F43828">
      <w:pPr>
        <w:autoSpaceDE w:val="0"/>
        <w:autoSpaceDN w:val="0"/>
        <w:adjustRightInd w:val="0"/>
        <w:jc w:val="both"/>
        <w:rPr>
          <w:rFonts w:ascii="Montserrat" w:hAnsi="Montserrat" w:cs="Montserrat"/>
          <w:b/>
          <w:bCs/>
          <w:color w:val="000000"/>
          <w:sz w:val="22"/>
          <w:szCs w:val="22"/>
          <w:lang w:val="es-MX" w:eastAsia="es-MX"/>
        </w:rPr>
      </w:pPr>
    </w:p>
    <w:p w:rsidR="00D917AA" w:rsidRDefault="00D917AA" w:rsidP="00F43828">
      <w:pPr>
        <w:autoSpaceDE w:val="0"/>
        <w:autoSpaceDN w:val="0"/>
        <w:adjustRightInd w:val="0"/>
        <w:jc w:val="both"/>
        <w:rPr>
          <w:rFonts w:ascii="Montserrat" w:hAnsi="Montserrat" w:cs="Montserrat"/>
          <w:b/>
          <w:bCs/>
          <w:color w:val="000000"/>
          <w:sz w:val="22"/>
          <w:szCs w:val="22"/>
          <w:lang w:val="es-MX" w:eastAsia="es-MX"/>
        </w:rPr>
      </w:pPr>
    </w:p>
    <w:p w:rsidR="00D917AA" w:rsidRDefault="00F43828" w:rsidP="00F43828">
      <w:pPr>
        <w:autoSpaceDE w:val="0"/>
        <w:autoSpaceDN w:val="0"/>
        <w:adjustRightInd w:val="0"/>
        <w:jc w:val="both"/>
        <w:rPr>
          <w:rFonts w:ascii="Montserrat" w:hAnsi="Montserrat" w:cs="Montserrat"/>
          <w:b/>
          <w:bCs/>
          <w:color w:val="000000"/>
          <w:sz w:val="22"/>
          <w:szCs w:val="22"/>
          <w:lang w:val="es-MX" w:eastAsia="es-MX"/>
        </w:rPr>
      </w:pPr>
      <w:r w:rsidRPr="00F43828">
        <w:rPr>
          <w:rFonts w:ascii="Montserrat" w:hAnsi="Montserrat" w:cs="Montserrat"/>
          <w:b/>
          <w:bCs/>
          <w:color w:val="000000"/>
          <w:sz w:val="22"/>
          <w:szCs w:val="22"/>
          <w:lang w:val="es-MX" w:eastAsia="es-MX"/>
        </w:rPr>
        <w:t>SEGUNDA.- ALCANCES</w:t>
      </w:r>
    </w:p>
    <w:p w:rsidR="00F43828" w:rsidRDefault="00F43828" w:rsidP="00F43828">
      <w:pPr>
        <w:autoSpaceDE w:val="0"/>
        <w:autoSpaceDN w:val="0"/>
        <w:adjustRightInd w:val="0"/>
        <w:jc w:val="both"/>
        <w:rPr>
          <w:rFonts w:ascii="Montserrat" w:hAnsi="Montserrat" w:cs="Montserrat"/>
          <w:b/>
          <w:bCs/>
          <w:color w:val="000000"/>
          <w:sz w:val="22"/>
          <w:szCs w:val="22"/>
          <w:lang w:val="es-MX" w:eastAsia="es-MX"/>
        </w:rPr>
      </w:pPr>
      <w:r w:rsidRPr="00F43828">
        <w:rPr>
          <w:rFonts w:ascii="Montserrat" w:hAnsi="Montserrat" w:cs="Montserrat"/>
          <w:b/>
          <w:bCs/>
          <w:color w:val="000000"/>
          <w:sz w:val="22"/>
          <w:szCs w:val="22"/>
          <w:lang w:val="es-MX" w:eastAsia="es-MX"/>
        </w:rPr>
        <w:t xml:space="preserve"> </w:t>
      </w:r>
    </w:p>
    <w:p w:rsidR="00C261E1" w:rsidRPr="00F43828" w:rsidRDefault="00C261E1" w:rsidP="00F43828">
      <w:pPr>
        <w:autoSpaceDE w:val="0"/>
        <w:autoSpaceDN w:val="0"/>
        <w:adjustRightInd w:val="0"/>
        <w:jc w:val="both"/>
        <w:rPr>
          <w:rFonts w:ascii="Montserrat" w:hAnsi="Montserrat" w:cs="Montserrat"/>
          <w:color w:val="000000"/>
          <w:sz w:val="22"/>
          <w:szCs w:val="22"/>
          <w:lang w:val="es-MX" w:eastAsia="es-MX"/>
        </w:rPr>
      </w:pPr>
    </w:p>
    <w:p w:rsidR="00D917AA"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El objeto del presente contrato específico se realizará de conformidad con el ____________ (apartado, sección o anexo), lo señalado en la _____________ (cotización o propuesta económica) de </w:t>
      </w:r>
      <w:r w:rsidRPr="00F43828">
        <w:rPr>
          <w:rFonts w:ascii="Montserrat" w:hAnsi="Montserrat" w:cs="Montserrat"/>
          <w:b/>
          <w:bCs/>
          <w:color w:val="000000"/>
          <w:sz w:val="22"/>
          <w:szCs w:val="22"/>
          <w:lang w:val="es-MX" w:eastAsia="es-MX"/>
        </w:rPr>
        <w:t>“EL PROVEEDOR”</w:t>
      </w:r>
      <w:r w:rsidRPr="00F43828">
        <w:rPr>
          <w:rFonts w:ascii="Montserrat" w:hAnsi="Montserrat" w:cs="Montserrat"/>
          <w:color w:val="000000"/>
          <w:sz w:val="22"/>
          <w:szCs w:val="22"/>
          <w:lang w:val="es-MX" w:eastAsia="es-MX"/>
        </w:rPr>
        <w:t xml:space="preserve">, en concordancia con lo establecido en el </w:t>
      </w:r>
      <w:r w:rsidRPr="00F43828">
        <w:rPr>
          <w:rFonts w:ascii="Montserrat" w:hAnsi="Montserrat" w:cs="Montserrat"/>
          <w:b/>
          <w:bCs/>
          <w:color w:val="000000"/>
          <w:sz w:val="22"/>
          <w:szCs w:val="22"/>
          <w:lang w:val="es-MX" w:eastAsia="es-MX"/>
        </w:rPr>
        <w:t>“CONTRATO MARCO”</w:t>
      </w:r>
      <w:r w:rsidRPr="00F43828">
        <w:rPr>
          <w:rFonts w:ascii="Montserrat" w:hAnsi="Montserrat" w:cs="Montserrat"/>
          <w:color w:val="000000"/>
          <w:sz w:val="22"/>
          <w:szCs w:val="22"/>
          <w:lang w:val="es-MX" w:eastAsia="es-MX"/>
        </w:rPr>
        <w:t xml:space="preserve">, por lo que </w:t>
      </w:r>
      <w:r w:rsidRPr="00F43828">
        <w:rPr>
          <w:rFonts w:ascii="Montserrat" w:hAnsi="Montserrat" w:cs="Montserrat"/>
          <w:b/>
          <w:bCs/>
          <w:color w:val="000000"/>
          <w:sz w:val="22"/>
          <w:szCs w:val="22"/>
          <w:lang w:val="es-MX" w:eastAsia="es-MX"/>
        </w:rPr>
        <w:t xml:space="preserve">“LAS PARTES” </w:t>
      </w:r>
      <w:r w:rsidRPr="00F43828">
        <w:rPr>
          <w:rFonts w:ascii="Montserrat" w:hAnsi="Montserrat" w:cs="Montserrat"/>
          <w:color w:val="000000"/>
          <w:sz w:val="22"/>
          <w:szCs w:val="22"/>
          <w:lang w:val="es-MX" w:eastAsia="es-MX"/>
        </w:rPr>
        <w:t xml:space="preserve">se obligan a cumplirlos en todos sus términos. </w:t>
      </w:r>
    </w:p>
    <w:p w:rsidR="003B1B97" w:rsidRPr="003B1B97" w:rsidRDefault="003B1B97" w:rsidP="00D917AA">
      <w:pPr>
        <w:autoSpaceDE w:val="0"/>
        <w:autoSpaceDN w:val="0"/>
        <w:adjustRightInd w:val="0"/>
        <w:jc w:val="both"/>
        <w:rPr>
          <w:rFonts w:ascii="Montserrat" w:hAnsi="Montserrat" w:cs="Montserrat"/>
          <w:color w:val="000000"/>
          <w:sz w:val="22"/>
          <w:szCs w:val="22"/>
          <w:lang w:val="es-MX" w:eastAsia="es-MX"/>
        </w:rPr>
      </w:pPr>
    </w:p>
    <w:p w:rsidR="00D917AA" w:rsidRDefault="00D917AA" w:rsidP="00D917AA">
      <w:pPr>
        <w:autoSpaceDE w:val="0"/>
        <w:autoSpaceDN w:val="0"/>
        <w:adjustRightInd w:val="0"/>
        <w:jc w:val="both"/>
        <w:rPr>
          <w:rFonts w:ascii="Montserrat" w:hAnsi="Montserrat" w:cs="Montserrat"/>
          <w:b/>
          <w:bCs/>
          <w:color w:val="000000"/>
          <w:sz w:val="22"/>
          <w:szCs w:val="22"/>
          <w:lang w:val="es-MX" w:eastAsia="es-MX"/>
        </w:rPr>
      </w:pPr>
      <w:r>
        <w:rPr>
          <w:rFonts w:ascii="Montserrat" w:hAnsi="Montserrat" w:cs="Montserrat"/>
          <w:b/>
          <w:bCs/>
          <w:color w:val="000000"/>
          <w:sz w:val="22"/>
          <w:szCs w:val="22"/>
          <w:lang w:val="es-MX" w:eastAsia="es-MX"/>
        </w:rPr>
        <w:t>TERCERA.- MONTO Y PRECIO.</w:t>
      </w:r>
    </w:p>
    <w:p w:rsidR="00F43828" w:rsidRPr="00D917AA" w:rsidRDefault="00F43828" w:rsidP="00D917AA">
      <w:pPr>
        <w:autoSpaceDE w:val="0"/>
        <w:autoSpaceDN w:val="0"/>
        <w:adjustRightInd w:val="0"/>
        <w:jc w:val="both"/>
        <w:rPr>
          <w:rFonts w:ascii="Montserrat" w:hAnsi="Montserrat" w:cs="Montserrat"/>
          <w:b/>
          <w:bCs/>
          <w:color w:val="000000"/>
          <w:sz w:val="22"/>
          <w:szCs w:val="22"/>
          <w:lang w:val="es-MX" w:eastAsia="es-MX"/>
        </w:rPr>
      </w:pPr>
      <w:r w:rsidRPr="00F43828">
        <w:rPr>
          <w:rFonts w:ascii="Montserrat" w:hAnsi="Montserrat" w:cs="Montserrat"/>
          <w:sz w:val="22"/>
          <w:szCs w:val="22"/>
          <w:lang w:eastAsia="es-MX"/>
        </w:rPr>
        <w:t xml:space="preserve">En términos de los artículos 47 de la </w:t>
      </w:r>
      <w:r w:rsidRPr="00F43828">
        <w:rPr>
          <w:rFonts w:ascii="Montserrat" w:hAnsi="Montserrat" w:cs="Montserrat"/>
          <w:bCs/>
          <w:sz w:val="22"/>
          <w:szCs w:val="22"/>
          <w:lang w:eastAsia="es-MX"/>
        </w:rPr>
        <w:t xml:space="preserve">“LAASSP” </w:t>
      </w:r>
      <w:r w:rsidRPr="00F43828">
        <w:rPr>
          <w:rFonts w:ascii="Montserrat" w:hAnsi="Montserrat" w:cs="Montserrat"/>
          <w:sz w:val="22"/>
          <w:szCs w:val="22"/>
          <w:lang w:eastAsia="es-MX"/>
        </w:rPr>
        <w:t xml:space="preserve">y de 85 de su Reglamento, el importe mínimo de este instrumento jurídico asciende a la cantidad de _______________ (importe con número y letra), más _____________________ (importe con número y letra) correspondientes al _______% de I.V.A., resultando la cantidad total de _____________________ (importe con número y letra) y el importe máximo de este instrumento jurídico asciende a la cantidad de __________________________ (importe con número y letra), más ______________________ (importe con número y letra) correspondientes al _____% de I.V.A., resultando la cantidad total de _______________ (importe con número y letra).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(En su caso)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El importe total de este instrumento jurídico asciende a la cantidad de _______________ (importe con número y letra), más _______________ (importe con número y letra) correspondientes al _____% de I.V.A., resultando la cantidad total de __________________ (importe con número y letra).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Ambas partes manifiestan de común acuerdo que los precios amparados en este contrato específico son cotizados en pesos mexicanos, fijos e incondicionados, por lo que bajo ninguna circunstancia podrán aumentar durante la vigencia del presente instrumento jurídico.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El pago de </w:t>
      </w:r>
      <w:r w:rsidRPr="00F43828">
        <w:rPr>
          <w:rFonts w:ascii="Montserrat" w:hAnsi="Montserrat" w:cs="Montserrat"/>
          <w:b/>
          <w:bCs/>
          <w:color w:val="000000"/>
          <w:sz w:val="22"/>
          <w:szCs w:val="22"/>
          <w:lang w:val="es-MX" w:eastAsia="es-MX"/>
        </w:rPr>
        <w:t xml:space="preserve">“EL SERVICIO” </w:t>
      </w:r>
      <w:r w:rsidRPr="00F43828">
        <w:rPr>
          <w:rFonts w:ascii="Montserrat" w:hAnsi="Montserrat" w:cs="Montserrat"/>
          <w:color w:val="000000"/>
          <w:sz w:val="22"/>
          <w:szCs w:val="22"/>
          <w:lang w:val="es-MX" w:eastAsia="es-MX"/>
        </w:rPr>
        <w:t xml:space="preserve">objeto de este contrato específico quedará condicionado, proporcionalmente, al pago que </w:t>
      </w:r>
      <w:r w:rsidRPr="00F43828">
        <w:rPr>
          <w:rFonts w:ascii="Montserrat" w:hAnsi="Montserrat" w:cs="Montserrat"/>
          <w:b/>
          <w:bCs/>
          <w:color w:val="000000"/>
          <w:sz w:val="22"/>
          <w:szCs w:val="22"/>
          <w:lang w:val="es-MX" w:eastAsia="es-MX"/>
        </w:rPr>
        <w:t xml:space="preserve">“EL PROVEEDOR” </w:t>
      </w:r>
      <w:r w:rsidRPr="00F43828">
        <w:rPr>
          <w:rFonts w:ascii="Montserrat" w:hAnsi="Montserrat" w:cs="Montserrat"/>
          <w:color w:val="000000"/>
          <w:sz w:val="22"/>
          <w:szCs w:val="22"/>
          <w:lang w:val="es-MX" w:eastAsia="es-MX"/>
        </w:rPr>
        <w:t xml:space="preserve">deba efectuar en su caso por concepto de penas convencionales y deducciones.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b/>
          <w:bCs/>
          <w:color w:val="000000"/>
          <w:sz w:val="22"/>
          <w:szCs w:val="22"/>
          <w:lang w:val="es-MX" w:eastAsia="es-MX"/>
        </w:rPr>
        <w:lastRenderedPageBreak/>
        <w:t xml:space="preserve">“EL PROVEEDOR” </w:t>
      </w:r>
      <w:r w:rsidRPr="00F43828">
        <w:rPr>
          <w:rFonts w:ascii="Montserrat" w:hAnsi="Montserrat" w:cs="Montserrat"/>
          <w:color w:val="000000"/>
          <w:sz w:val="22"/>
          <w:szCs w:val="22"/>
          <w:lang w:val="es-MX" w:eastAsia="es-MX"/>
        </w:rPr>
        <w:t xml:space="preserve">deberá sostener los precios pactados en el presente contrato específico, sin modificación alguna durante su vigencia y hasta su vencimiento; dicho precio incluye todos los conceptos que </w:t>
      </w:r>
      <w:r w:rsidRPr="00F43828">
        <w:rPr>
          <w:rFonts w:ascii="Montserrat" w:hAnsi="Montserrat" w:cs="Montserrat"/>
          <w:b/>
          <w:bCs/>
          <w:color w:val="000000"/>
          <w:sz w:val="22"/>
          <w:szCs w:val="22"/>
          <w:lang w:val="es-MX" w:eastAsia="es-MX"/>
        </w:rPr>
        <w:t xml:space="preserve">“EL SERVICIO” </w:t>
      </w:r>
      <w:r w:rsidRPr="00F43828">
        <w:rPr>
          <w:rFonts w:ascii="Montserrat" w:hAnsi="Montserrat" w:cs="Montserrat"/>
          <w:color w:val="000000"/>
          <w:sz w:val="22"/>
          <w:szCs w:val="22"/>
          <w:lang w:val="es-MX" w:eastAsia="es-MX"/>
        </w:rPr>
        <w:t xml:space="preserve">requiere, por lo que </w:t>
      </w:r>
      <w:r w:rsidRPr="00F43828">
        <w:rPr>
          <w:rFonts w:ascii="Montserrat" w:hAnsi="Montserrat" w:cs="Montserrat"/>
          <w:b/>
          <w:bCs/>
          <w:color w:val="000000"/>
          <w:sz w:val="22"/>
          <w:szCs w:val="22"/>
          <w:lang w:val="es-MX" w:eastAsia="es-MX"/>
        </w:rPr>
        <w:t xml:space="preserve">“EL PROVEEDOR” </w:t>
      </w:r>
      <w:r w:rsidRPr="00F43828">
        <w:rPr>
          <w:rFonts w:ascii="Montserrat" w:hAnsi="Montserrat" w:cs="Montserrat"/>
          <w:color w:val="000000"/>
          <w:sz w:val="22"/>
          <w:szCs w:val="22"/>
          <w:lang w:val="es-MX" w:eastAsia="es-MX"/>
        </w:rPr>
        <w:t xml:space="preserve">no podrá agregar ningún costo extra, siendo inalterable durante la vigencia del contrato.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(En su caso, dependerá de la vigencia del contrato </w:t>
      </w:r>
      <w:r w:rsidR="00A45676" w:rsidRPr="00F43828">
        <w:rPr>
          <w:rFonts w:ascii="Montserrat" w:hAnsi="Montserrat" w:cs="Montserrat"/>
          <w:color w:val="000000"/>
          <w:sz w:val="22"/>
          <w:szCs w:val="22"/>
          <w:lang w:val="es-MX" w:eastAsia="es-MX"/>
        </w:rPr>
        <w:t>específico</w:t>
      </w:r>
      <w:r w:rsidRPr="00F43828">
        <w:rPr>
          <w:rFonts w:ascii="Montserrat" w:hAnsi="Montserrat" w:cs="Montserrat"/>
          <w:color w:val="000000"/>
          <w:sz w:val="22"/>
          <w:szCs w:val="22"/>
          <w:lang w:val="es-MX" w:eastAsia="es-MX"/>
        </w:rPr>
        <w:t xml:space="preserve">, toda vez que en términos del artículo 80 del reglamento de la </w:t>
      </w:r>
      <w:r w:rsidRPr="00F43828">
        <w:rPr>
          <w:rFonts w:ascii="Montserrat" w:hAnsi="Montserrat" w:cs="Montserrat"/>
          <w:b/>
          <w:bCs/>
          <w:color w:val="000000"/>
          <w:sz w:val="22"/>
          <w:szCs w:val="22"/>
          <w:lang w:val="es-MX" w:eastAsia="es-MX"/>
        </w:rPr>
        <w:t>“LAAASSP”</w:t>
      </w:r>
      <w:r w:rsidRPr="00F43828">
        <w:rPr>
          <w:rFonts w:ascii="Montserrat" w:hAnsi="Montserrat" w:cs="Montserrat"/>
          <w:color w:val="000000"/>
          <w:sz w:val="22"/>
          <w:szCs w:val="22"/>
          <w:lang w:val="es-MX" w:eastAsia="es-MX"/>
        </w:rPr>
        <w:t xml:space="preserve">, se deberá prever el mecanismo de ajuste que reconozca el incremento a los salarios mínimos). El (los) precio (s) unitario (s) objeto del presente contrato específico y el monto total del mismo, es la cantidad de _________________ en moneda nacional que serán fijos durante la vigencia del mismo. </w:t>
      </w:r>
    </w:p>
    <w:p w:rsidR="00F8220A" w:rsidRDefault="00F8220A" w:rsidP="00D917AA">
      <w:pPr>
        <w:autoSpaceDE w:val="0"/>
        <w:autoSpaceDN w:val="0"/>
        <w:adjustRightInd w:val="0"/>
        <w:jc w:val="both"/>
        <w:rPr>
          <w:rFonts w:ascii="Montserrat" w:hAnsi="Montserrat" w:cs="Montserrat"/>
          <w:b/>
          <w:bCs/>
          <w:color w:val="000000"/>
          <w:sz w:val="22"/>
          <w:szCs w:val="22"/>
          <w:lang w:val="es-MX" w:eastAsia="es-MX"/>
        </w:rPr>
      </w:pPr>
    </w:p>
    <w:p w:rsidR="00F43828" w:rsidRDefault="00F43828" w:rsidP="00D917AA">
      <w:pPr>
        <w:autoSpaceDE w:val="0"/>
        <w:autoSpaceDN w:val="0"/>
        <w:adjustRightInd w:val="0"/>
        <w:jc w:val="both"/>
        <w:rPr>
          <w:rFonts w:ascii="Montserrat" w:hAnsi="Montserrat" w:cs="Montserrat"/>
          <w:b/>
          <w:bCs/>
          <w:color w:val="000000"/>
          <w:sz w:val="22"/>
          <w:szCs w:val="22"/>
          <w:lang w:val="es-MX" w:eastAsia="es-MX"/>
        </w:rPr>
      </w:pPr>
      <w:r w:rsidRPr="00F43828">
        <w:rPr>
          <w:rFonts w:ascii="Montserrat" w:hAnsi="Montserrat" w:cs="Montserrat"/>
          <w:b/>
          <w:bCs/>
          <w:color w:val="000000"/>
          <w:sz w:val="22"/>
          <w:szCs w:val="22"/>
          <w:lang w:val="es-MX" w:eastAsia="es-MX"/>
        </w:rPr>
        <w:t xml:space="preserve">CUARTA.- FORMA DE PAGO. </w:t>
      </w:r>
    </w:p>
    <w:p w:rsidR="00C261E1" w:rsidRPr="00F43828" w:rsidRDefault="00C261E1" w:rsidP="00D917AA">
      <w:pPr>
        <w:autoSpaceDE w:val="0"/>
        <w:autoSpaceDN w:val="0"/>
        <w:adjustRightInd w:val="0"/>
        <w:jc w:val="both"/>
        <w:rPr>
          <w:rFonts w:ascii="Montserrat" w:hAnsi="Montserrat" w:cs="Montserrat"/>
          <w:color w:val="000000"/>
          <w:sz w:val="22"/>
          <w:szCs w:val="22"/>
          <w:lang w:val="es-MX" w:eastAsia="es-MX"/>
        </w:rPr>
      </w:pP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En términos del artículo 51 de la </w:t>
      </w:r>
      <w:r w:rsidRPr="00F43828">
        <w:rPr>
          <w:rFonts w:ascii="Montserrat" w:hAnsi="Montserrat" w:cs="Montserrat"/>
          <w:b/>
          <w:bCs/>
          <w:color w:val="000000"/>
          <w:sz w:val="22"/>
          <w:szCs w:val="22"/>
          <w:lang w:val="es-MX" w:eastAsia="es-MX"/>
        </w:rPr>
        <w:t>“LAASSP”</w:t>
      </w:r>
      <w:r w:rsidRPr="00F43828">
        <w:rPr>
          <w:rFonts w:ascii="Montserrat" w:hAnsi="Montserrat" w:cs="Montserrat"/>
          <w:color w:val="000000"/>
          <w:sz w:val="22"/>
          <w:szCs w:val="22"/>
          <w:lang w:val="es-MX" w:eastAsia="es-MX"/>
        </w:rPr>
        <w:t xml:space="preserve">, los pagos se realizarán de conformidad con </w:t>
      </w:r>
      <w:r w:rsidRPr="00F43828">
        <w:rPr>
          <w:rFonts w:ascii="Montserrat" w:hAnsi="Montserrat" w:cs="Montserrat"/>
          <w:b/>
          <w:bCs/>
          <w:color w:val="000000"/>
          <w:sz w:val="22"/>
          <w:szCs w:val="22"/>
          <w:lang w:val="es-MX" w:eastAsia="es-MX"/>
        </w:rPr>
        <w:t xml:space="preserve">“EL SERVICIO” </w:t>
      </w:r>
      <w:r w:rsidRPr="00F43828">
        <w:rPr>
          <w:rFonts w:ascii="Montserrat" w:hAnsi="Montserrat" w:cs="Montserrat"/>
          <w:color w:val="000000"/>
          <w:sz w:val="22"/>
          <w:szCs w:val="22"/>
          <w:lang w:val="es-MX" w:eastAsia="es-MX"/>
        </w:rPr>
        <w:t xml:space="preserve">efectivamente prestado, previa comprobación, verificación y aceptación del mismo por </w:t>
      </w:r>
      <w:r w:rsidRPr="00F43828">
        <w:rPr>
          <w:rFonts w:ascii="Montserrat" w:hAnsi="Montserrat" w:cs="Montserrat"/>
          <w:b/>
          <w:bCs/>
          <w:color w:val="000000"/>
          <w:sz w:val="22"/>
          <w:szCs w:val="22"/>
          <w:lang w:val="es-MX" w:eastAsia="es-MX"/>
        </w:rPr>
        <w:t>“EL/LA ADMINISTRADOR(A) DEL CONTRATO”</w:t>
      </w:r>
      <w:r w:rsidRPr="00F43828">
        <w:rPr>
          <w:rFonts w:ascii="Montserrat" w:hAnsi="Montserrat" w:cs="Montserrat"/>
          <w:color w:val="000000"/>
          <w:sz w:val="22"/>
          <w:szCs w:val="22"/>
          <w:lang w:val="es-MX" w:eastAsia="es-MX"/>
        </w:rPr>
        <w:t xml:space="preserve">. </w:t>
      </w:r>
    </w:p>
    <w:p w:rsidR="00F43828" w:rsidRPr="00F43828" w:rsidRDefault="00F43828" w:rsidP="00D917AA">
      <w:pPr>
        <w:pStyle w:val="Default"/>
        <w:jc w:val="both"/>
        <w:rPr>
          <w:rFonts w:ascii="Montserrat" w:eastAsia="Times New Roman" w:hAnsi="Montserrat" w:cs="Montserrat"/>
          <w:sz w:val="22"/>
          <w:szCs w:val="22"/>
          <w:lang w:eastAsia="es-MX"/>
        </w:rPr>
      </w:pPr>
      <w:r w:rsidRPr="00F43828">
        <w:rPr>
          <w:rFonts w:ascii="Montserrat" w:hAnsi="Montserrat" w:cs="Montserrat"/>
          <w:sz w:val="22"/>
          <w:szCs w:val="22"/>
          <w:lang w:eastAsia="es-MX"/>
        </w:rPr>
        <w:t xml:space="preserve">Los pagos se realizarán de manera mensual, en moneda nacional una vez aceptado de conformidad con </w:t>
      </w:r>
      <w:r w:rsidRPr="00F43828">
        <w:rPr>
          <w:rFonts w:ascii="Montserrat" w:hAnsi="Montserrat" w:cs="Montserrat"/>
          <w:bCs/>
          <w:sz w:val="22"/>
          <w:szCs w:val="22"/>
          <w:lang w:eastAsia="es-MX"/>
        </w:rPr>
        <w:t xml:space="preserve">“EL SERVICIO” </w:t>
      </w:r>
      <w:r w:rsidRPr="00F43828">
        <w:rPr>
          <w:rFonts w:ascii="Montserrat" w:hAnsi="Montserrat" w:cs="Montserrat"/>
          <w:sz w:val="22"/>
          <w:szCs w:val="22"/>
          <w:lang w:eastAsia="es-MX"/>
        </w:rPr>
        <w:t xml:space="preserve">prestado, dentro de los 20 (veinte) días naturales posteriores a la presentación del comprobante fiscal digital respectivo, el cual deberá cumplir con los requisitos fiscales conforme a lo establecido en los artículos 51 de la </w:t>
      </w:r>
      <w:r w:rsidRPr="00F43828">
        <w:rPr>
          <w:rFonts w:ascii="Montserrat" w:hAnsi="Montserrat" w:cs="Montserrat"/>
          <w:bCs/>
          <w:sz w:val="22"/>
          <w:szCs w:val="22"/>
          <w:lang w:eastAsia="es-MX"/>
        </w:rPr>
        <w:t>“LAASSP”</w:t>
      </w:r>
      <w:r w:rsidRPr="00F43828">
        <w:rPr>
          <w:rFonts w:ascii="Montserrat" w:hAnsi="Montserrat" w:cs="Montserrat"/>
          <w:sz w:val="22"/>
          <w:szCs w:val="22"/>
          <w:lang w:eastAsia="es-MX"/>
        </w:rPr>
        <w:t xml:space="preserve">, 89 y 90 de su Reglamento. El cómputo del plazo para realizar el pago se contabilizará a partir del día hábil siguiente de la recepción del Comprobante Fiscal Digital (CFDI) que ampare los servicios devengados. Los pagos, se efectuarán </w:t>
      </w:r>
      <w:r w:rsidRPr="00F43828">
        <w:rPr>
          <w:rFonts w:ascii="Montserrat" w:eastAsia="Times New Roman" w:hAnsi="Montserrat" w:cs="Montserrat"/>
          <w:sz w:val="22"/>
          <w:szCs w:val="22"/>
          <w:lang w:eastAsia="es-MX"/>
        </w:rPr>
        <w:t xml:space="preserve">mediante transferencia electrónica, por lo que </w:t>
      </w:r>
      <w:r w:rsidRPr="00F43828">
        <w:rPr>
          <w:rFonts w:ascii="Montserrat" w:eastAsia="Times New Roman" w:hAnsi="Montserrat" w:cs="Montserrat"/>
          <w:b/>
          <w:bCs/>
          <w:sz w:val="22"/>
          <w:szCs w:val="22"/>
          <w:lang w:eastAsia="es-MX"/>
        </w:rPr>
        <w:t xml:space="preserve">“EL PROVEEDOR” </w:t>
      </w:r>
      <w:r w:rsidRPr="00F43828">
        <w:rPr>
          <w:rFonts w:ascii="Montserrat" w:eastAsia="Times New Roman" w:hAnsi="Montserrat" w:cs="Montserrat"/>
          <w:sz w:val="22"/>
          <w:szCs w:val="22"/>
          <w:lang w:eastAsia="es-MX"/>
        </w:rPr>
        <w:t xml:space="preserve">deberá presentar documento expedido por institución bancaria.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En caso de que el CFDI entregado por los proveedores para su pago presente errores o deficiencias, el administrador del contrato específico, dentro de los tres días hábiles siguientes al de su recepción, indicará por escrito a </w:t>
      </w:r>
      <w:r w:rsidRPr="00F43828">
        <w:rPr>
          <w:rFonts w:ascii="Montserrat" w:hAnsi="Montserrat" w:cs="Montserrat"/>
          <w:b/>
          <w:bCs/>
          <w:color w:val="000000"/>
          <w:sz w:val="22"/>
          <w:szCs w:val="22"/>
          <w:lang w:val="es-MX" w:eastAsia="es-MX"/>
        </w:rPr>
        <w:t xml:space="preserve">“EL PROVEEDOR” </w:t>
      </w:r>
      <w:r w:rsidRPr="00F43828">
        <w:rPr>
          <w:rFonts w:ascii="Montserrat" w:hAnsi="Montserrat" w:cs="Montserrat"/>
          <w:color w:val="000000"/>
          <w:sz w:val="22"/>
          <w:szCs w:val="22"/>
          <w:lang w:val="es-MX" w:eastAsia="es-MX"/>
        </w:rPr>
        <w:t xml:space="preserve">las deficiencias que deberá corregir. El periodo que transcurre a partir de la entrega del citado escrito y hasta que el proveedor presente las correcciones no se computará para efectos del artículo 51 de la Ley.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Para efectos de lo anterior, </w:t>
      </w:r>
      <w:r w:rsidRPr="00F43828">
        <w:rPr>
          <w:rFonts w:ascii="Montserrat" w:hAnsi="Montserrat" w:cs="Montserrat"/>
          <w:b/>
          <w:bCs/>
          <w:color w:val="000000"/>
          <w:sz w:val="22"/>
          <w:szCs w:val="22"/>
          <w:lang w:val="es-MX" w:eastAsia="es-MX"/>
        </w:rPr>
        <w:t xml:space="preserve">“EL ADMINISTRADOR DEL CONTRATO” </w:t>
      </w:r>
      <w:r w:rsidRPr="00F43828">
        <w:rPr>
          <w:rFonts w:ascii="Montserrat" w:hAnsi="Montserrat" w:cs="Montserrat"/>
          <w:color w:val="000000"/>
          <w:sz w:val="22"/>
          <w:szCs w:val="22"/>
          <w:lang w:val="es-MX" w:eastAsia="es-MX"/>
        </w:rPr>
        <w:t xml:space="preserve">deberá remitir a ________________ (responsable de pagos) de </w:t>
      </w:r>
      <w:r w:rsidRPr="00F43828">
        <w:rPr>
          <w:rFonts w:ascii="Montserrat" w:hAnsi="Montserrat" w:cs="Montserrat"/>
          <w:b/>
          <w:bCs/>
          <w:color w:val="000000"/>
          <w:sz w:val="22"/>
          <w:szCs w:val="22"/>
          <w:lang w:val="es-MX" w:eastAsia="es-MX"/>
        </w:rPr>
        <w:t>“(LA DEPENDENCIA Y/O ENTIDAD)”</w:t>
      </w:r>
      <w:r w:rsidRPr="00F43828">
        <w:rPr>
          <w:rFonts w:ascii="Montserrat" w:hAnsi="Montserrat" w:cs="Montserrat"/>
          <w:color w:val="000000"/>
          <w:sz w:val="22"/>
          <w:szCs w:val="22"/>
          <w:lang w:val="es-MX" w:eastAsia="es-MX"/>
        </w:rPr>
        <w:t xml:space="preserve">, la documentación en original que compruebe la prestación de </w:t>
      </w:r>
      <w:r w:rsidRPr="00F43828">
        <w:rPr>
          <w:rFonts w:ascii="Montserrat" w:hAnsi="Montserrat" w:cs="Montserrat"/>
          <w:b/>
          <w:bCs/>
          <w:color w:val="000000"/>
          <w:sz w:val="22"/>
          <w:szCs w:val="22"/>
          <w:lang w:val="es-MX" w:eastAsia="es-MX"/>
        </w:rPr>
        <w:t xml:space="preserve">“EL SERVICIO” </w:t>
      </w:r>
      <w:r w:rsidRPr="00F43828">
        <w:rPr>
          <w:rFonts w:ascii="Montserrat" w:hAnsi="Montserrat" w:cs="Montserrat"/>
          <w:color w:val="000000"/>
          <w:sz w:val="22"/>
          <w:szCs w:val="22"/>
          <w:lang w:val="es-MX" w:eastAsia="es-MX"/>
        </w:rPr>
        <w:t xml:space="preserve">junto con el CFDI correspondiente en el que manifieste su entera satisfacción respecto a la prestación de </w:t>
      </w:r>
      <w:r w:rsidRPr="00F43828">
        <w:rPr>
          <w:rFonts w:ascii="Montserrat" w:hAnsi="Montserrat" w:cs="Montserrat"/>
          <w:b/>
          <w:bCs/>
          <w:color w:val="000000"/>
          <w:sz w:val="22"/>
          <w:szCs w:val="22"/>
          <w:lang w:val="es-MX" w:eastAsia="es-MX"/>
        </w:rPr>
        <w:t>“EL SERVICIO”</w:t>
      </w:r>
      <w:r w:rsidRPr="00F43828">
        <w:rPr>
          <w:rFonts w:ascii="Montserrat" w:hAnsi="Montserrat" w:cs="Montserrat"/>
          <w:color w:val="000000"/>
          <w:sz w:val="22"/>
          <w:szCs w:val="22"/>
          <w:lang w:val="es-MX" w:eastAsia="es-MX"/>
        </w:rPr>
        <w:t xml:space="preserve">, en tiempo y forma, solicitando por escrito que se tramite el pago. En su caso, cuando </w:t>
      </w:r>
      <w:r w:rsidRPr="00F43828">
        <w:rPr>
          <w:rFonts w:ascii="Montserrat" w:hAnsi="Montserrat" w:cs="Montserrat"/>
          <w:b/>
          <w:bCs/>
          <w:color w:val="000000"/>
          <w:sz w:val="22"/>
          <w:szCs w:val="22"/>
          <w:lang w:val="es-MX" w:eastAsia="es-MX"/>
        </w:rPr>
        <w:t xml:space="preserve">“EL SERVICIO” </w:t>
      </w:r>
      <w:r w:rsidRPr="00F43828">
        <w:rPr>
          <w:rFonts w:ascii="Montserrat" w:hAnsi="Montserrat" w:cs="Montserrat"/>
          <w:color w:val="000000"/>
          <w:sz w:val="22"/>
          <w:szCs w:val="22"/>
          <w:lang w:val="es-MX" w:eastAsia="es-MX"/>
        </w:rPr>
        <w:t xml:space="preserve">sea prestado de forma parcial o deficiente o exista algún atraso en la prestación del mismo, será responsabilidad de </w:t>
      </w:r>
      <w:r w:rsidRPr="00F43828">
        <w:rPr>
          <w:rFonts w:ascii="Montserrat" w:hAnsi="Montserrat" w:cs="Montserrat"/>
          <w:b/>
          <w:bCs/>
          <w:color w:val="000000"/>
          <w:sz w:val="22"/>
          <w:szCs w:val="22"/>
          <w:lang w:val="es-MX" w:eastAsia="es-MX"/>
        </w:rPr>
        <w:t xml:space="preserve">“EL ADMINISTRADOR DEL CONTRATO” </w:t>
      </w:r>
      <w:r w:rsidRPr="00F43828">
        <w:rPr>
          <w:rFonts w:ascii="Montserrat" w:hAnsi="Montserrat" w:cs="Montserrat"/>
          <w:color w:val="000000"/>
          <w:sz w:val="22"/>
          <w:szCs w:val="22"/>
          <w:lang w:val="es-MX" w:eastAsia="es-MX"/>
        </w:rPr>
        <w:t xml:space="preserve">determinar el importe que se aplicará por concepto de penas convencionales y deducciones, documentarlas, así como notificar por escrito a ____________ (responsable de pagos) de </w:t>
      </w:r>
      <w:r w:rsidRPr="00F43828">
        <w:rPr>
          <w:rFonts w:ascii="Montserrat" w:hAnsi="Montserrat" w:cs="Montserrat"/>
          <w:b/>
          <w:bCs/>
          <w:color w:val="000000"/>
          <w:sz w:val="22"/>
          <w:szCs w:val="22"/>
          <w:lang w:val="es-MX" w:eastAsia="es-MX"/>
        </w:rPr>
        <w:t xml:space="preserve">“(LA DEPENDENCIA Y/O ENTIDAD)” </w:t>
      </w:r>
      <w:r w:rsidRPr="00F43828">
        <w:rPr>
          <w:rFonts w:ascii="Montserrat" w:hAnsi="Montserrat" w:cs="Montserrat"/>
          <w:color w:val="000000"/>
          <w:sz w:val="22"/>
          <w:szCs w:val="22"/>
          <w:lang w:val="es-MX" w:eastAsia="es-MX"/>
        </w:rPr>
        <w:t xml:space="preserve">el importe de las mismas.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Los trámites de pago correspondientes, se efectuarán con los siguientes datos fiscales: A nombre </w:t>
      </w:r>
      <w:r w:rsidRPr="00F43828">
        <w:rPr>
          <w:rFonts w:ascii="Montserrat" w:hAnsi="Montserrat" w:cs="Montserrat"/>
          <w:b/>
          <w:bCs/>
          <w:color w:val="000000"/>
          <w:sz w:val="22"/>
          <w:szCs w:val="22"/>
          <w:lang w:val="es-MX" w:eastAsia="es-MX"/>
        </w:rPr>
        <w:t>“(LA DEPENDENCIA Y/O ENTIDAD)”</w:t>
      </w:r>
      <w:r w:rsidRPr="00F43828">
        <w:rPr>
          <w:rFonts w:ascii="Montserrat" w:hAnsi="Montserrat" w:cs="Montserrat"/>
          <w:color w:val="000000"/>
          <w:sz w:val="22"/>
          <w:szCs w:val="22"/>
          <w:lang w:val="es-MX" w:eastAsia="es-MX"/>
        </w:rPr>
        <w:t xml:space="preserve">, con el domicilio fiscal siguiente: _______________________________________, con el Registro Federal de Contribuyentes </w:t>
      </w:r>
      <w:r w:rsidRPr="00F43828">
        <w:rPr>
          <w:rFonts w:ascii="Montserrat" w:hAnsi="Montserrat" w:cs="Montserrat"/>
          <w:color w:val="000000"/>
          <w:sz w:val="22"/>
          <w:szCs w:val="22"/>
          <w:lang w:val="es-MX" w:eastAsia="es-MX"/>
        </w:rPr>
        <w:lastRenderedPageBreak/>
        <w:t xml:space="preserve">________________, ambos indicados en las declaraciones del presente instrumento y deberá ser enviado el comprobante fiscal digital por vía electrónica para su validación, al correo electrónico que señale </w:t>
      </w:r>
      <w:r w:rsidRPr="00F43828">
        <w:rPr>
          <w:rFonts w:ascii="Montserrat" w:hAnsi="Montserrat" w:cs="Montserrat"/>
          <w:b/>
          <w:bCs/>
          <w:color w:val="000000"/>
          <w:sz w:val="22"/>
          <w:szCs w:val="22"/>
          <w:lang w:val="es-MX" w:eastAsia="es-MX"/>
        </w:rPr>
        <w:t>“EL/LA ADMINISTRADOR(A) DEL CONTRATO”</w:t>
      </w:r>
      <w:r w:rsidRPr="00F43828">
        <w:rPr>
          <w:rFonts w:ascii="Montserrat" w:hAnsi="Montserrat" w:cs="Montserrat"/>
          <w:color w:val="000000"/>
          <w:sz w:val="22"/>
          <w:szCs w:val="22"/>
          <w:lang w:val="es-MX" w:eastAsia="es-MX"/>
        </w:rPr>
        <w:t xml:space="preserve">. </w:t>
      </w:r>
    </w:p>
    <w:p w:rsidR="00F43828" w:rsidRPr="00C261E1" w:rsidRDefault="00F43828" w:rsidP="00D917AA">
      <w:pPr>
        <w:autoSpaceDE w:val="0"/>
        <w:autoSpaceDN w:val="0"/>
        <w:adjustRightInd w:val="0"/>
        <w:jc w:val="both"/>
        <w:rPr>
          <w:rFonts w:ascii="Montserrat" w:hAnsi="Montserrat" w:cs="Montserrat"/>
          <w:b/>
          <w:bCs/>
          <w:color w:val="000000"/>
          <w:sz w:val="22"/>
          <w:szCs w:val="22"/>
          <w:lang w:val="es-MX" w:eastAsia="es-MX"/>
        </w:rPr>
      </w:pPr>
      <w:r w:rsidRPr="00F43828">
        <w:rPr>
          <w:rFonts w:ascii="Montserrat" w:hAnsi="Montserrat" w:cs="Montserrat"/>
          <w:color w:val="000000"/>
          <w:sz w:val="22"/>
          <w:szCs w:val="22"/>
          <w:lang w:val="es-MX" w:eastAsia="es-MX"/>
        </w:rPr>
        <w:t xml:space="preserve">El pago de </w:t>
      </w:r>
      <w:r w:rsidRPr="00F43828">
        <w:rPr>
          <w:rFonts w:ascii="Montserrat" w:hAnsi="Montserrat" w:cs="Montserrat"/>
          <w:b/>
          <w:bCs/>
          <w:color w:val="000000"/>
          <w:sz w:val="22"/>
          <w:szCs w:val="22"/>
          <w:lang w:val="es-MX" w:eastAsia="es-MX"/>
        </w:rPr>
        <w:t>“EL SERVICIO”</w:t>
      </w:r>
      <w:r w:rsidRPr="00F43828">
        <w:rPr>
          <w:rFonts w:ascii="Montserrat" w:hAnsi="Montserrat" w:cs="Montserrat"/>
          <w:color w:val="000000"/>
          <w:sz w:val="22"/>
          <w:szCs w:val="22"/>
          <w:lang w:val="es-MX" w:eastAsia="es-MX"/>
        </w:rPr>
        <w:t xml:space="preserve">, quedará condicionado al pago que </w:t>
      </w:r>
      <w:r w:rsidRPr="00F43828">
        <w:rPr>
          <w:rFonts w:ascii="Montserrat" w:hAnsi="Montserrat" w:cs="Montserrat"/>
          <w:b/>
          <w:bCs/>
          <w:color w:val="000000"/>
          <w:sz w:val="22"/>
          <w:szCs w:val="22"/>
          <w:lang w:val="es-MX" w:eastAsia="es-MX"/>
        </w:rPr>
        <w:t xml:space="preserve">“EL PROVEEDOR” </w:t>
      </w:r>
      <w:r w:rsidRPr="00F43828">
        <w:rPr>
          <w:rFonts w:ascii="Montserrat" w:hAnsi="Montserrat" w:cs="Montserrat"/>
          <w:color w:val="000000"/>
          <w:sz w:val="22"/>
          <w:szCs w:val="22"/>
          <w:lang w:val="es-MX" w:eastAsia="es-MX"/>
        </w:rPr>
        <w:t xml:space="preserve">deba efectuar por concepto de penas convencionales y/o deducciones que se determinen conforme a lo que establecen las cláusulas </w:t>
      </w:r>
      <w:r w:rsidRPr="00F43828">
        <w:rPr>
          <w:rFonts w:ascii="Montserrat" w:hAnsi="Montserrat" w:cs="Montserrat"/>
          <w:b/>
          <w:bCs/>
          <w:color w:val="000000"/>
          <w:sz w:val="22"/>
          <w:szCs w:val="22"/>
          <w:lang w:val="es-MX" w:eastAsia="es-MX"/>
        </w:rPr>
        <w:t xml:space="preserve">DÉCIMA CUARTA </w:t>
      </w:r>
      <w:r w:rsidRPr="00F43828">
        <w:rPr>
          <w:rFonts w:ascii="Montserrat" w:hAnsi="Montserrat" w:cs="Montserrat"/>
          <w:color w:val="000000"/>
          <w:sz w:val="22"/>
          <w:szCs w:val="22"/>
          <w:lang w:val="es-MX" w:eastAsia="es-MX"/>
        </w:rPr>
        <w:t xml:space="preserve">y </w:t>
      </w:r>
      <w:r w:rsidRPr="00F43828">
        <w:rPr>
          <w:rFonts w:ascii="Montserrat" w:hAnsi="Montserrat" w:cs="Montserrat"/>
          <w:b/>
          <w:bCs/>
          <w:color w:val="000000"/>
          <w:sz w:val="22"/>
          <w:szCs w:val="22"/>
          <w:lang w:val="es-MX" w:eastAsia="es-MX"/>
        </w:rPr>
        <w:t xml:space="preserve">DÉCIMA QUINTA </w:t>
      </w:r>
      <w:r w:rsidRPr="00F43828">
        <w:rPr>
          <w:rFonts w:ascii="Montserrat" w:hAnsi="Montserrat" w:cs="Montserrat"/>
          <w:color w:val="000000"/>
          <w:sz w:val="22"/>
          <w:szCs w:val="22"/>
          <w:lang w:val="es-MX" w:eastAsia="es-MX"/>
        </w:rPr>
        <w:t xml:space="preserve">del presente contrato específico. </w:t>
      </w:r>
    </w:p>
    <w:p w:rsidR="00C261E1" w:rsidRDefault="00C261E1" w:rsidP="00D917AA">
      <w:pPr>
        <w:autoSpaceDE w:val="0"/>
        <w:autoSpaceDN w:val="0"/>
        <w:adjustRightInd w:val="0"/>
        <w:jc w:val="both"/>
        <w:rPr>
          <w:rFonts w:ascii="Montserrat" w:hAnsi="Montserrat" w:cs="Montserrat"/>
          <w:color w:val="000000"/>
          <w:sz w:val="22"/>
          <w:szCs w:val="22"/>
          <w:lang w:val="es-MX" w:eastAsia="es-MX"/>
        </w:rPr>
      </w:pP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En el supuesto de que sea rescindido el contrato específico, no procederá el cobro de dichas penas, ni la contabilización de las mismas, al hacer efectiva la garantía de cumplimiento. Lo anterior, de conformidad con el contenido del segundo párrafo del artículo 95 del Reglamento de la </w:t>
      </w:r>
      <w:r w:rsidRPr="00F43828">
        <w:rPr>
          <w:rFonts w:ascii="Montserrat" w:hAnsi="Montserrat" w:cs="Montserrat"/>
          <w:b/>
          <w:bCs/>
          <w:color w:val="000000"/>
          <w:sz w:val="22"/>
          <w:szCs w:val="22"/>
          <w:lang w:val="es-MX" w:eastAsia="es-MX"/>
        </w:rPr>
        <w:t>“LAASSP”</w:t>
      </w:r>
      <w:r w:rsidRPr="00F43828">
        <w:rPr>
          <w:rFonts w:ascii="Montserrat" w:hAnsi="Montserrat" w:cs="Montserrat"/>
          <w:color w:val="000000"/>
          <w:sz w:val="22"/>
          <w:szCs w:val="22"/>
          <w:lang w:val="es-MX" w:eastAsia="es-MX"/>
        </w:rPr>
        <w:t xml:space="preserve">. </w:t>
      </w:r>
    </w:p>
    <w:p w:rsidR="00F43828" w:rsidRPr="00F43828" w:rsidRDefault="00F43828" w:rsidP="00D917AA">
      <w:pPr>
        <w:autoSpaceDE w:val="0"/>
        <w:autoSpaceDN w:val="0"/>
        <w:adjustRightInd w:val="0"/>
        <w:jc w:val="both"/>
        <w:rPr>
          <w:rFonts w:ascii="Montserrat" w:hAnsi="Montserrat" w:cs="Montserrat"/>
          <w:color w:val="000000"/>
          <w:sz w:val="22"/>
          <w:szCs w:val="22"/>
          <w:lang w:val="es-MX" w:eastAsia="es-MX"/>
        </w:rPr>
      </w:pPr>
      <w:r w:rsidRPr="00F43828">
        <w:rPr>
          <w:rFonts w:ascii="Montserrat" w:hAnsi="Montserrat" w:cs="Montserrat"/>
          <w:color w:val="000000"/>
          <w:sz w:val="22"/>
          <w:szCs w:val="22"/>
          <w:lang w:val="es-MX" w:eastAsia="es-MX"/>
        </w:rPr>
        <w:t xml:space="preserve">El pago correspondiente quedará sujeto a que </w:t>
      </w:r>
      <w:r w:rsidRPr="00F43828">
        <w:rPr>
          <w:rFonts w:ascii="Montserrat" w:hAnsi="Montserrat" w:cs="Montserrat"/>
          <w:b/>
          <w:bCs/>
          <w:color w:val="000000"/>
          <w:sz w:val="22"/>
          <w:szCs w:val="22"/>
          <w:lang w:val="es-MX" w:eastAsia="es-MX"/>
        </w:rPr>
        <w:t xml:space="preserve">“EL PROVEEDOR” </w:t>
      </w:r>
      <w:r w:rsidRPr="00F43828">
        <w:rPr>
          <w:rFonts w:ascii="Montserrat" w:hAnsi="Montserrat" w:cs="Montserrat"/>
          <w:color w:val="000000"/>
          <w:sz w:val="22"/>
          <w:szCs w:val="22"/>
          <w:lang w:val="es-MX" w:eastAsia="es-MX"/>
        </w:rPr>
        <w:t xml:space="preserve">entregue en tiempo y forma la garantía de cumplimiento a más tardar dentro de los diez días naturales posteriores a la firma del presente contrato específico y </w:t>
      </w:r>
      <w:r w:rsidRPr="00F43828">
        <w:rPr>
          <w:rFonts w:ascii="Montserrat" w:hAnsi="Montserrat" w:cs="Montserrat"/>
          <w:b/>
          <w:bCs/>
          <w:color w:val="000000"/>
          <w:sz w:val="22"/>
          <w:szCs w:val="22"/>
          <w:lang w:val="es-MX" w:eastAsia="es-MX"/>
        </w:rPr>
        <w:t xml:space="preserve">“EL/LA ADMINISTRADOR(A) DEL CONTRATO” </w:t>
      </w:r>
      <w:r w:rsidRPr="00F43828">
        <w:rPr>
          <w:rFonts w:ascii="Montserrat" w:hAnsi="Montserrat" w:cs="Montserrat"/>
          <w:color w:val="000000"/>
          <w:sz w:val="22"/>
          <w:szCs w:val="22"/>
          <w:lang w:val="es-MX" w:eastAsia="es-MX"/>
        </w:rPr>
        <w:t xml:space="preserve">será el responsable de verificar que </w:t>
      </w:r>
      <w:r w:rsidRPr="00F43828">
        <w:rPr>
          <w:rFonts w:ascii="Montserrat" w:hAnsi="Montserrat" w:cs="Montserrat"/>
          <w:b/>
          <w:bCs/>
          <w:color w:val="000000"/>
          <w:sz w:val="22"/>
          <w:szCs w:val="22"/>
          <w:lang w:val="es-MX" w:eastAsia="es-MX"/>
        </w:rPr>
        <w:t xml:space="preserve">“EL PROVEEDOR” </w:t>
      </w:r>
      <w:r w:rsidRPr="00F43828">
        <w:rPr>
          <w:rFonts w:ascii="Montserrat" w:hAnsi="Montserrat" w:cs="Montserrat"/>
          <w:color w:val="000000"/>
          <w:sz w:val="22"/>
          <w:szCs w:val="22"/>
          <w:lang w:val="es-MX" w:eastAsia="es-MX"/>
        </w:rPr>
        <w:t xml:space="preserve">haya entregado la garantía de cumplimiento correspondiente que será procedente de pago. </w:t>
      </w:r>
    </w:p>
    <w:p w:rsidR="00A45676" w:rsidRDefault="00F43828" w:rsidP="00D917AA">
      <w:pPr>
        <w:pStyle w:val="Textoindependiente2"/>
        <w:tabs>
          <w:tab w:val="left" w:pos="851"/>
          <w:tab w:val="right" w:pos="10206"/>
        </w:tabs>
        <w:spacing w:before="80" w:after="80"/>
        <w:rPr>
          <w:rFonts w:ascii="Montserrat" w:hAnsi="Montserrat" w:cs="Montserrat"/>
          <w:b w:val="0"/>
          <w:color w:val="000000"/>
          <w:sz w:val="22"/>
          <w:szCs w:val="22"/>
          <w:lang w:eastAsia="es-MX"/>
        </w:rPr>
      </w:pPr>
      <w:r w:rsidRPr="00F43828">
        <w:rPr>
          <w:rFonts w:ascii="Montserrat" w:hAnsi="Montserrat" w:cs="Montserrat"/>
          <w:bCs/>
          <w:color w:val="000000"/>
          <w:sz w:val="22"/>
          <w:szCs w:val="22"/>
          <w:lang w:eastAsia="es-MX"/>
        </w:rPr>
        <w:t xml:space="preserve">“(LA DEPENDENCIA Y/O ENTIDAD)” </w:t>
      </w:r>
      <w:r w:rsidRPr="00F43828">
        <w:rPr>
          <w:rFonts w:ascii="Montserrat" w:hAnsi="Montserrat" w:cs="Montserrat"/>
          <w:b w:val="0"/>
          <w:color w:val="000000"/>
          <w:sz w:val="22"/>
          <w:szCs w:val="22"/>
          <w:lang w:eastAsia="es-MX"/>
        </w:rPr>
        <w:t xml:space="preserve">no otorgará ninguna clase de anticipo. </w:t>
      </w:r>
      <w:r>
        <w:rPr>
          <w:rFonts w:ascii="Montserrat" w:hAnsi="Montserrat" w:cs="Montserrat"/>
          <w:b w:val="0"/>
          <w:color w:val="000000"/>
          <w:sz w:val="22"/>
          <w:szCs w:val="22"/>
          <w:lang w:eastAsia="es-MX"/>
        </w:rPr>
        <w:t xml:space="preserve"> </w:t>
      </w:r>
    </w:p>
    <w:p w:rsidR="00F8220A" w:rsidRDefault="00F8220A" w:rsidP="00D917AA">
      <w:pPr>
        <w:pStyle w:val="Textoindependiente2"/>
        <w:tabs>
          <w:tab w:val="left" w:pos="851"/>
          <w:tab w:val="right" w:pos="10206"/>
        </w:tabs>
        <w:spacing w:before="80" w:after="80"/>
        <w:rPr>
          <w:rFonts w:ascii="Montserrat" w:hAnsi="Montserrat" w:cs="Montserrat"/>
          <w:b w:val="0"/>
          <w:color w:val="000000"/>
          <w:sz w:val="22"/>
          <w:szCs w:val="22"/>
          <w:lang w:eastAsia="es-MX"/>
        </w:rPr>
      </w:pPr>
    </w:p>
    <w:p w:rsid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w:t>
      </w:r>
      <w:r w:rsidR="00F8220A" w:rsidRPr="00A45676">
        <w:rPr>
          <w:rFonts w:ascii="Montserrat" w:hAnsi="Montserrat" w:cs="Montserrat"/>
          <w:color w:val="000000"/>
          <w:sz w:val="22"/>
          <w:szCs w:val="22"/>
          <w:lang w:val="es-MX" w:eastAsia="es-MX"/>
        </w:rPr>
        <w:t>En</w:t>
      </w:r>
      <w:r w:rsidRPr="00A45676">
        <w:rPr>
          <w:rFonts w:ascii="Montserrat" w:hAnsi="Montserrat" w:cs="Montserrat"/>
          <w:color w:val="000000"/>
          <w:sz w:val="22"/>
          <w:szCs w:val="22"/>
          <w:lang w:val="es-MX" w:eastAsia="es-MX"/>
        </w:rPr>
        <w:t xml:space="preserve"> su caso) En virtud de que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está incorporada al programa de cadenas productivas de Nacional Financiera, S.N.C., Institución de Banca de Desarrollo,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podrá transferir sus derechos de cobro a favor de un intermediario financiero que esté incorporado a la cadena productiva de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mediante operaciones de factoraje o descuento electrónico).</w:t>
      </w:r>
    </w:p>
    <w:p w:rsidR="00F8220A" w:rsidRPr="00A45676" w:rsidRDefault="00F8220A" w:rsidP="00D917AA">
      <w:pPr>
        <w:autoSpaceDE w:val="0"/>
        <w:autoSpaceDN w:val="0"/>
        <w:adjustRightInd w:val="0"/>
        <w:jc w:val="both"/>
        <w:rPr>
          <w:rFonts w:ascii="Montserrat" w:hAnsi="Montserrat" w:cs="Montserrat"/>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QUINTA.- VIGENCIA. </w:t>
      </w:r>
    </w:p>
    <w:p w:rsidR="00C261E1" w:rsidRPr="00A45676" w:rsidRDefault="00C261E1"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3"/>
          <w:szCs w:val="23"/>
          <w:lang w:val="es-MX" w:eastAsia="es-MX"/>
        </w:rPr>
      </w:pPr>
      <w:r w:rsidRPr="00A45676">
        <w:rPr>
          <w:rFonts w:ascii="Montserrat" w:hAnsi="Montserrat" w:cs="Montserrat"/>
          <w:color w:val="000000"/>
          <w:sz w:val="22"/>
          <w:szCs w:val="22"/>
          <w:lang w:val="es-MX" w:eastAsia="es-MX"/>
        </w:rPr>
        <w:t>La vigencia del presente contrato específico será a partir de __________</w:t>
      </w:r>
      <w:r w:rsidRPr="00A45676">
        <w:rPr>
          <w:rFonts w:ascii="Montserrat" w:hAnsi="Montserrat" w:cs="Montserrat"/>
          <w:color w:val="000000"/>
          <w:sz w:val="23"/>
          <w:szCs w:val="23"/>
          <w:lang w:val="es-MX" w:eastAsia="es-MX"/>
        </w:rPr>
        <w:t xml:space="preserve">__ y hasta el ____ de ________ de 20__.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SEXTA.- OBLIGACIONES DE “EL PROVEEDOR”.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SE PODRÁN AGREGAR LAS OBLIGACIONES QUE ESTIMEN CORRESPONDIENTES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1. </w:t>
      </w:r>
      <w:r w:rsidRPr="00A45676">
        <w:rPr>
          <w:rFonts w:ascii="Montserrat" w:hAnsi="Montserrat" w:cs="Montserrat"/>
          <w:color w:val="000000"/>
          <w:sz w:val="22"/>
          <w:szCs w:val="22"/>
          <w:lang w:val="es-MX" w:eastAsia="es-MX"/>
        </w:rPr>
        <w:t xml:space="preserve">Prestar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objeto del presente contrato específico, de conformidad con las especificaciones, requerimientos, alcances y características citadas en el mismo y en su (apartado, sección o anexo), mismos que debidamente firmados por </w:t>
      </w:r>
      <w:r w:rsidRPr="00A45676">
        <w:rPr>
          <w:rFonts w:ascii="Montserrat" w:hAnsi="Montserrat" w:cs="Montserrat"/>
          <w:b/>
          <w:bCs/>
          <w:color w:val="000000"/>
          <w:sz w:val="22"/>
          <w:szCs w:val="22"/>
          <w:lang w:val="es-MX" w:eastAsia="es-MX"/>
        </w:rPr>
        <w:t xml:space="preserve">“LAS PARTES” </w:t>
      </w:r>
      <w:r w:rsidRPr="00A45676">
        <w:rPr>
          <w:rFonts w:ascii="Montserrat" w:hAnsi="Montserrat" w:cs="Montserrat"/>
          <w:color w:val="000000"/>
          <w:sz w:val="22"/>
          <w:szCs w:val="22"/>
          <w:lang w:val="es-MX" w:eastAsia="es-MX"/>
        </w:rPr>
        <w:t xml:space="preserve">forman parte integrante de este instrumento.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2. </w:t>
      </w:r>
      <w:r w:rsidRPr="00A45676">
        <w:rPr>
          <w:rFonts w:ascii="Montserrat" w:hAnsi="Montserrat" w:cs="Montserrat"/>
          <w:color w:val="000000"/>
          <w:sz w:val="22"/>
          <w:szCs w:val="22"/>
          <w:lang w:val="es-MX" w:eastAsia="es-MX"/>
        </w:rPr>
        <w:t xml:space="preserve">Cumplir con las disposiciones legales, reglamentarias, administrativas y en general, con todas las que sean aplicables, y responder ante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por cualquier daño o perjuicio que resultare por el incumplimiento de las mismas.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lastRenderedPageBreak/>
        <w:t xml:space="preserve">3. </w:t>
      </w:r>
      <w:r w:rsidRPr="00A45676">
        <w:rPr>
          <w:rFonts w:ascii="Montserrat" w:hAnsi="Montserrat" w:cs="Montserrat"/>
          <w:color w:val="000000"/>
          <w:sz w:val="22"/>
          <w:szCs w:val="22"/>
          <w:lang w:val="es-MX" w:eastAsia="es-MX"/>
        </w:rPr>
        <w:t xml:space="preserve">Responder respecto de la calidad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en los términos establecidos en el presente contrato específico, en su ________ (apartado, sección o anexo), en el Contrato Marco, y en la legislación aplicable.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4. </w:t>
      </w:r>
      <w:r w:rsidRPr="00A45676">
        <w:rPr>
          <w:rFonts w:ascii="Montserrat" w:hAnsi="Montserrat" w:cs="Montserrat"/>
          <w:color w:val="000000"/>
          <w:sz w:val="22"/>
          <w:szCs w:val="22"/>
          <w:lang w:val="es-MX" w:eastAsia="es-MX"/>
        </w:rPr>
        <w:t xml:space="preserve">Informar oportunamente a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de los hechos y razones debidamente justificados que lo imposibiliten para cumplir, en su caso, con las obligaciones que le señala el presente contrato específico y ____________ (apartado, sección o anexo), a efecto de que determine lo conducente conforme a lo previsto en el contrato específico y las disposiciones aplicables.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5. </w:t>
      </w:r>
      <w:r w:rsidRPr="00A45676">
        <w:rPr>
          <w:rFonts w:ascii="Montserrat" w:hAnsi="Montserrat" w:cs="Montserrat"/>
          <w:color w:val="000000"/>
          <w:sz w:val="22"/>
          <w:szCs w:val="22"/>
          <w:lang w:val="es-MX" w:eastAsia="es-MX"/>
        </w:rPr>
        <w:t xml:space="preserve">Ser el único responsable cuando el servicio objeto del presente contrato específico, no se haya realizado de acuerdo a lo estipulado en el mismo, por lo que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podrá ordenar la corrección del mismo, sin que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tenga derecho a retribución adicional alguna por ello, ya que ésta se hará por cuenta de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en el plazo que para tal efecto se señale. Lo anterior, sin perjuicio de las sanciones que en su caso correspondan, en términos de las cláusulas </w:t>
      </w:r>
      <w:r w:rsidRPr="00A45676">
        <w:rPr>
          <w:rFonts w:ascii="Montserrat" w:hAnsi="Montserrat" w:cs="Montserrat"/>
          <w:b/>
          <w:bCs/>
          <w:color w:val="000000"/>
          <w:sz w:val="22"/>
          <w:szCs w:val="22"/>
          <w:lang w:val="es-MX" w:eastAsia="es-MX"/>
        </w:rPr>
        <w:t xml:space="preserve">DÉCIMA CUARTA </w:t>
      </w:r>
      <w:r w:rsidRPr="00A45676">
        <w:rPr>
          <w:rFonts w:ascii="Montserrat" w:hAnsi="Montserrat" w:cs="Montserrat"/>
          <w:color w:val="000000"/>
          <w:sz w:val="22"/>
          <w:szCs w:val="22"/>
          <w:lang w:val="es-MX" w:eastAsia="es-MX"/>
        </w:rPr>
        <w:t xml:space="preserve">y </w:t>
      </w:r>
      <w:r w:rsidRPr="00A45676">
        <w:rPr>
          <w:rFonts w:ascii="Montserrat" w:hAnsi="Montserrat" w:cs="Montserrat"/>
          <w:b/>
          <w:bCs/>
          <w:color w:val="000000"/>
          <w:sz w:val="22"/>
          <w:szCs w:val="22"/>
          <w:lang w:val="es-MX" w:eastAsia="es-MX"/>
        </w:rPr>
        <w:t xml:space="preserve">DÉCIMA QUINTA </w:t>
      </w:r>
      <w:r w:rsidRPr="00A45676">
        <w:rPr>
          <w:rFonts w:ascii="Montserrat" w:hAnsi="Montserrat" w:cs="Montserrat"/>
          <w:color w:val="000000"/>
          <w:sz w:val="22"/>
          <w:szCs w:val="22"/>
          <w:lang w:val="es-MX" w:eastAsia="es-MX"/>
        </w:rPr>
        <w:t xml:space="preserve">de este contrato específico.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pStyle w:val="Default"/>
        <w:jc w:val="both"/>
        <w:rPr>
          <w:rFonts w:ascii="Montserrat" w:eastAsia="Times New Roman" w:hAnsi="Montserrat" w:cs="Montserrat"/>
          <w:lang w:eastAsia="es-MX"/>
        </w:rPr>
      </w:pPr>
      <w:r w:rsidRPr="00A45676">
        <w:rPr>
          <w:rFonts w:ascii="Montserrat" w:hAnsi="Montserrat" w:cs="Montserrat"/>
          <w:b/>
          <w:bCs/>
          <w:sz w:val="22"/>
          <w:szCs w:val="22"/>
          <w:lang w:eastAsia="es-MX"/>
        </w:rPr>
        <w:t xml:space="preserve">6. </w:t>
      </w:r>
      <w:r w:rsidRPr="00A45676">
        <w:rPr>
          <w:rFonts w:ascii="Montserrat" w:hAnsi="Montserrat" w:cs="Montserrat"/>
          <w:sz w:val="22"/>
          <w:szCs w:val="22"/>
          <w:lang w:eastAsia="es-MX"/>
        </w:rPr>
        <w:t xml:space="preserve">En caso de realizar servicios excedentes o por mayor valor de lo establecido en este contrato específico, sin que para tales efectos se hubiera obtenido la autorización de </w:t>
      </w:r>
      <w:r w:rsidRPr="00A45676">
        <w:rPr>
          <w:rFonts w:ascii="Montserrat" w:hAnsi="Montserrat" w:cs="Montserrat"/>
          <w:b/>
          <w:bCs/>
          <w:sz w:val="22"/>
          <w:szCs w:val="22"/>
          <w:lang w:eastAsia="es-MX"/>
        </w:rPr>
        <w:t xml:space="preserve">“(LA DEPENDENCIA Y/O ENTIDAD)” </w:t>
      </w:r>
      <w:r w:rsidRPr="00A45676">
        <w:rPr>
          <w:rFonts w:ascii="Montserrat" w:hAnsi="Montserrat" w:cs="Montserrat"/>
          <w:sz w:val="22"/>
          <w:szCs w:val="22"/>
          <w:lang w:eastAsia="es-MX"/>
        </w:rPr>
        <w:t xml:space="preserve">y sin que se hubiere celebrado el convenio modificatorio respectivo, independientemente de la responsabilidad en que incurra por la ejecución de </w:t>
      </w:r>
      <w:r w:rsidRPr="00A45676">
        <w:rPr>
          <w:rFonts w:ascii="Montserrat" w:hAnsi="Montserrat" w:cs="Montserrat"/>
          <w:b/>
          <w:bCs/>
          <w:sz w:val="22"/>
          <w:szCs w:val="22"/>
          <w:lang w:eastAsia="es-MX"/>
        </w:rPr>
        <w:t>“EL SERVICIO”</w:t>
      </w:r>
      <w:r w:rsidRPr="00A45676">
        <w:rPr>
          <w:rFonts w:ascii="Montserrat" w:hAnsi="Montserrat" w:cs="Montserrat"/>
          <w:sz w:val="22"/>
          <w:szCs w:val="22"/>
          <w:lang w:eastAsia="es-MX"/>
        </w:rPr>
        <w:t xml:space="preserve">, no tendrá derecho a reclamar pago adicional alguno por ello.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7. </w:t>
      </w:r>
      <w:r w:rsidRPr="00A45676">
        <w:rPr>
          <w:rFonts w:ascii="Montserrat" w:hAnsi="Montserrat" w:cs="Montserrat"/>
          <w:color w:val="000000"/>
          <w:sz w:val="22"/>
          <w:szCs w:val="22"/>
          <w:lang w:val="es-MX" w:eastAsia="es-MX"/>
        </w:rPr>
        <w:t xml:space="preserve">Contar con todas las autorizaciones requeridas por las instituciones gubernamentales competentes, para la adecuada ejecución del contrato específico, por lo que también se obliga a cumplir y realizar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en estricto apego con todas las leyes, reglamentos y normas aplicables, sean éstas municipales, estatales o federales.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8. </w:t>
      </w:r>
      <w:r w:rsidRPr="00A45676">
        <w:rPr>
          <w:rFonts w:ascii="Montserrat" w:hAnsi="Montserrat" w:cs="Montserrat"/>
          <w:color w:val="000000"/>
          <w:sz w:val="22"/>
          <w:szCs w:val="22"/>
          <w:lang w:val="es-MX" w:eastAsia="es-MX"/>
        </w:rPr>
        <w:t xml:space="preserve">Entregar la garantía de cumplimiento solicitada, de conformidad con los términos, plazos y formas establecidos en el presente contrato específico.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9. </w:t>
      </w:r>
      <w:r w:rsidRPr="00A45676">
        <w:rPr>
          <w:rFonts w:ascii="Montserrat" w:hAnsi="Montserrat" w:cs="Montserrat"/>
          <w:color w:val="000000"/>
          <w:sz w:val="22"/>
          <w:szCs w:val="22"/>
          <w:lang w:val="es-MX" w:eastAsia="es-MX"/>
        </w:rPr>
        <w:t xml:space="preserve">Entregar la póliza de responsabilidad civil solicitada, de conformidad con los términos, plazos y formas establecidos en el presente contrato específico.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10. </w:t>
      </w:r>
      <w:r w:rsidRPr="00A45676">
        <w:rPr>
          <w:rFonts w:ascii="Montserrat" w:hAnsi="Montserrat" w:cs="Montserrat"/>
          <w:color w:val="000000"/>
          <w:sz w:val="22"/>
          <w:szCs w:val="22"/>
          <w:lang w:val="es-MX" w:eastAsia="es-MX"/>
        </w:rPr>
        <w:t xml:space="preserve">Ser responsable de cualquier daño o afectación que por negligencia, error o dolo, pudiera causar a terceros en su persona o bienes, con motivo de la prestación de </w:t>
      </w:r>
      <w:r w:rsidRPr="00A45676">
        <w:rPr>
          <w:rFonts w:ascii="Montserrat" w:hAnsi="Montserrat" w:cs="Montserrat"/>
          <w:b/>
          <w:bCs/>
          <w:color w:val="000000"/>
          <w:sz w:val="22"/>
          <w:szCs w:val="22"/>
          <w:lang w:val="es-MX" w:eastAsia="es-MX"/>
        </w:rPr>
        <w:t>“EL SERVICIO”</w:t>
      </w:r>
      <w:r w:rsidRPr="00A45676">
        <w:rPr>
          <w:rFonts w:ascii="Montserrat" w:hAnsi="Montserrat" w:cs="Montserrat"/>
          <w:color w:val="000000"/>
          <w:sz w:val="22"/>
          <w:szCs w:val="22"/>
          <w:lang w:val="es-MX" w:eastAsia="es-MX"/>
        </w:rPr>
        <w:t xml:space="preserve">.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11. </w:t>
      </w:r>
      <w:r w:rsidRPr="00A45676">
        <w:rPr>
          <w:rFonts w:ascii="Montserrat" w:hAnsi="Montserrat" w:cs="Montserrat"/>
          <w:color w:val="000000"/>
          <w:sz w:val="22"/>
          <w:szCs w:val="22"/>
          <w:lang w:val="es-MX" w:eastAsia="es-MX"/>
        </w:rPr>
        <w:t xml:space="preserve">Presentar a la Secretaría de la Función Pública y/o al Órgano Interno de Control de </w:t>
      </w:r>
      <w:r w:rsidRPr="00A45676">
        <w:rPr>
          <w:rFonts w:ascii="Montserrat" w:hAnsi="Montserrat" w:cs="Montserrat"/>
          <w:b/>
          <w:bCs/>
          <w:color w:val="000000"/>
          <w:sz w:val="22"/>
          <w:szCs w:val="22"/>
          <w:lang w:val="es-MX" w:eastAsia="es-MX"/>
        </w:rPr>
        <w:t>“(LA DEPENDENCIA Y/O ENTIDAD)”</w:t>
      </w:r>
      <w:r w:rsidRPr="00A45676">
        <w:rPr>
          <w:rFonts w:ascii="Montserrat" w:hAnsi="Montserrat" w:cs="Montserrat"/>
          <w:color w:val="000000"/>
          <w:sz w:val="22"/>
          <w:szCs w:val="22"/>
          <w:lang w:val="es-MX" w:eastAsia="es-MX"/>
        </w:rPr>
        <w:t xml:space="preserve">, con motivo de las auditorías, visitas o inspecciones que practiquen, la información y documentación relacionada con el </w:t>
      </w:r>
      <w:r w:rsidRPr="00A45676">
        <w:rPr>
          <w:rFonts w:ascii="Montserrat" w:hAnsi="Montserrat" w:cs="Montserrat"/>
          <w:color w:val="000000"/>
          <w:sz w:val="22"/>
          <w:szCs w:val="22"/>
          <w:lang w:val="es-MX" w:eastAsia="es-MX"/>
        </w:rPr>
        <w:lastRenderedPageBreak/>
        <w:t xml:space="preserve">objeto del presente Contrato, de conformidad con los artículos 57 de la </w:t>
      </w:r>
      <w:r w:rsidRPr="00A45676">
        <w:rPr>
          <w:rFonts w:ascii="Montserrat" w:hAnsi="Montserrat" w:cs="Montserrat"/>
          <w:b/>
          <w:bCs/>
          <w:color w:val="000000"/>
          <w:sz w:val="22"/>
          <w:szCs w:val="22"/>
          <w:lang w:val="es-MX" w:eastAsia="es-MX"/>
        </w:rPr>
        <w:t xml:space="preserve">“LAASSP” </w:t>
      </w:r>
      <w:r w:rsidRPr="00A45676">
        <w:rPr>
          <w:rFonts w:ascii="Montserrat" w:hAnsi="Montserrat" w:cs="Montserrat"/>
          <w:color w:val="000000"/>
          <w:sz w:val="22"/>
          <w:szCs w:val="22"/>
          <w:lang w:val="es-MX" w:eastAsia="es-MX"/>
        </w:rPr>
        <w:t xml:space="preserve">y 107 de su Reglamento.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12. </w:t>
      </w:r>
      <w:r w:rsidRPr="00A45676">
        <w:rPr>
          <w:rFonts w:ascii="Montserrat" w:hAnsi="Montserrat" w:cs="Montserrat"/>
          <w:color w:val="000000"/>
          <w:sz w:val="22"/>
          <w:szCs w:val="22"/>
          <w:lang w:val="es-MX" w:eastAsia="es-MX"/>
        </w:rPr>
        <w:t xml:space="preserve">Presentar a </w:t>
      </w:r>
      <w:r w:rsidRPr="00A45676">
        <w:rPr>
          <w:rFonts w:ascii="Montserrat" w:hAnsi="Montserrat" w:cs="Montserrat"/>
          <w:b/>
          <w:bCs/>
          <w:color w:val="000000"/>
          <w:sz w:val="22"/>
          <w:szCs w:val="22"/>
          <w:lang w:val="es-MX" w:eastAsia="es-MX"/>
        </w:rPr>
        <w:t>“EL/LA ADMINISTRADOR(A) DEL CONTRATO”</w:t>
      </w:r>
      <w:r w:rsidRPr="00A45676">
        <w:rPr>
          <w:rFonts w:ascii="Montserrat" w:hAnsi="Montserrat" w:cs="Montserrat"/>
          <w:color w:val="000000"/>
          <w:sz w:val="22"/>
          <w:szCs w:val="22"/>
          <w:lang w:val="es-MX" w:eastAsia="es-MX"/>
        </w:rPr>
        <w:t xml:space="preserve">, en forma bimestral y/o cuando se le requiera toda la información relativa a movimientos de afiliación al Instituto Mexicano del Seguro Social del personal contratado para la prestación de </w:t>
      </w:r>
      <w:r w:rsidRPr="00A45676">
        <w:rPr>
          <w:rFonts w:ascii="Montserrat" w:hAnsi="Montserrat" w:cs="Montserrat"/>
          <w:b/>
          <w:bCs/>
          <w:color w:val="000000"/>
          <w:sz w:val="22"/>
          <w:szCs w:val="22"/>
          <w:lang w:val="es-MX" w:eastAsia="es-MX"/>
        </w:rPr>
        <w:t>“EL SERVICIO”</w:t>
      </w:r>
      <w:r w:rsidRPr="00A45676">
        <w:rPr>
          <w:rFonts w:ascii="Montserrat" w:hAnsi="Montserrat" w:cs="Montserrat"/>
          <w:color w:val="000000"/>
          <w:sz w:val="22"/>
          <w:szCs w:val="22"/>
          <w:lang w:val="es-MX" w:eastAsia="es-MX"/>
        </w:rPr>
        <w:t xml:space="preserve">, así como la documentación comprobatoria sobre sus obligaciones obrero patronales.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SÉPTIMA.- OBLIGACIONES DE “(LA DEPENDENCIA Y/O ENTIDAD)”. </w:t>
      </w:r>
    </w:p>
    <w:p w:rsidR="00C261E1" w:rsidRPr="00A45676" w:rsidRDefault="00C261E1"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cs="Arial"/>
          <w:b/>
          <w:bCs/>
          <w:color w:val="000000"/>
          <w:sz w:val="22"/>
          <w:szCs w:val="22"/>
          <w:lang w:val="es-MX" w:eastAsia="es-MX"/>
        </w:rPr>
        <w:t xml:space="preserve">1. </w:t>
      </w:r>
      <w:r w:rsidRPr="00A45676">
        <w:rPr>
          <w:rFonts w:ascii="Montserrat" w:hAnsi="Montserrat" w:cs="Montserrat"/>
          <w:color w:val="000000"/>
          <w:sz w:val="22"/>
          <w:szCs w:val="22"/>
          <w:lang w:val="es-MX" w:eastAsia="es-MX"/>
        </w:rPr>
        <w:t xml:space="preserve">Cubrir el pago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efectivamente prestado de acuerdo a las condiciones y términos estipulados en las cláusulas </w:t>
      </w:r>
      <w:r w:rsidRPr="00A45676">
        <w:rPr>
          <w:rFonts w:ascii="Montserrat" w:hAnsi="Montserrat" w:cs="Montserrat"/>
          <w:b/>
          <w:bCs/>
          <w:color w:val="000000"/>
          <w:sz w:val="22"/>
          <w:szCs w:val="22"/>
          <w:lang w:val="es-MX" w:eastAsia="es-MX"/>
        </w:rPr>
        <w:t>PRIMERA</w:t>
      </w:r>
      <w:r w:rsidRPr="00A45676">
        <w:rPr>
          <w:rFonts w:ascii="Montserrat" w:hAnsi="Montserrat" w:cs="Montserrat"/>
          <w:color w:val="000000"/>
          <w:sz w:val="22"/>
          <w:szCs w:val="22"/>
          <w:lang w:val="es-MX" w:eastAsia="es-MX"/>
        </w:rPr>
        <w:t xml:space="preserve">, </w:t>
      </w:r>
      <w:r w:rsidRPr="00A45676">
        <w:rPr>
          <w:rFonts w:ascii="Montserrat" w:hAnsi="Montserrat" w:cs="Montserrat"/>
          <w:b/>
          <w:bCs/>
          <w:color w:val="000000"/>
          <w:sz w:val="22"/>
          <w:szCs w:val="22"/>
          <w:lang w:val="es-MX" w:eastAsia="es-MX"/>
        </w:rPr>
        <w:t>SEGUNDA</w:t>
      </w:r>
      <w:r w:rsidRPr="00A45676">
        <w:rPr>
          <w:rFonts w:ascii="Montserrat" w:hAnsi="Montserrat" w:cs="Montserrat"/>
          <w:color w:val="000000"/>
          <w:sz w:val="22"/>
          <w:szCs w:val="22"/>
          <w:lang w:val="es-MX" w:eastAsia="es-MX"/>
        </w:rPr>
        <w:t xml:space="preserve">, </w:t>
      </w:r>
      <w:r w:rsidRPr="00A45676">
        <w:rPr>
          <w:rFonts w:ascii="Montserrat" w:hAnsi="Montserrat" w:cs="Montserrat"/>
          <w:b/>
          <w:bCs/>
          <w:color w:val="000000"/>
          <w:sz w:val="22"/>
          <w:szCs w:val="22"/>
          <w:lang w:val="es-MX" w:eastAsia="es-MX"/>
        </w:rPr>
        <w:t xml:space="preserve">TERCERA </w:t>
      </w:r>
      <w:r w:rsidRPr="00A45676">
        <w:rPr>
          <w:rFonts w:ascii="Montserrat" w:hAnsi="Montserrat" w:cs="Montserrat"/>
          <w:color w:val="000000"/>
          <w:sz w:val="22"/>
          <w:szCs w:val="22"/>
          <w:lang w:val="es-MX" w:eastAsia="es-MX"/>
        </w:rPr>
        <w:t xml:space="preserve">y </w:t>
      </w:r>
      <w:r w:rsidRPr="00A45676">
        <w:rPr>
          <w:rFonts w:ascii="Montserrat" w:hAnsi="Montserrat" w:cs="Montserrat"/>
          <w:b/>
          <w:bCs/>
          <w:color w:val="000000"/>
          <w:sz w:val="22"/>
          <w:szCs w:val="22"/>
          <w:lang w:val="es-MX" w:eastAsia="es-MX"/>
        </w:rPr>
        <w:t xml:space="preserve">CUARTA </w:t>
      </w:r>
      <w:r w:rsidRPr="00A45676">
        <w:rPr>
          <w:rFonts w:ascii="Montserrat" w:hAnsi="Montserrat" w:cs="Montserrat"/>
          <w:color w:val="000000"/>
          <w:sz w:val="22"/>
          <w:szCs w:val="22"/>
          <w:lang w:val="es-MX" w:eastAsia="es-MX"/>
        </w:rPr>
        <w:t xml:space="preserve">del presente contrato específico.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cs="Arial"/>
          <w:b/>
          <w:bCs/>
          <w:color w:val="000000"/>
          <w:sz w:val="22"/>
          <w:szCs w:val="22"/>
          <w:lang w:val="es-MX" w:eastAsia="es-MX"/>
        </w:rPr>
        <w:t xml:space="preserve">2. </w:t>
      </w:r>
      <w:r w:rsidRPr="00A45676">
        <w:rPr>
          <w:rFonts w:ascii="Montserrat" w:hAnsi="Montserrat" w:cs="Montserrat"/>
          <w:color w:val="000000"/>
          <w:sz w:val="22"/>
          <w:szCs w:val="22"/>
          <w:lang w:val="es-MX" w:eastAsia="es-MX"/>
        </w:rPr>
        <w:t xml:space="preserve">Proporcionar a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las facilidades necesarias para la prestación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objeto del presente contrato específico.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cs="Arial"/>
          <w:b/>
          <w:bCs/>
          <w:color w:val="000000"/>
          <w:sz w:val="22"/>
          <w:szCs w:val="22"/>
          <w:lang w:val="es-MX" w:eastAsia="es-MX"/>
        </w:rPr>
        <w:t xml:space="preserve">3. </w:t>
      </w:r>
      <w:r w:rsidRPr="00A45676">
        <w:rPr>
          <w:rFonts w:ascii="Montserrat" w:hAnsi="Montserrat" w:cs="Montserrat"/>
          <w:color w:val="000000"/>
          <w:sz w:val="22"/>
          <w:szCs w:val="22"/>
          <w:lang w:val="es-MX" w:eastAsia="es-MX"/>
        </w:rPr>
        <w:t xml:space="preserve">Que a través de </w:t>
      </w:r>
      <w:r w:rsidRPr="00A45676">
        <w:rPr>
          <w:rFonts w:ascii="Montserrat" w:hAnsi="Montserrat" w:cs="Montserrat"/>
          <w:b/>
          <w:bCs/>
          <w:color w:val="000000"/>
          <w:sz w:val="22"/>
          <w:szCs w:val="22"/>
          <w:lang w:val="es-MX" w:eastAsia="es-MX"/>
        </w:rPr>
        <w:t>“EL</w:t>
      </w:r>
      <w:r w:rsidRPr="00A45676">
        <w:rPr>
          <w:rFonts w:ascii="Montserrat" w:hAnsi="Montserrat" w:cs="Montserrat"/>
          <w:color w:val="000000"/>
          <w:sz w:val="22"/>
          <w:szCs w:val="22"/>
          <w:lang w:val="es-MX" w:eastAsia="es-MX"/>
        </w:rPr>
        <w:t>/</w:t>
      </w:r>
      <w:r w:rsidRPr="00A45676">
        <w:rPr>
          <w:rFonts w:ascii="Montserrat" w:hAnsi="Montserrat" w:cs="Montserrat"/>
          <w:b/>
          <w:bCs/>
          <w:color w:val="000000"/>
          <w:sz w:val="22"/>
          <w:szCs w:val="22"/>
          <w:lang w:val="es-MX" w:eastAsia="es-MX"/>
        </w:rPr>
        <w:t>LA ADMINISTRADOR(A) DEL CONTRATO”</w:t>
      </w:r>
      <w:r w:rsidRPr="00A45676">
        <w:rPr>
          <w:rFonts w:ascii="Montserrat" w:hAnsi="Montserrat" w:cs="Montserrat"/>
          <w:color w:val="000000"/>
          <w:sz w:val="22"/>
          <w:szCs w:val="22"/>
          <w:lang w:val="es-MX" w:eastAsia="es-MX"/>
        </w:rPr>
        <w:t xml:space="preserve">, o quien lo sustituya o supla o el/la servidor/a público/a que éste designe, será responsables de administrar, supervisar, validar y vigilar el cumplimiento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en los términos solicitados en el presente contrato específico y su ________________ (apartado, sección o anexo). </w:t>
      </w:r>
    </w:p>
    <w:p w:rsid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6D536A" w:rsidRDefault="006D536A" w:rsidP="00D917AA">
      <w:pPr>
        <w:autoSpaceDE w:val="0"/>
        <w:autoSpaceDN w:val="0"/>
        <w:adjustRightInd w:val="0"/>
        <w:jc w:val="both"/>
        <w:rPr>
          <w:rFonts w:ascii="Montserrat" w:hAnsi="Montserrat" w:cs="Montserrat"/>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OCTAVA.- GARANTÍA DE CUMPLIMIENTO. </w:t>
      </w:r>
    </w:p>
    <w:p w:rsidR="00C261E1" w:rsidRPr="00A45676" w:rsidRDefault="00C261E1"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a fin de garantizar el cumplimiento de las obligaciones derivadas del presente contrato específico, se obliga a garantizar preferentemente mediante póliza de fianza, expedida por una Institución Afianzadora Mexicana autorizada en los términos de la Ley de Instituciones de Seguros y de Fianzas, o bien en alguna de las formas establecidas en los artículos 48 de la Ley de Tesorería de la Federación y 79 del Reglamento de la Ley Federal de Presupuesto y Responsabilidad Hacendaria, por un importe equivalente a un 10 % (diez por ciento) del monto máximo/total adjudicado antes de I.V.A., en favor de la Tesorería de la Federación,(o en su caso tratándose de entidades paraestatales a favor de ____________________) a más tardar dentro de los 10 (diez) días naturales siguientes a la firma del presente instrumento jurídico, de conformidad con lo dispuesto en los artículos 45, fracción XI; 48 y 49, fracción I de la </w:t>
      </w:r>
      <w:r w:rsidRPr="00A45676">
        <w:rPr>
          <w:rFonts w:ascii="Montserrat" w:hAnsi="Montserrat" w:cs="Montserrat"/>
          <w:b/>
          <w:bCs/>
          <w:color w:val="000000"/>
          <w:sz w:val="22"/>
          <w:szCs w:val="22"/>
          <w:lang w:val="es-MX" w:eastAsia="es-MX"/>
        </w:rPr>
        <w:t xml:space="preserve">“LAASSP”.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En caso de garantizarse a través de fianza, deberá estarse a lo dispuesto en el artículo 103, fracción I de su Reglamento, y contener las siguientes previsiones: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a) Que la fianza se otorga atendiendo a todas las estipulaciones contenidas en el contrato específico;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lastRenderedPageBreak/>
        <w:t xml:space="preserve">b) Que para cancelar la fianza, será requisito contar con la constancia de cumplimiento total de las obligaciones contractuales, emitida por </w:t>
      </w:r>
      <w:r w:rsidRPr="00A45676">
        <w:rPr>
          <w:rFonts w:ascii="Montserrat" w:hAnsi="Montserrat" w:cs="Montserrat"/>
          <w:b/>
          <w:bCs/>
          <w:color w:val="000000"/>
          <w:sz w:val="22"/>
          <w:szCs w:val="22"/>
          <w:lang w:val="es-MX" w:eastAsia="es-MX"/>
        </w:rPr>
        <w:t xml:space="preserve">“EL/LA ADMINISTRADOR(A) DEL CONTRATO” </w:t>
      </w:r>
      <w:r w:rsidRPr="00A45676">
        <w:rPr>
          <w:rFonts w:ascii="Montserrat" w:hAnsi="Montserrat" w:cs="Montserrat"/>
          <w:color w:val="000000"/>
          <w:sz w:val="22"/>
          <w:szCs w:val="22"/>
          <w:lang w:val="es-MX" w:eastAsia="es-MX"/>
        </w:rPr>
        <w:t xml:space="preserve">o quien lo sustituya o supla; </w:t>
      </w:r>
    </w:p>
    <w:p w:rsidR="00A45676" w:rsidRPr="00A45676" w:rsidRDefault="00A45676" w:rsidP="00D917AA">
      <w:pPr>
        <w:autoSpaceDE w:val="0"/>
        <w:autoSpaceDN w:val="0"/>
        <w:adjustRightInd w:val="0"/>
        <w:jc w:val="both"/>
        <w:rPr>
          <w:rFonts w:ascii="Montserrat" w:hAnsi="Montserrat" w:cs="Montserrat"/>
          <w:color w:val="000000"/>
          <w:sz w:val="21"/>
          <w:szCs w:val="21"/>
          <w:lang w:val="es-MX" w:eastAsia="es-MX"/>
        </w:rPr>
      </w:pPr>
      <w:r w:rsidRPr="00A45676">
        <w:rPr>
          <w:rFonts w:ascii="Montserrat" w:hAnsi="Montserrat" w:cs="Montserrat"/>
          <w:color w:val="000000"/>
          <w:sz w:val="21"/>
          <w:szCs w:val="21"/>
          <w:lang w:val="es-MX" w:eastAsia="es-MX"/>
        </w:rPr>
        <w:t xml:space="preserve">c) Que la fianza permanecerá vigente durante el cumplimiento de la obligación que garantice y continuará vigente en caso de que se otorgue prórroga al cumplimiento del contrato específico, así como durante la substanciación de todos los recursos legales o de los juicios que se interpongan y hasta que se dicte resolución definitiva que quede firme, y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d) Que la Institución de fianzas acepta expresamente someterse al procedimiento de ejecución establecido en el artículo 282 de la Ley de Instituciones de Seguros y de Fianzas para la efectividad de la presente garantía, procedimiento al que también se sujetará para el caso de cobro de intereses que prevé el artículo 283 del mismo ordenamiento legal por pago extemporáneo del importe de la póliza de fianza requerida.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La garantía de cumplimiento del contrato específico será ____________ (divisible/indivisible), considerando el tipo de obligaciones originadas por la prestación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descrito en el _____________ (apartado, sección o anexo).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De no cumplir con dicha prestación,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podrá rescindir el contrato específico y remitir el asunto al Órgano Interno de Control para que determine si se aplican las sanciones estipuladas en el artículo 60 fracción III 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w:t>
      </w:r>
    </w:p>
    <w:p w:rsidR="00A45676" w:rsidRPr="00A45676" w:rsidRDefault="00A45676" w:rsidP="00D917AA">
      <w:pPr>
        <w:pStyle w:val="Default"/>
        <w:jc w:val="both"/>
        <w:rPr>
          <w:rFonts w:ascii="Montserrat" w:eastAsia="Times New Roman" w:hAnsi="Montserrat" w:cs="Montserrat"/>
          <w:sz w:val="22"/>
          <w:szCs w:val="22"/>
          <w:lang w:eastAsia="es-MX"/>
        </w:rPr>
      </w:pPr>
      <w:r w:rsidRPr="00A45676">
        <w:rPr>
          <w:rFonts w:ascii="Montserrat" w:hAnsi="Montserrat" w:cs="Montserrat"/>
          <w:sz w:val="22"/>
          <w:szCs w:val="22"/>
          <w:lang w:eastAsia="es-MX"/>
        </w:rPr>
        <w:t xml:space="preserve">La garantía de cumplimiento de ninguna manera será considerada como una limitación de la responsabilidad de </w:t>
      </w:r>
      <w:r w:rsidRPr="00A45676">
        <w:rPr>
          <w:rFonts w:ascii="Montserrat" w:hAnsi="Montserrat" w:cs="Montserrat"/>
          <w:b/>
          <w:bCs/>
          <w:sz w:val="22"/>
          <w:szCs w:val="22"/>
          <w:lang w:eastAsia="es-MX"/>
        </w:rPr>
        <w:t>“EL PROVEEDOR”</w:t>
      </w:r>
      <w:r w:rsidRPr="00A45676">
        <w:rPr>
          <w:rFonts w:ascii="Montserrat" w:hAnsi="Montserrat" w:cs="Montserrat"/>
          <w:sz w:val="22"/>
          <w:szCs w:val="22"/>
          <w:lang w:eastAsia="es-MX"/>
        </w:rPr>
        <w:t xml:space="preserve">, derivada de sus obligaciones y garantías estipuladas en el presente instrumento jurídico, y de ninguna manera impedirá que </w:t>
      </w:r>
      <w:r w:rsidRPr="00A45676">
        <w:rPr>
          <w:rFonts w:ascii="Montserrat" w:hAnsi="Montserrat" w:cs="Montserrat"/>
          <w:b/>
          <w:bCs/>
          <w:sz w:val="22"/>
          <w:szCs w:val="22"/>
          <w:lang w:eastAsia="es-MX"/>
        </w:rPr>
        <w:t xml:space="preserve">“(LA DEPENDENCIA Y/O ENTIDAD)” </w:t>
      </w:r>
      <w:r w:rsidRPr="00A45676">
        <w:rPr>
          <w:rFonts w:ascii="Montserrat" w:hAnsi="Montserrat" w:cs="Montserrat"/>
          <w:sz w:val="22"/>
          <w:szCs w:val="22"/>
          <w:lang w:eastAsia="es-MX"/>
        </w:rPr>
        <w:t>reclame la indemnización o el</w:t>
      </w:r>
      <w:r>
        <w:rPr>
          <w:rFonts w:ascii="Montserrat" w:hAnsi="Montserrat" w:cs="Montserrat"/>
          <w:sz w:val="22"/>
          <w:szCs w:val="22"/>
          <w:lang w:eastAsia="es-MX"/>
        </w:rPr>
        <w:t xml:space="preserve"> </w:t>
      </w:r>
      <w:r w:rsidRPr="00A45676">
        <w:rPr>
          <w:rFonts w:ascii="Montserrat" w:eastAsia="Times New Roman" w:hAnsi="Montserrat" w:cs="Montserrat"/>
          <w:sz w:val="22"/>
          <w:szCs w:val="22"/>
          <w:lang w:eastAsia="es-MX"/>
        </w:rPr>
        <w:t xml:space="preserve">reembolso por cualquier incumplimiento que puede exceder el valor de la garantía de cumplimiento.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En caso de modificación al monto del presente instrumento jurídico o modificación al plazo,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se obliga a entregar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dentro de los diez días naturales siguientes a la formalización del convenio modificatorio correspondiente, de conformidad con el último párrafo del artículo 91 del Reglamento 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los documentos modificatorios o endosos correspondientes, debiendo contener en el documento la estipulación de que se otorga de manera conjunta, solidaria e inseparable de la garantía otorgada inicialmente.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acepta expresamente que la garantía expedida para garantizar el cumplimiento se hará efectiva independientemente de que se interponga cualquier tipo de recurso ante instancias del orden administrativo o judicial, así como que permanecerá vigente durante la substanciación de los juicios o recursos legales que interponga con relación a dicho contrato específico, hasta que sea pronunciada resolución definitiva que cause ejecutoria por la Autoridad competente.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El trámite de liberación de garantía de cumplimiento, se realizará inmediato a que se extienda la constancia de cumplimiento de obligaciones contractuales por parte de </w:t>
      </w:r>
      <w:r w:rsidRPr="00A45676">
        <w:rPr>
          <w:rFonts w:ascii="Montserrat" w:hAnsi="Montserrat" w:cs="Montserrat"/>
          <w:b/>
          <w:bCs/>
          <w:color w:val="000000"/>
          <w:sz w:val="22"/>
          <w:szCs w:val="22"/>
          <w:lang w:val="es-MX" w:eastAsia="es-MX"/>
        </w:rPr>
        <w:t>“EL/LA ADMINISTRADOR(A) DEL CONTRATO”</w:t>
      </w:r>
      <w:r w:rsidRPr="00A45676">
        <w:rPr>
          <w:rFonts w:ascii="Montserrat" w:hAnsi="Montserrat" w:cs="Montserrat"/>
          <w:color w:val="000000"/>
          <w:sz w:val="22"/>
          <w:szCs w:val="22"/>
          <w:lang w:val="es-MX" w:eastAsia="es-MX"/>
        </w:rPr>
        <w:t xml:space="preserve">, de conformidad con lo dispuesto por el artículo 81, fracción VIII del Reglamento 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NOVENA.- PÓLIZA DE RESPONSABILIDAD CIVIL. </w:t>
      </w:r>
    </w:p>
    <w:p w:rsidR="00C261E1" w:rsidRPr="00A45676" w:rsidRDefault="00C261E1" w:rsidP="00D917AA">
      <w:pPr>
        <w:autoSpaceDE w:val="0"/>
        <w:autoSpaceDN w:val="0"/>
        <w:adjustRightInd w:val="0"/>
        <w:jc w:val="both"/>
        <w:rPr>
          <w:rFonts w:ascii="Montserrat" w:hAnsi="Montserrat" w:cs="Montserrat"/>
          <w:color w:val="000000"/>
          <w:sz w:val="22"/>
          <w:szCs w:val="22"/>
          <w:lang w:val="es-MX" w:eastAsia="es-MX"/>
        </w:rPr>
      </w:pPr>
    </w:p>
    <w:p w:rsidR="00C261E1"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en un término de 10 días naturales contados a partir del día siguiente al de la firma del presente contrato específico, deberá presentar a </w:t>
      </w:r>
      <w:r w:rsidRPr="00A45676">
        <w:rPr>
          <w:rFonts w:ascii="Montserrat" w:hAnsi="Montserrat" w:cs="Montserrat"/>
          <w:b/>
          <w:bCs/>
          <w:color w:val="000000"/>
          <w:sz w:val="22"/>
          <w:szCs w:val="22"/>
          <w:lang w:val="es-MX" w:eastAsia="es-MX"/>
        </w:rPr>
        <w:t xml:space="preserve">“EL/LA ADMINISTRADOR(A) DEL CONTRATO” </w:t>
      </w:r>
      <w:r w:rsidRPr="00A45676">
        <w:rPr>
          <w:rFonts w:ascii="Montserrat" w:hAnsi="Montserrat" w:cs="Montserrat"/>
          <w:color w:val="000000"/>
          <w:sz w:val="22"/>
          <w:szCs w:val="22"/>
          <w:lang w:val="es-MX" w:eastAsia="es-MX"/>
        </w:rPr>
        <w:t xml:space="preserve">el original de la póliza de responsabilidad civil correspondiente, expedida por una compañía aseguradora autorizada en los términos de la Ley de Seguros y de Fianzas, nombrando como beneficiario a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de al menos el __% del monto máximo/total (así como del numeral _________de sus Políticas, Bases y Lineamientos) del contrato específico, sin incluir el Impuesto al Valor Agregado, la cual deberá cubrir el riesgo de responsabilidad civil por daños a terceros imputables a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por todas las actividades que desarrolle durante la vigencia del presente contrato específico y las obligaciones que se deriven de éste, así como durante la substanciación de todos los recursos o juicios que se interpongan hasta que se dicte resolución definitiva por autoridad competente, en la inteligencia de que dicha póliza sólo podrá ser cancelada mediante autorización expresa y por escrito de </w:t>
      </w:r>
      <w:r w:rsidRPr="00A45676">
        <w:rPr>
          <w:rFonts w:ascii="Montserrat" w:hAnsi="Montserrat" w:cs="Montserrat"/>
          <w:b/>
          <w:bCs/>
          <w:color w:val="000000"/>
          <w:sz w:val="22"/>
          <w:szCs w:val="22"/>
          <w:lang w:val="es-MX" w:eastAsia="es-MX"/>
        </w:rPr>
        <w:t>“EL/LA ADMINISTRADOR(A) DEL CONTRATO”</w:t>
      </w:r>
      <w:r w:rsidRPr="00A45676">
        <w:rPr>
          <w:rFonts w:ascii="Montserrat" w:hAnsi="Montserrat" w:cs="Montserrat"/>
          <w:color w:val="000000"/>
          <w:sz w:val="22"/>
          <w:szCs w:val="22"/>
          <w:lang w:val="es-MX" w:eastAsia="es-MX"/>
        </w:rPr>
        <w:t xml:space="preserve">. En el supuesto de que no presente la referida póliza dentro del plazo de diez días naturales, contados a partir del día siguiente de la firma del presente contrato específico,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podrá iniciar el proced</w:t>
      </w:r>
      <w:r w:rsidR="00C12A55">
        <w:rPr>
          <w:rFonts w:ascii="Montserrat" w:hAnsi="Montserrat" w:cs="Montserrat"/>
          <w:color w:val="000000"/>
          <w:sz w:val="22"/>
          <w:szCs w:val="22"/>
          <w:lang w:val="es-MX" w:eastAsia="es-MX"/>
        </w:rPr>
        <w:t>imiento de rescisión del mismo.</w:t>
      </w:r>
    </w:p>
    <w:p w:rsidR="005E5290" w:rsidRPr="00A45676" w:rsidRDefault="005E5290" w:rsidP="00D917AA">
      <w:pPr>
        <w:autoSpaceDE w:val="0"/>
        <w:autoSpaceDN w:val="0"/>
        <w:adjustRightInd w:val="0"/>
        <w:jc w:val="both"/>
        <w:rPr>
          <w:rFonts w:ascii="Montserrat" w:hAnsi="Montserrat" w:cs="Montserrat"/>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DÉCIMA.- LUGAR Y CONDICONES PARA LA PRESTACIÓN DE “EL SERVICIO”.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deberá prestar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objeto del presente contrato específico, considerando las ubicaciones y especificaciones señaladas en (apartado, sección o anexo) del presente instrumento jurídico.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Default="005E5290" w:rsidP="00D917AA">
      <w:pPr>
        <w:autoSpaceDE w:val="0"/>
        <w:autoSpaceDN w:val="0"/>
        <w:adjustRightInd w:val="0"/>
        <w:jc w:val="both"/>
        <w:rPr>
          <w:rFonts w:ascii="Montserrat" w:hAnsi="Montserrat" w:cs="Montserrat"/>
          <w:b/>
          <w:bCs/>
          <w:color w:val="000000"/>
          <w:sz w:val="22"/>
          <w:szCs w:val="22"/>
          <w:lang w:val="es-MX" w:eastAsia="es-MX"/>
        </w:rPr>
      </w:pPr>
      <w:r>
        <w:rPr>
          <w:rFonts w:ascii="Montserrat" w:hAnsi="Montserrat" w:cs="Montserrat"/>
          <w:b/>
          <w:bCs/>
          <w:color w:val="000000"/>
          <w:sz w:val="22"/>
          <w:szCs w:val="22"/>
          <w:lang w:val="es-MX" w:eastAsia="es-MX"/>
        </w:rPr>
        <w:t>D</w:t>
      </w:r>
      <w:r w:rsidR="00A45676" w:rsidRPr="00A45676">
        <w:rPr>
          <w:rFonts w:ascii="Montserrat" w:hAnsi="Montserrat" w:cs="Montserrat"/>
          <w:b/>
          <w:bCs/>
          <w:color w:val="000000"/>
          <w:sz w:val="22"/>
          <w:szCs w:val="22"/>
          <w:lang w:val="es-MX" w:eastAsia="es-MX"/>
        </w:rPr>
        <w:t xml:space="preserve">ÉCIMA PRIMERA.- ADMINISTRACIÓN, VERIFICACIÓN, COMPROBACIÓN Y SUPERVISIÓN. </w:t>
      </w:r>
    </w:p>
    <w:p w:rsidR="00C261E1" w:rsidRPr="00A45676" w:rsidRDefault="00C261E1"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designa a __________________________, en su carácter de __________________ o quien en su caso ocupe dicho cargo como </w:t>
      </w:r>
      <w:r w:rsidRPr="00A45676">
        <w:rPr>
          <w:rFonts w:ascii="Montserrat" w:hAnsi="Montserrat" w:cs="Montserrat"/>
          <w:b/>
          <w:bCs/>
          <w:color w:val="000000"/>
          <w:sz w:val="22"/>
          <w:szCs w:val="22"/>
          <w:lang w:val="es-MX" w:eastAsia="es-MX"/>
        </w:rPr>
        <w:t xml:space="preserve">“EL/LA ADMINISTRADOR(A) DEL CONTRATO” </w:t>
      </w:r>
      <w:r w:rsidRPr="00A45676">
        <w:rPr>
          <w:rFonts w:ascii="Montserrat" w:hAnsi="Montserrat" w:cs="Montserrat"/>
          <w:color w:val="000000"/>
          <w:sz w:val="22"/>
          <w:szCs w:val="22"/>
          <w:lang w:val="es-MX" w:eastAsia="es-MX"/>
        </w:rPr>
        <w:t xml:space="preserve">quien tendrá la facultad para administrar, supervisar, validar y vigilar, por lo que podrá revisar e inspeccionar las actividades que desempeñe el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y girar las instrucciones que considere oportunas, y podrá designar al servidor/a público/a que considere oportuno para los mismos fines los cuales estarán facultados para recibir </w:t>
      </w:r>
      <w:r w:rsidRPr="00A45676">
        <w:rPr>
          <w:rFonts w:ascii="Montserrat" w:hAnsi="Montserrat" w:cs="Montserrat"/>
          <w:b/>
          <w:bCs/>
          <w:color w:val="000000"/>
          <w:sz w:val="22"/>
          <w:szCs w:val="22"/>
          <w:lang w:val="es-MX" w:eastAsia="es-MX"/>
        </w:rPr>
        <w:t>“EL SERVICIO”</w:t>
      </w:r>
      <w:r w:rsidRPr="00A45676">
        <w:rPr>
          <w:rFonts w:ascii="Montserrat" w:hAnsi="Montserrat" w:cs="Montserrat"/>
          <w:color w:val="000000"/>
          <w:sz w:val="22"/>
          <w:szCs w:val="22"/>
          <w:lang w:val="es-MX" w:eastAsia="es-MX"/>
        </w:rPr>
        <w:t xml:space="preserve">, y será o serán responsables de su aceptación a satisfacción y de determinar los incumplimientos, comunicando por escrito a </w:t>
      </w:r>
      <w:r w:rsidRPr="00A45676">
        <w:rPr>
          <w:rFonts w:ascii="Montserrat" w:hAnsi="Montserrat" w:cs="Montserrat"/>
          <w:b/>
          <w:bCs/>
          <w:color w:val="000000"/>
          <w:sz w:val="22"/>
          <w:szCs w:val="22"/>
          <w:lang w:val="es-MX" w:eastAsia="es-MX"/>
        </w:rPr>
        <w:t>“EL PROVEEDOR”</w:t>
      </w:r>
      <w:r w:rsidRPr="00A45676">
        <w:rPr>
          <w:rFonts w:ascii="Montserrat" w:hAnsi="Montserrat" w:cs="Montserrat"/>
          <w:color w:val="000000"/>
          <w:sz w:val="22"/>
          <w:szCs w:val="22"/>
          <w:lang w:val="es-MX" w:eastAsia="es-MX"/>
        </w:rPr>
        <w:t xml:space="preserve">, las observaciones que estime o estimen pertinentes en relación con su ejecución, lo que tendrá que realizar de acuerdo a lo establecido en su (apartado, sección o anexo).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Asimismo, una vez cumplidas todas las obligaciones por parte de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a satisfacción de </w:t>
      </w:r>
      <w:r w:rsidRPr="00A45676">
        <w:rPr>
          <w:rFonts w:ascii="Montserrat" w:hAnsi="Montserrat" w:cs="Montserrat"/>
          <w:b/>
          <w:bCs/>
          <w:color w:val="000000"/>
          <w:sz w:val="22"/>
          <w:szCs w:val="22"/>
          <w:lang w:val="es-MX" w:eastAsia="es-MX"/>
        </w:rPr>
        <w:t>“(LA DEPENDENCIA Y/O ENTIDAD)”</w:t>
      </w:r>
      <w:r w:rsidRPr="00A45676">
        <w:rPr>
          <w:rFonts w:ascii="Montserrat" w:hAnsi="Montserrat" w:cs="Montserrat"/>
          <w:color w:val="000000"/>
          <w:sz w:val="22"/>
          <w:szCs w:val="22"/>
          <w:lang w:val="es-MX" w:eastAsia="es-MX"/>
        </w:rPr>
        <w:t xml:space="preserve">, procederá inmediatamente a extender la constancia de cumplimiento total y a satisfacción de las obligaciones para que se dé inicio a los trámites en su caso para la cancelación de la garantía de cumplimiento del contrato específico.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lastRenderedPageBreak/>
        <w:t xml:space="preserve">La verificación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que realice </w:t>
      </w:r>
      <w:r w:rsidRPr="00A45676">
        <w:rPr>
          <w:rFonts w:ascii="Montserrat" w:hAnsi="Montserrat" w:cs="Montserrat"/>
          <w:b/>
          <w:bCs/>
          <w:color w:val="000000"/>
          <w:sz w:val="22"/>
          <w:szCs w:val="22"/>
          <w:lang w:val="es-MX" w:eastAsia="es-MX"/>
        </w:rPr>
        <w:t>“(LA DEPENDENCIA Y/O ENTIDAD)”</w:t>
      </w:r>
      <w:r w:rsidRPr="00A45676">
        <w:rPr>
          <w:rFonts w:ascii="Montserrat" w:hAnsi="Montserrat" w:cs="Montserrat"/>
          <w:color w:val="000000"/>
          <w:sz w:val="22"/>
          <w:szCs w:val="22"/>
          <w:lang w:val="es-MX" w:eastAsia="es-MX"/>
        </w:rPr>
        <w:t xml:space="preserve">, no libera a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del cumplimiento de las obligaciones contraídas en este contrato específico, así como de las deficiencias que aparezcan posteriormente una vez concluido el mismo. Lo anterior, en el entendido de que el ejercicio de esta facultad, no será considerada como aceptación tácita o expresa de </w:t>
      </w:r>
      <w:r w:rsidRPr="00A45676">
        <w:rPr>
          <w:rFonts w:ascii="Montserrat" w:hAnsi="Montserrat" w:cs="Montserrat"/>
          <w:b/>
          <w:bCs/>
          <w:color w:val="000000"/>
          <w:sz w:val="22"/>
          <w:szCs w:val="22"/>
          <w:lang w:val="es-MX" w:eastAsia="es-MX"/>
        </w:rPr>
        <w:t>“EL SERVICIO”</w:t>
      </w:r>
      <w:r w:rsidRPr="00A45676">
        <w:rPr>
          <w:rFonts w:ascii="Montserrat" w:hAnsi="Montserrat" w:cs="Montserrat"/>
          <w:color w:val="000000"/>
          <w:sz w:val="22"/>
          <w:szCs w:val="22"/>
          <w:lang w:val="es-MX" w:eastAsia="es-MX"/>
        </w:rPr>
        <w:t xml:space="preserve">.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“(LA DEPENDENCIA Y/O ENTIDAD)”</w:t>
      </w:r>
      <w:r w:rsidRPr="00A45676">
        <w:rPr>
          <w:rFonts w:ascii="Montserrat" w:hAnsi="Montserrat" w:cs="Montserrat"/>
          <w:color w:val="000000"/>
          <w:sz w:val="22"/>
          <w:szCs w:val="22"/>
          <w:lang w:val="es-MX" w:eastAsia="es-MX"/>
        </w:rPr>
        <w:t xml:space="preserve">, quedará facultada para realizar visitas físicas a las instalaciones de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durante la vigencia del contrato específico, para lo cual deberá brindar al personal de </w:t>
      </w:r>
      <w:r w:rsidRPr="00A45676">
        <w:rPr>
          <w:rFonts w:ascii="Montserrat" w:hAnsi="Montserrat" w:cs="Montserrat"/>
          <w:b/>
          <w:bCs/>
          <w:color w:val="000000"/>
          <w:sz w:val="22"/>
          <w:szCs w:val="22"/>
          <w:lang w:val="es-MX" w:eastAsia="es-MX"/>
        </w:rPr>
        <w:t>“(LA DEPENDENCIA Y/O ENTIDAD)”</w:t>
      </w:r>
      <w:r w:rsidRPr="00A45676">
        <w:rPr>
          <w:rFonts w:ascii="Montserrat" w:hAnsi="Montserrat" w:cs="Montserrat"/>
          <w:color w:val="000000"/>
          <w:sz w:val="22"/>
          <w:szCs w:val="22"/>
          <w:lang w:val="es-MX" w:eastAsia="es-MX"/>
        </w:rPr>
        <w:t xml:space="preserve">, previa identificación del mismo, las facilidades necesarias.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De conformidad con el artículo 57 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la Secretaría de la Función Pública, podrá realizar las visitas e inspecciones que estime necesarias, así como verificar la calidad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establecido en el presente contrato específico, pudiendo solicitar a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y a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todos los datos e informes relacionados con los actos de que se trate.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DÉCIMA SEGUNDA.- PROCEDIMIENTOS PARA LA VERIFICACIÓN, ACEPTACIÓN O CORRECCIÓN DE “EL SERVICIO”. </w:t>
      </w:r>
    </w:p>
    <w:p w:rsidR="00C261E1" w:rsidRPr="00A45676" w:rsidRDefault="00C261E1"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pStyle w:val="Default"/>
        <w:jc w:val="both"/>
        <w:rPr>
          <w:rFonts w:ascii="Montserrat" w:eastAsia="Times New Roman" w:hAnsi="Montserrat" w:cs="Montserrat"/>
          <w:sz w:val="22"/>
          <w:szCs w:val="22"/>
          <w:lang w:eastAsia="es-MX"/>
        </w:rPr>
      </w:pPr>
      <w:r w:rsidRPr="00A45676">
        <w:rPr>
          <w:rFonts w:ascii="Montserrat" w:hAnsi="Montserrat" w:cs="Montserrat"/>
          <w:sz w:val="22"/>
          <w:szCs w:val="22"/>
          <w:lang w:eastAsia="es-MX"/>
        </w:rPr>
        <w:t xml:space="preserve">En términos de lo dispuesto por los artículos 84, penúltimo y último párrafos y 108 del Reglamento de la </w:t>
      </w:r>
      <w:r w:rsidRPr="00A45676">
        <w:rPr>
          <w:rFonts w:ascii="Montserrat" w:hAnsi="Montserrat" w:cs="Montserrat"/>
          <w:b/>
          <w:bCs/>
          <w:sz w:val="22"/>
          <w:szCs w:val="22"/>
          <w:lang w:eastAsia="es-MX"/>
        </w:rPr>
        <w:t>“LAASSP”</w:t>
      </w:r>
      <w:r w:rsidRPr="00A45676">
        <w:rPr>
          <w:rFonts w:ascii="Montserrat" w:hAnsi="Montserrat" w:cs="Montserrat"/>
          <w:sz w:val="22"/>
          <w:szCs w:val="22"/>
          <w:lang w:eastAsia="es-MX"/>
        </w:rPr>
        <w:t xml:space="preserve">, la verificación, aceptación o corrección de </w:t>
      </w:r>
      <w:r w:rsidRPr="00A45676">
        <w:rPr>
          <w:rFonts w:ascii="Montserrat" w:hAnsi="Montserrat" w:cs="Montserrat"/>
          <w:b/>
          <w:bCs/>
          <w:sz w:val="22"/>
          <w:szCs w:val="22"/>
          <w:lang w:eastAsia="es-MX"/>
        </w:rPr>
        <w:t xml:space="preserve">“EL SERVICIO” </w:t>
      </w:r>
      <w:r w:rsidRPr="00A45676">
        <w:rPr>
          <w:rFonts w:ascii="Montserrat" w:hAnsi="Montserrat" w:cs="Montserrat"/>
          <w:sz w:val="22"/>
          <w:szCs w:val="22"/>
          <w:lang w:eastAsia="es-MX"/>
        </w:rPr>
        <w:t xml:space="preserve">se realizará por </w:t>
      </w:r>
      <w:r w:rsidRPr="00A45676">
        <w:rPr>
          <w:rFonts w:ascii="Montserrat" w:hAnsi="Montserrat" w:cs="Montserrat"/>
          <w:b/>
          <w:bCs/>
          <w:sz w:val="22"/>
          <w:szCs w:val="22"/>
          <w:lang w:eastAsia="es-MX"/>
        </w:rPr>
        <w:t xml:space="preserve">“EL/LA ADMINISTRADOR(A) DEL CONTRATO” </w:t>
      </w:r>
      <w:r w:rsidRPr="00A45676">
        <w:rPr>
          <w:rFonts w:ascii="Montserrat" w:hAnsi="Montserrat" w:cs="Montserrat"/>
          <w:sz w:val="22"/>
          <w:szCs w:val="22"/>
          <w:lang w:eastAsia="es-MX"/>
        </w:rPr>
        <w:t xml:space="preserve">o quien </w:t>
      </w:r>
      <w:r>
        <w:rPr>
          <w:rFonts w:ascii="Montserrat" w:hAnsi="Montserrat" w:cs="Montserrat"/>
          <w:sz w:val="22"/>
          <w:szCs w:val="22"/>
          <w:lang w:eastAsia="es-MX"/>
        </w:rPr>
        <w:t xml:space="preserve">       </w:t>
      </w:r>
      <w:r w:rsidRPr="00A45676">
        <w:rPr>
          <w:rFonts w:ascii="Montserrat" w:eastAsia="Times New Roman" w:hAnsi="Montserrat" w:cs="Montserrat"/>
          <w:sz w:val="22"/>
          <w:szCs w:val="22"/>
          <w:lang w:eastAsia="es-MX"/>
        </w:rPr>
        <w:t xml:space="preserve">lo/la sustituya o supla, y que hasta en tanto ello no se cumpla, </w:t>
      </w:r>
      <w:r w:rsidRPr="00A45676">
        <w:rPr>
          <w:rFonts w:ascii="Montserrat" w:eastAsia="Times New Roman" w:hAnsi="Montserrat" w:cs="Montserrat"/>
          <w:b/>
          <w:bCs/>
          <w:sz w:val="22"/>
          <w:szCs w:val="22"/>
          <w:lang w:eastAsia="es-MX"/>
        </w:rPr>
        <w:t xml:space="preserve">“EL SERVICIO” </w:t>
      </w:r>
      <w:r w:rsidRPr="00A45676">
        <w:rPr>
          <w:rFonts w:ascii="Montserrat" w:eastAsia="Times New Roman" w:hAnsi="Montserrat" w:cs="Montserrat"/>
          <w:sz w:val="22"/>
          <w:szCs w:val="22"/>
          <w:lang w:eastAsia="es-MX"/>
        </w:rPr>
        <w:t xml:space="preserve">no se tendrá por recibido o aceptado.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El cómputo del plazo entre el momento en el que se presta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y el momento en que éste es recibido a satisfacción, se interrumpirá cuando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acredite haber comunicado a </w:t>
      </w:r>
      <w:r w:rsidRPr="00A45676">
        <w:rPr>
          <w:rFonts w:ascii="Montserrat" w:hAnsi="Montserrat" w:cs="Montserrat"/>
          <w:b/>
          <w:bCs/>
          <w:color w:val="000000"/>
          <w:sz w:val="22"/>
          <w:szCs w:val="22"/>
          <w:lang w:val="es-MX" w:eastAsia="es-MX"/>
        </w:rPr>
        <w:t>“EL PROVEEDOR”</w:t>
      </w:r>
      <w:r w:rsidRPr="00A45676">
        <w:rPr>
          <w:rFonts w:ascii="Montserrat" w:hAnsi="Montserrat" w:cs="Montserrat"/>
          <w:color w:val="000000"/>
          <w:sz w:val="22"/>
          <w:szCs w:val="22"/>
          <w:lang w:val="es-MX" w:eastAsia="es-MX"/>
        </w:rPr>
        <w:t xml:space="preserve">, en los términos previstos en el (apartado, sección o anexo) de este contrato especifico el incumplimiento en la prestación de </w:t>
      </w:r>
      <w:r w:rsidRPr="00A45676">
        <w:rPr>
          <w:rFonts w:ascii="Montserrat" w:hAnsi="Montserrat" w:cs="Montserrat"/>
          <w:b/>
          <w:bCs/>
          <w:color w:val="000000"/>
          <w:sz w:val="22"/>
          <w:szCs w:val="22"/>
          <w:lang w:val="es-MX" w:eastAsia="es-MX"/>
        </w:rPr>
        <w:t>“EL SERVICIO”</w:t>
      </w:r>
      <w:r w:rsidRPr="00A45676">
        <w:rPr>
          <w:rFonts w:ascii="Montserrat" w:hAnsi="Montserrat" w:cs="Montserrat"/>
          <w:color w:val="000000"/>
          <w:sz w:val="22"/>
          <w:szCs w:val="22"/>
          <w:lang w:val="es-MX" w:eastAsia="es-MX"/>
        </w:rPr>
        <w:t xml:space="preserve">.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Los días que transcurran entre la fecha en que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notifica a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el incumplimiento en la prestación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y aquélla en que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realice la corrección del mismo se aplazará, así como la fecha para la recepción a satisfacción. </w:t>
      </w: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DÉCIMA TERCERA.-MODIFICACIÓN DEL CONTRATO ESPECÍFICO </w:t>
      </w:r>
    </w:p>
    <w:p w:rsidR="00C261E1" w:rsidRPr="00A45676" w:rsidRDefault="00C261E1" w:rsidP="00D917AA">
      <w:pPr>
        <w:autoSpaceDE w:val="0"/>
        <w:autoSpaceDN w:val="0"/>
        <w:adjustRightInd w:val="0"/>
        <w:jc w:val="both"/>
        <w:rPr>
          <w:rFonts w:ascii="Montserrat" w:hAnsi="Montserrat" w:cs="Montserrat"/>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“LAS PARTES” </w:t>
      </w:r>
      <w:r w:rsidRPr="00A45676">
        <w:rPr>
          <w:rFonts w:ascii="Montserrat" w:hAnsi="Montserrat" w:cs="Montserrat"/>
          <w:color w:val="000000"/>
          <w:sz w:val="22"/>
          <w:szCs w:val="22"/>
          <w:lang w:val="es-MX" w:eastAsia="es-MX"/>
        </w:rPr>
        <w:t xml:space="preserve">están de acuerdo en que por necesidades de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podrá modificarse el contrato específico, de conformidad con el artículo 52 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siempre y cuando las modificaciones no rebasen en conjunto el 20% (veinte por ciento) del monto o cantidad de los servicios establecidos originalmente. Lo anterior, se formalizará mediante la celebración de un convenio modificatorio.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Cualquier modificación al contrato específico deberá formalizarse por escrito por parte de </w:t>
      </w:r>
      <w:r w:rsidRPr="00A45676">
        <w:rPr>
          <w:rFonts w:ascii="Montserrat" w:hAnsi="Montserrat" w:cs="Montserrat"/>
          <w:b/>
          <w:bCs/>
          <w:color w:val="000000"/>
          <w:sz w:val="22"/>
          <w:szCs w:val="22"/>
          <w:lang w:val="es-MX" w:eastAsia="es-MX"/>
        </w:rPr>
        <w:t>“(LA DEPENDENCIA Y/O ENTIDAD)”</w:t>
      </w:r>
      <w:r w:rsidRPr="00A45676">
        <w:rPr>
          <w:rFonts w:ascii="Montserrat" w:hAnsi="Montserrat" w:cs="Montserrat"/>
          <w:color w:val="000000"/>
          <w:sz w:val="22"/>
          <w:szCs w:val="22"/>
          <w:lang w:val="es-MX" w:eastAsia="es-MX"/>
        </w:rPr>
        <w:t xml:space="preserve">, el instrumento legal respectivo será suscrito por el/la servidor/a público/a que lo haya hecho en el contrato especifico o por quien lo/a sustituya o esté facultado/a para ello.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lastRenderedPageBreak/>
        <w:t xml:space="preserve">De conformidad con lo establecido en el artículo 52 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no procederá cambio alguno que implique otorgar condiciones más ventajosas a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respecto de las establecidas originalmente.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Con fundamento en el artículo 91 del Reglamento 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por caso fortuito o fuerza mayor o por causas atribuibles a </w:t>
      </w:r>
      <w:r w:rsidRPr="00A45676">
        <w:rPr>
          <w:rFonts w:ascii="Montserrat" w:hAnsi="Montserrat" w:cs="Montserrat"/>
          <w:b/>
          <w:bCs/>
          <w:color w:val="000000"/>
          <w:sz w:val="22"/>
          <w:szCs w:val="22"/>
          <w:lang w:val="es-MX" w:eastAsia="es-MX"/>
        </w:rPr>
        <w:t>“(LA DEPENDENCIA Y/O ENTIDAD)”</w:t>
      </w:r>
      <w:r w:rsidRPr="00A45676">
        <w:rPr>
          <w:rFonts w:ascii="Montserrat" w:hAnsi="Montserrat" w:cs="Montserrat"/>
          <w:color w:val="000000"/>
          <w:sz w:val="22"/>
          <w:szCs w:val="22"/>
          <w:lang w:val="es-MX" w:eastAsia="es-MX"/>
        </w:rPr>
        <w:t xml:space="preserve">, esta última podrá modificar el presente contrato específico a efecto de prorrogar el plazo de prestación de </w:t>
      </w:r>
      <w:r w:rsidRPr="00A45676">
        <w:rPr>
          <w:rFonts w:ascii="Montserrat" w:hAnsi="Montserrat" w:cs="Montserrat"/>
          <w:b/>
          <w:bCs/>
          <w:color w:val="000000"/>
          <w:sz w:val="22"/>
          <w:szCs w:val="22"/>
          <w:lang w:val="es-MX" w:eastAsia="es-MX"/>
        </w:rPr>
        <w:t>“EL SERVICIO”</w:t>
      </w:r>
      <w:r w:rsidRPr="00A45676">
        <w:rPr>
          <w:rFonts w:ascii="Montserrat" w:hAnsi="Montserrat" w:cs="Montserrat"/>
          <w:color w:val="000000"/>
          <w:sz w:val="22"/>
          <w:szCs w:val="22"/>
          <w:lang w:val="es-MX" w:eastAsia="es-MX"/>
        </w:rPr>
        <w:t xml:space="preserve">. En este supuesto deberá formalizarse el convenio modificatorio respectivo, sin que proceda la aplicación de penas convencionales por atraso.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La modificación del plazo por caso fortuito o fuerza mayor, podrá ser solicitada por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o por </w:t>
      </w:r>
      <w:r w:rsidRPr="00A45676">
        <w:rPr>
          <w:rFonts w:ascii="Montserrat" w:hAnsi="Montserrat" w:cs="Montserrat"/>
          <w:b/>
          <w:bCs/>
          <w:color w:val="000000"/>
          <w:sz w:val="22"/>
          <w:szCs w:val="22"/>
          <w:lang w:val="es-MX" w:eastAsia="es-MX"/>
        </w:rPr>
        <w:t xml:space="preserve">“(LA DEPENDENCIA Y/O ENTIDAD)” </w:t>
      </w:r>
    </w:p>
    <w:p w:rsid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El escrito en el que se señale el caso fortuito o fuerza mayor, deberá ser presentado ante ______________ (responsable de la contratación), debidamente firmado por </w:t>
      </w:r>
      <w:r w:rsidRPr="00A45676">
        <w:rPr>
          <w:rFonts w:ascii="Montserrat" w:hAnsi="Montserrat" w:cs="Montserrat"/>
          <w:b/>
          <w:bCs/>
          <w:color w:val="000000"/>
          <w:sz w:val="22"/>
          <w:szCs w:val="22"/>
          <w:lang w:val="es-MX" w:eastAsia="es-MX"/>
        </w:rPr>
        <w:t>“EL PROVEEDOR”</w:t>
      </w:r>
      <w:r w:rsidRPr="00A45676">
        <w:rPr>
          <w:rFonts w:ascii="Montserrat" w:hAnsi="Montserrat" w:cs="Montserrat"/>
          <w:color w:val="000000"/>
          <w:sz w:val="22"/>
          <w:szCs w:val="22"/>
          <w:lang w:val="es-MX" w:eastAsia="es-MX"/>
        </w:rPr>
        <w:t>, dentro de los 5 días naturales posteriores al evento que le impida el cumplimiento de las obligaciones contraídas, así como anexar la constancia de dichos hechos.</w:t>
      </w:r>
    </w:p>
    <w:p w:rsidR="00A45676" w:rsidRDefault="00A45676" w:rsidP="00D917AA">
      <w:pPr>
        <w:autoSpaceDE w:val="0"/>
        <w:autoSpaceDN w:val="0"/>
        <w:adjustRightInd w:val="0"/>
        <w:jc w:val="both"/>
        <w:rPr>
          <w:rFonts w:ascii="Montserrat" w:hAnsi="Montserrat" w:cs="Montserrat"/>
          <w:color w:val="000000"/>
          <w:sz w:val="22"/>
          <w:szCs w:val="22"/>
          <w:lang w:val="es-MX" w:eastAsia="es-MX"/>
        </w:rPr>
      </w:pPr>
    </w:p>
    <w:p w:rsidR="00C261E1" w:rsidRPr="00C12A55"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En caso de que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no obtengan la prórroga de referencia por ser causa imputable a éste el atraso, se hará acreedor a la aplicación de penas convencionales. </w:t>
      </w:r>
    </w:p>
    <w:p w:rsidR="00C261E1"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DÉCIMA CUARTA.- PENAS CONVENCIONALES. </w:t>
      </w:r>
    </w:p>
    <w:p w:rsidR="00C261E1" w:rsidRP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Con base en los artículos </w:t>
      </w:r>
      <w:r w:rsidRPr="00A45676">
        <w:rPr>
          <w:rFonts w:ascii="Montserrat" w:hAnsi="Montserrat" w:cs="Montserrat"/>
          <w:b/>
          <w:bCs/>
          <w:color w:val="000000"/>
          <w:sz w:val="22"/>
          <w:szCs w:val="22"/>
          <w:lang w:val="es-MX" w:eastAsia="es-MX"/>
        </w:rPr>
        <w:t xml:space="preserve">53 </w:t>
      </w:r>
      <w:r w:rsidRPr="00A45676">
        <w:rPr>
          <w:rFonts w:ascii="Montserrat" w:hAnsi="Montserrat" w:cs="Montserrat"/>
          <w:color w:val="000000"/>
          <w:sz w:val="22"/>
          <w:szCs w:val="22"/>
          <w:lang w:val="es-MX" w:eastAsia="es-MX"/>
        </w:rPr>
        <w:t xml:space="preserve">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w:t>
      </w:r>
      <w:r w:rsidRPr="00A45676">
        <w:rPr>
          <w:rFonts w:ascii="Montserrat" w:hAnsi="Montserrat" w:cs="Montserrat"/>
          <w:b/>
          <w:bCs/>
          <w:color w:val="000000"/>
          <w:sz w:val="22"/>
          <w:szCs w:val="22"/>
          <w:lang w:val="es-MX" w:eastAsia="es-MX"/>
        </w:rPr>
        <w:t xml:space="preserve">95 </w:t>
      </w:r>
      <w:r w:rsidRPr="00A45676">
        <w:rPr>
          <w:rFonts w:ascii="Montserrat" w:hAnsi="Montserrat" w:cs="Montserrat"/>
          <w:color w:val="000000"/>
          <w:sz w:val="22"/>
          <w:szCs w:val="22"/>
          <w:lang w:val="es-MX" w:eastAsia="es-MX"/>
        </w:rPr>
        <w:t xml:space="preserve">y </w:t>
      </w:r>
      <w:r w:rsidRPr="00A45676">
        <w:rPr>
          <w:rFonts w:ascii="Montserrat" w:hAnsi="Montserrat" w:cs="Montserrat"/>
          <w:b/>
          <w:bCs/>
          <w:color w:val="000000"/>
          <w:sz w:val="22"/>
          <w:szCs w:val="22"/>
          <w:lang w:val="es-MX" w:eastAsia="es-MX"/>
        </w:rPr>
        <w:t xml:space="preserve">96 </w:t>
      </w:r>
      <w:r w:rsidRPr="00A45676">
        <w:rPr>
          <w:rFonts w:ascii="Montserrat" w:hAnsi="Montserrat" w:cs="Montserrat"/>
          <w:color w:val="000000"/>
          <w:sz w:val="22"/>
          <w:szCs w:val="22"/>
          <w:lang w:val="es-MX" w:eastAsia="es-MX"/>
        </w:rPr>
        <w:t xml:space="preserve">del Reglamento de la </w:t>
      </w:r>
      <w:r w:rsidRPr="00A45676">
        <w:rPr>
          <w:rFonts w:ascii="Montserrat" w:hAnsi="Montserrat" w:cs="Montserrat"/>
          <w:b/>
          <w:bCs/>
          <w:color w:val="000000"/>
          <w:sz w:val="22"/>
          <w:szCs w:val="22"/>
          <w:lang w:val="es-MX" w:eastAsia="es-MX"/>
        </w:rPr>
        <w:t>“LAASSP”</w:t>
      </w:r>
      <w:r w:rsidRPr="00A45676">
        <w:rPr>
          <w:rFonts w:ascii="Montserrat" w:hAnsi="Montserrat" w:cs="Montserrat"/>
          <w:color w:val="000000"/>
          <w:sz w:val="22"/>
          <w:szCs w:val="22"/>
          <w:lang w:val="es-MX" w:eastAsia="es-MX"/>
        </w:rPr>
        <w:t xml:space="preserve">, así como __________________ de las Políticas, Bases y Lineamientos vigentes en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sí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incurriera en algún atraso en los plazos establecidos para la prestación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objeto del __________ (apartado, sección o anexo), la pena convencional se deducirá del Comprobante Fiscal Digital, por un monto equivalente al __________% (____________ por ciento) por cada día natural de atraso, sobre el importe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no prestado oportunamente, sin incluir el Impuesto al Valor Agregado, dichas penas no deberán exceder del monto de la garantía de cumplimiento de contrato específico, una vez que se actualice este supuesto,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podrá iniciar el procedimiento de rescisión del presente contrato específico y se hará efectiva la garantía de cumplimiento del mismo.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Para el pago de las penas convencionales, </w:t>
      </w:r>
      <w:r w:rsidRPr="00A45676">
        <w:rPr>
          <w:rFonts w:ascii="Montserrat" w:hAnsi="Montserrat" w:cs="Montserrat"/>
          <w:b/>
          <w:bCs/>
          <w:color w:val="000000"/>
          <w:sz w:val="22"/>
          <w:szCs w:val="22"/>
          <w:lang w:val="es-MX" w:eastAsia="es-MX"/>
        </w:rPr>
        <w:t>“(LA DEPENDENCIA Y/O ENTIDAD)”</w:t>
      </w:r>
      <w:r w:rsidRPr="00A45676">
        <w:rPr>
          <w:rFonts w:ascii="Montserrat" w:hAnsi="Montserrat" w:cs="Montserrat"/>
          <w:color w:val="000000"/>
          <w:sz w:val="22"/>
          <w:szCs w:val="22"/>
          <w:lang w:val="es-MX" w:eastAsia="es-MX"/>
        </w:rPr>
        <w:t xml:space="preserve">, a través de </w:t>
      </w:r>
      <w:r w:rsidRPr="00A45676">
        <w:rPr>
          <w:rFonts w:ascii="Montserrat" w:hAnsi="Montserrat" w:cs="Montserrat"/>
          <w:b/>
          <w:bCs/>
          <w:color w:val="000000"/>
          <w:sz w:val="22"/>
          <w:szCs w:val="22"/>
          <w:lang w:val="es-MX" w:eastAsia="es-MX"/>
        </w:rPr>
        <w:t>“EL/LA ADMINISTRADOR(A) DEL CONTRATO”</w:t>
      </w:r>
      <w:r w:rsidRPr="00A45676">
        <w:rPr>
          <w:rFonts w:ascii="Montserrat" w:hAnsi="Montserrat" w:cs="Montserrat"/>
          <w:color w:val="000000"/>
          <w:sz w:val="22"/>
          <w:szCs w:val="22"/>
          <w:lang w:val="es-MX" w:eastAsia="es-MX"/>
        </w:rPr>
        <w:t xml:space="preserve">, informará por escrito a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el cálculo de la pena correspondiente indicando el tiempo de atraso, así como la base para su cálculo y el monto de la pena a que se haya hecho acreedor.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a través de </w:t>
      </w:r>
      <w:r w:rsidRPr="00A45676">
        <w:rPr>
          <w:rFonts w:ascii="Montserrat" w:hAnsi="Montserrat" w:cs="Montserrat"/>
          <w:b/>
          <w:bCs/>
          <w:color w:val="000000"/>
          <w:sz w:val="22"/>
          <w:szCs w:val="22"/>
          <w:lang w:val="es-MX" w:eastAsia="es-MX"/>
        </w:rPr>
        <w:t xml:space="preserve">“EL/LA ADMINISTRADOR(A) DEL CONTRATO” </w:t>
      </w:r>
      <w:r w:rsidRPr="00A45676">
        <w:rPr>
          <w:rFonts w:ascii="Montserrat" w:hAnsi="Montserrat" w:cs="Montserrat"/>
          <w:color w:val="000000"/>
          <w:sz w:val="22"/>
          <w:szCs w:val="22"/>
          <w:lang w:val="es-MX" w:eastAsia="es-MX"/>
        </w:rPr>
        <w:t xml:space="preserve">notificará a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el cálculo de la pena correspondiente (indicar el procedimiento de la aplicación de la pena). En caso de que </w:t>
      </w:r>
      <w:r w:rsidRPr="00A45676">
        <w:rPr>
          <w:rFonts w:ascii="Montserrat" w:hAnsi="Montserrat" w:cs="Montserrat"/>
          <w:b/>
          <w:bCs/>
          <w:color w:val="000000"/>
          <w:sz w:val="22"/>
          <w:szCs w:val="22"/>
          <w:lang w:val="es-MX" w:eastAsia="es-MX"/>
        </w:rPr>
        <w:t xml:space="preserve">“EL PROVEEDOR” </w:t>
      </w:r>
      <w:r w:rsidRPr="00A45676">
        <w:rPr>
          <w:rFonts w:ascii="Montserrat" w:hAnsi="Montserrat" w:cs="Montserrat"/>
          <w:color w:val="000000"/>
          <w:sz w:val="22"/>
          <w:szCs w:val="22"/>
          <w:lang w:val="es-MX" w:eastAsia="es-MX"/>
        </w:rPr>
        <w:t xml:space="preserve">no realice el pago solicitado dentro del plazo establecido, </w:t>
      </w:r>
      <w:r w:rsidRPr="00A45676">
        <w:rPr>
          <w:rFonts w:ascii="Montserrat" w:hAnsi="Montserrat" w:cs="Montserrat"/>
          <w:b/>
          <w:bCs/>
          <w:color w:val="000000"/>
          <w:sz w:val="22"/>
          <w:szCs w:val="22"/>
          <w:lang w:val="es-MX" w:eastAsia="es-MX"/>
        </w:rPr>
        <w:t xml:space="preserve">“(LA DEPENDENCIA Y/O ENTIDAD)” </w:t>
      </w:r>
      <w:r w:rsidRPr="00A45676">
        <w:rPr>
          <w:rFonts w:ascii="Montserrat" w:hAnsi="Montserrat" w:cs="Montserrat"/>
          <w:color w:val="000000"/>
          <w:sz w:val="22"/>
          <w:szCs w:val="22"/>
          <w:lang w:val="es-MX" w:eastAsia="es-MX"/>
        </w:rPr>
        <w:t xml:space="preserve">no procederá a realizar el pago del comprobante fiscal digital correspondiente.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b/>
          <w:bCs/>
          <w:color w:val="000000"/>
          <w:sz w:val="22"/>
          <w:szCs w:val="22"/>
          <w:lang w:val="es-MX" w:eastAsia="es-MX"/>
        </w:rPr>
      </w:pPr>
      <w:r w:rsidRPr="00A45676">
        <w:rPr>
          <w:rFonts w:ascii="Montserrat" w:hAnsi="Montserrat" w:cs="Montserrat"/>
          <w:b/>
          <w:bCs/>
          <w:color w:val="000000"/>
          <w:sz w:val="22"/>
          <w:szCs w:val="22"/>
          <w:lang w:val="es-MX" w:eastAsia="es-MX"/>
        </w:rPr>
        <w:t xml:space="preserve">DÉCIMA QUINTA. DEDUCCIONES. </w:t>
      </w:r>
    </w:p>
    <w:p w:rsidR="00C261E1" w:rsidRPr="00A45676" w:rsidRDefault="00C261E1" w:rsidP="00D917AA">
      <w:pPr>
        <w:autoSpaceDE w:val="0"/>
        <w:autoSpaceDN w:val="0"/>
        <w:adjustRightInd w:val="0"/>
        <w:jc w:val="both"/>
        <w:rPr>
          <w:rFonts w:ascii="Montserrat" w:hAnsi="Montserrat" w:cs="Montserrat"/>
          <w:color w:val="000000"/>
          <w:sz w:val="22"/>
          <w:szCs w:val="22"/>
          <w:lang w:val="es-MX" w:eastAsia="es-MX"/>
        </w:rPr>
      </w:pPr>
    </w:p>
    <w:p w:rsid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Las deducciones por incumplimiento parcial o deficiente en la prestación de </w:t>
      </w:r>
      <w:r w:rsidRPr="00A45676">
        <w:rPr>
          <w:rFonts w:ascii="Montserrat" w:hAnsi="Montserrat" w:cs="Montserrat"/>
          <w:b/>
          <w:bCs/>
          <w:color w:val="000000"/>
          <w:sz w:val="22"/>
          <w:szCs w:val="22"/>
          <w:lang w:val="es-MX" w:eastAsia="es-MX"/>
        </w:rPr>
        <w:t xml:space="preserve">“EL SERVICIO” </w:t>
      </w:r>
      <w:r w:rsidRPr="00A45676">
        <w:rPr>
          <w:rFonts w:ascii="Montserrat" w:hAnsi="Montserrat" w:cs="Montserrat"/>
          <w:color w:val="000000"/>
          <w:sz w:val="22"/>
          <w:szCs w:val="22"/>
          <w:lang w:val="es-MX" w:eastAsia="es-MX"/>
        </w:rPr>
        <w:t xml:space="preserve">que se aplicarán a </w:t>
      </w:r>
      <w:r w:rsidRPr="00A45676">
        <w:rPr>
          <w:rFonts w:ascii="Montserrat" w:hAnsi="Montserrat" w:cs="Montserrat"/>
          <w:b/>
          <w:bCs/>
          <w:color w:val="000000"/>
          <w:sz w:val="22"/>
          <w:szCs w:val="22"/>
          <w:lang w:val="es-MX" w:eastAsia="es-MX"/>
        </w:rPr>
        <w:t>“EL PROVEEDOR”</w:t>
      </w:r>
      <w:r w:rsidRPr="00A45676">
        <w:rPr>
          <w:rFonts w:ascii="Montserrat" w:hAnsi="Montserrat" w:cs="Montserrat"/>
          <w:color w:val="000000"/>
          <w:sz w:val="22"/>
          <w:szCs w:val="22"/>
          <w:lang w:val="es-MX" w:eastAsia="es-MX"/>
        </w:rPr>
        <w:t xml:space="preserve">, serán de acuerdo con lo establecido en el artículo 53 Bis de la </w:t>
      </w:r>
      <w:r w:rsidRPr="00A45676">
        <w:rPr>
          <w:rFonts w:ascii="Montserrat" w:hAnsi="Montserrat" w:cs="Montserrat"/>
          <w:b/>
          <w:bCs/>
          <w:color w:val="000000"/>
          <w:sz w:val="22"/>
          <w:szCs w:val="22"/>
          <w:lang w:val="es-MX" w:eastAsia="es-MX"/>
        </w:rPr>
        <w:t xml:space="preserve">“LAASSP” </w:t>
      </w:r>
      <w:r w:rsidRPr="00A45676">
        <w:rPr>
          <w:rFonts w:ascii="Montserrat" w:hAnsi="Montserrat" w:cs="Montserrat"/>
          <w:color w:val="000000"/>
          <w:sz w:val="22"/>
          <w:szCs w:val="22"/>
          <w:lang w:val="es-MX" w:eastAsia="es-MX"/>
        </w:rPr>
        <w:t xml:space="preserve">y 97 de su Reglamento y conforme a lo estipulado en </w:t>
      </w:r>
      <w:r w:rsidR="006F361C">
        <w:rPr>
          <w:rFonts w:ascii="Montserrat" w:hAnsi="Montserrat" w:cs="Montserrat"/>
          <w:color w:val="000000"/>
          <w:sz w:val="22"/>
          <w:szCs w:val="22"/>
          <w:lang w:val="es-MX" w:eastAsia="es-MX"/>
        </w:rPr>
        <w:t>el presente Contrato y su Anexo Uno</w:t>
      </w:r>
      <w:r w:rsidRPr="00A45676">
        <w:rPr>
          <w:rFonts w:ascii="Montserrat" w:hAnsi="Montserrat" w:cs="Montserrat"/>
          <w:color w:val="000000"/>
          <w:sz w:val="22"/>
          <w:szCs w:val="22"/>
          <w:lang w:val="es-MX" w:eastAsia="es-MX"/>
        </w:rPr>
        <w:t>, en los términos siguientes:</w:t>
      </w:r>
    </w:p>
    <w:p w:rsidR="00C12A55" w:rsidRDefault="00C12A55" w:rsidP="00D917AA">
      <w:pPr>
        <w:autoSpaceDE w:val="0"/>
        <w:autoSpaceDN w:val="0"/>
        <w:adjustRightInd w:val="0"/>
        <w:jc w:val="both"/>
        <w:rPr>
          <w:rFonts w:ascii="Montserrat" w:hAnsi="Montserrat" w:cs="Montserrat"/>
          <w:color w:val="000000"/>
          <w:sz w:val="22"/>
          <w:szCs w:val="22"/>
          <w:lang w:val="es-MX" w:eastAsia="es-MX"/>
        </w:rPr>
      </w:pPr>
    </w:p>
    <w:tbl>
      <w:tblPr>
        <w:tblStyle w:val="Tablaconcuadrcula"/>
        <w:tblW w:w="0" w:type="auto"/>
        <w:tblLook w:val="04A0" w:firstRow="1" w:lastRow="0" w:firstColumn="1" w:lastColumn="0" w:noHBand="0" w:noVBand="1"/>
      </w:tblPr>
      <w:tblGrid>
        <w:gridCol w:w="4729"/>
        <w:gridCol w:w="4730"/>
      </w:tblGrid>
      <w:tr w:rsidR="00A45676" w:rsidTr="00A45676">
        <w:tc>
          <w:tcPr>
            <w:tcW w:w="4729" w:type="dxa"/>
          </w:tcPr>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Descripción </w:t>
            </w:r>
          </w:p>
        </w:tc>
        <w:tc>
          <w:tcPr>
            <w:tcW w:w="4730" w:type="dxa"/>
          </w:tcPr>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r w:rsidRPr="00A45676">
              <w:rPr>
                <w:rFonts w:ascii="Montserrat" w:hAnsi="Montserrat" w:cs="Montserrat"/>
                <w:color w:val="000000"/>
                <w:sz w:val="22"/>
                <w:szCs w:val="22"/>
                <w:lang w:val="es-MX" w:eastAsia="es-MX"/>
              </w:rPr>
              <w:t xml:space="preserve">Deductiva </w:t>
            </w:r>
          </w:p>
        </w:tc>
      </w:tr>
      <w:tr w:rsidR="00A45676" w:rsidTr="00A45676">
        <w:tc>
          <w:tcPr>
            <w:tcW w:w="4729" w:type="dxa"/>
          </w:tcPr>
          <w:p w:rsidR="00A45676" w:rsidRPr="00A45676" w:rsidRDefault="00A45676" w:rsidP="00D917AA">
            <w:pPr>
              <w:pStyle w:val="Default"/>
              <w:jc w:val="both"/>
              <w:rPr>
                <w:rFonts w:ascii="Montserrat" w:eastAsia="Times New Roman" w:hAnsi="Montserrat" w:cs="Montserrat"/>
                <w:sz w:val="22"/>
                <w:szCs w:val="22"/>
                <w:lang w:eastAsia="es-MX"/>
              </w:rPr>
            </w:pPr>
            <w:r w:rsidRPr="00A45676">
              <w:rPr>
                <w:rFonts w:ascii="Montserrat" w:eastAsia="Times New Roman" w:hAnsi="Montserrat" w:cs="Montserrat"/>
                <w:sz w:val="22"/>
                <w:szCs w:val="22"/>
                <w:lang w:eastAsia="es-MX"/>
              </w:rPr>
              <w:t xml:space="preserve">Prestación parcial o deficiente de </w:t>
            </w:r>
            <w:r w:rsidRPr="00A45676">
              <w:rPr>
                <w:rFonts w:ascii="Montserrat" w:eastAsia="Times New Roman" w:hAnsi="Montserrat" w:cs="Montserrat"/>
                <w:b/>
                <w:sz w:val="22"/>
                <w:szCs w:val="22"/>
                <w:lang w:eastAsia="es-MX"/>
              </w:rPr>
              <w:t>“El SERVICIO”</w:t>
            </w:r>
            <w:r w:rsidRPr="00A45676">
              <w:rPr>
                <w:rFonts w:ascii="Montserrat" w:eastAsia="Times New Roman" w:hAnsi="Montserrat" w:cs="Montserrat"/>
                <w:sz w:val="22"/>
                <w:szCs w:val="22"/>
                <w:lang w:eastAsia="es-MX"/>
              </w:rPr>
              <w:t xml:space="preserve"> _________________________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tc>
        <w:tc>
          <w:tcPr>
            <w:tcW w:w="4730" w:type="dxa"/>
          </w:tcPr>
          <w:p w:rsidR="00A45676" w:rsidRPr="00A45676" w:rsidRDefault="00A45676" w:rsidP="00D917AA">
            <w:pPr>
              <w:pStyle w:val="Default"/>
              <w:jc w:val="both"/>
              <w:rPr>
                <w:rFonts w:ascii="Montserrat" w:eastAsia="Times New Roman" w:hAnsi="Montserrat" w:cs="Montserrat"/>
                <w:sz w:val="22"/>
                <w:szCs w:val="22"/>
                <w:lang w:eastAsia="es-MX"/>
              </w:rPr>
            </w:pPr>
            <w:r w:rsidRPr="00A45676">
              <w:rPr>
                <w:rFonts w:ascii="Montserrat" w:eastAsia="Times New Roman" w:hAnsi="Montserrat" w:cs="Montserrat"/>
                <w:sz w:val="22"/>
                <w:szCs w:val="22"/>
                <w:lang w:eastAsia="es-MX"/>
              </w:rPr>
              <w:t xml:space="preserve">XX% (XXX por ciento) antes del IVA del valor total de </w:t>
            </w:r>
            <w:r w:rsidRPr="00A45676">
              <w:rPr>
                <w:rFonts w:ascii="Montserrat" w:eastAsia="Times New Roman" w:hAnsi="Montserrat" w:cs="Montserrat"/>
                <w:b/>
                <w:sz w:val="22"/>
                <w:szCs w:val="22"/>
                <w:lang w:eastAsia="es-MX"/>
              </w:rPr>
              <w:t>“El SERVICIO”</w:t>
            </w:r>
            <w:r w:rsidRPr="00A45676">
              <w:rPr>
                <w:rFonts w:ascii="Montserrat" w:eastAsia="Times New Roman" w:hAnsi="Montserrat" w:cs="Montserrat"/>
                <w:sz w:val="22"/>
                <w:szCs w:val="22"/>
                <w:lang w:eastAsia="es-MX"/>
              </w:rPr>
              <w:t xml:space="preserve"> prestado de manera parcial o deficiente </w:t>
            </w:r>
          </w:p>
          <w:p w:rsidR="00A45676" w:rsidRPr="00A45676" w:rsidRDefault="00A45676" w:rsidP="00D917AA">
            <w:pPr>
              <w:autoSpaceDE w:val="0"/>
              <w:autoSpaceDN w:val="0"/>
              <w:adjustRightInd w:val="0"/>
              <w:jc w:val="both"/>
              <w:rPr>
                <w:rFonts w:ascii="Montserrat" w:hAnsi="Montserrat" w:cs="Montserrat"/>
                <w:color w:val="000000"/>
                <w:sz w:val="22"/>
                <w:szCs w:val="22"/>
                <w:lang w:val="es-MX" w:eastAsia="es-MX"/>
              </w:rPr>
            </w:pPr>
          </w:p>
        </w:tc>
      </w:tr>
    </w:tbl>
    <w:p w:rsidR="00A45676" w:rsidRDefault="00A45676" w:rsidP="00D917AA">
      <w:pPr>
        <w:jc w:val="both"/>
        <w:rPr>
          <w:rFonts w:ascii="Montserrat" w:hAnsi="Montserrat" w:cs="Montserrat"/>
          <w:sz w:val="22"/>
          <w:szCs w:val="22"/>
          <w:lang w:eastAsia="es-MX"/>
        </w:rPr>
      </w:pPr>
    </w:p>
    <w:p w:rsidR="00756112" w:rsidRDefault="00A45676" w:rsidP="00D917AA">
      <w:pPr>
        <w:jc w:val="both"/>
        <w:rPr>
          <w:sz w:val="22"/>
          <w:szCs w:val="22"/>
        </w:rPr>
      </w:pPr>
      <w:r>
        <w:rPr>
          <w:sz w:val="22"/>
          <w:szCs w:val="22"/>
        </w:rPr>
        <w:t>(Ajustar según Políticas, Bases y Lineamientos de la cada dependencia o entidad.</w:t>
      </w:r>
    </w:p>
    <w:p w:rsidR="00756112" w:rsidRDefault="00756112" w:rsidP="00D917AA">
      <w:pPr>
        <w:jc w:val="both"/>
        <w:rPr>
          <w:sz w:val="22"/>
          <w:szCs w:val="22"/>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Para aplicar las deducciones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notificará a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el monto de las mismas (indicar el procedimiento de la aplicación de la deducciones).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La acumulación de las deducciones, no excederá del importe de la garantía de cumplimiento del monto máximo del contrato específico, sin considerar el I.V.A., en cuyo caso, se procederá al inicio del procedimiento de rescisión del contrato específico.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DÉCIMA SEXTA.- CAUSAS RESCISIÓN DEL CONTRATO ESPECÍFICO.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De conformidad con el punto ___________ del numeral __________________ de las </w:t>
      </w:r>
      <w:r w:rsidRPr="00756112">
        <w:rPr>
          <w:rFonts w:ascii="Montserrat" w:hAnsi="Montserrat" w:cs="Montserrat"/>
          <w:b/>
          <w:bCs/>
          <w:color w:val="000000"/>
          <w:sz w:val="22"/>
          <w:szCs w:val="22"/>
          <w:lang w:val="es-MX" w:eastAsia="es-MX"/>
        </w:rPr>
        <w:t xml:space="preserve">POBALINES </w:t>
      </w:r>
      <w:r w:rsidRPr="00756112">
        <w:rPr>
          <w:rFonts w:ascii="Montserrat" w:hAnsi="Montserrat" w:cs="Montserrat"/>
          <w:color w:val="000000"/>
          <w:sz w:val="22"/>
          <w:szCs w:val="22"/>
          <w:lang w:val="es-MX" w:eastAsia="es-MX"/>
        </w:rPr>
        <w:t xml:space="preserve">de la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y, cuando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incumpla con las obligaciones pactadas en el (apartado, sección o anexo) y en el presente instrumento jurídico, se procederá a la rescisión administrativa del mismo sin necesidad de Declaración Judicial previa, de conformidad a lo establecido en el artículo </w:t>
      </w:r>
      <w:r w:rsidRPr="00756112">
        <w:rPr>
          <w:rFonts w:ascii="Montserrat" w:hAnsi="Montserrat" w:cs="Montserrat"/>
          <w:b/>
          <w:bCs/>
          <w:color w:val="000000"/>
          <w:sz w:val="22"/>
          <w:szCs w:val="22"/>
          <w:lang w:val="es-MX" w:eastAsia="es-MX"/>
        </w:rPr>
        <w:t xml:space="preserve">54 </w:t>
      </w:r>
      <w:r w:rsidRPr="00756112">
        <w:rPr>
          <w:rFonts w:ascii="Montserrat" w:hAnsi="Montserrat" w:cs="Montserrat"/>
          <w:color w:val="000000"/>
          <w:sz w:val="22"/>
          <w:szCs w:val="22"/>
          <w:lang w:val="es-MX" w:eastAsia="es-MX"/>
        </w:rPr>
        <w:t>de la “</w:t>
      </w:r>
      <w:r w:rsidRPr="00756112">
        <w:rPr>
          <w:rFonts w:ascii="Montserrat" w:hAnsi="Montserrat" w:cs="Montserrat"/>
          <w:b/>
          <w:bCs/>
          <w:color w:val="000000"/>
          <w:sz w:val="22"/>
          <w:szCs w:val="22"/>
          <w:lang w:val="es-MX" w:eastAsia="es-MX"/>
        </w:rPr>
        <w:t xml:space="preserve">LAASSP” </w:t>
      </w:r>
      <w:r w:rsidRPr="00756112">
        <w:rPr>
          <w:rFonts w:ascii="Montserrat" w:hAnsi="Montserrat" w:cs="Montserrat"/>
          <w:color w:val="000000"/>
          <w:sz w:val="22"/>
          <w:szCs w:val="22"/>
          <w:lang w:val="es-MX" w:eastAsia="es-MX"/>
        </w:rPr>
        <w:t xml:space="preserve">y el apartado 4.3.5. del Manual Administrativo de Aplicación General en Materia de Adquisiciones, Arrendamientos y Servicios del Sector Público, si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incurriera, además, en cualquiera de los siguientes casos, de manera enunciativa: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cs="Arial"/>
          <w:color w:val="000000"/>
          <w:sz w:val="22"/>
          <w:szCs w:val="22"/>
          <w:lang w:val="es-MX" w:eastAsia="es-MX"/>
        </w:rPr>
        <w:t xml:space="preserve">a) </w:t>
      </w:r>
      <w:r w:rsidRPr="00756112">
        <w:rPr>
          <w:rFonts w:ascii="Montserrat" w:hAnsi="Montserrat" w:cs="Montserrat"/>
          <w:color w:val="000000"/>
          <w:sz w:val="22"/>
          <w:szCs w:val="22"/>
          <w:lang w:val="es-MX" w:eastAsia="es-MX"/>
        </w:rPr>
        <w:t xml:space="preserve">Por contravenir los términos y condiciones de este contrato específico y/o las disposiciones de la </w:t>
      </w:r>
      <w:r w:rsidRPr="00756112">
        <w:rPr>
          <w:rFonts w:ascii="Montserrat" w:hAnsi="Montserrat" w:cs="Montserrat"/>
          <w:b/>
          <w:bCs/>
          <w:color w:val="000000"/>
          <w:sz w:val="22"/>
          <w:szCs w:val="22"/>
          <w:lang w:val="es-MX" w:eastAsia="es-MX"/>
        </w:rPr>
        <w:t>“LAASSP”</w:t>
      </w:r>
      <w:r w:rsidRPr="00756112">
        <w:rPr>
          <w:rFonts w:ascii="Montserrat" w:hAnsi="Montserrat" w:cs="Montserrat"/>
          <w:color w:val="000000"/>
          <w:sz w:val="22"/>
          <w:szCs w:val="22"/>
          <w:lang w:val="es-MX" w:eastAsia="es-MX"/>
        </w:rPr>
        <w:t xml:space="preserve">, su Reglamento y/o los demás ordenamientos legales que resulten aplicables.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cs="Arial"/>
          <w:color w:val="000000"/>
          <w:sz w:val="22"/>
          <w:szCs w:val="22"/>
          <w:lang w:val="es-MX" w:eastAsia="es-MX"/>
        </w:rPr>
        <w:t xml:space="preserve">b) </w:t>
      </w:r>
      <w:r w:rsidRPr="00756112">
        <w:rPr>
          <w:rFonts w:ascii="Montserrat" w:hAnsi="Montserrat" w:cs="Montserrat"/>
          <w:color w:val="000000"/>
          <w:sz w:val="22"/>
          <w:szCs w:val="22"/>
          <w:lang w:val="es-MX" w:eastAsia="es-MX"/>
        </w:rPr>
        <w:t xml:space="preserve">Por impedir el desempeño normal de labores de </w:t>
      </w:r>
      <w:r w:rsidRPr="00756112">
        <w:rPr>
          <w:rFonts w:ascii="Montserrat" w:hAnsi="Montserrat" w:cs="Montserrat"/>
          <w:b/>
          <w:bCs/>
          <w:color w:val="000000"/>
          <w:sz w:val="22"/>
          <w:szCs w:val="22"/>
          <w:lang w:val="es-MX" w:eastAsia="es-MX"/>
        </w:rPr>
        <w:t xml:space="preserve">“LA DEPENDENCIA” </w:t>
      </w:r>
      <w:r w:rsidRPr="00756112">
        <w:rPr>
          <w:rFonts w:ascii="Montserrat" w:hAnsi="Montserrat" w:cs="Montserrat"/>
          <w:color w:val="000000"/>
          <w:sz w:val="22"/>
          <w:szCs w:val="22"/>
          <w:lang w:val="es-MX" w:eastAsia="es-MX"/>
        </w:rPr>
        <w:t xml:space="preserve">durante la vigencia de este contrato específico.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cs="Arial"/>
          <w:color w:val="000000"/>
          <w:sz w:val="22"/>
          <w:szCs w:val="22"/>
          <w:lang w:val="es-MX" w:eastAsia="es-MX"/>
        </w:rPr>
        <w:t xml:space="preserve">c) </w:t>
      </w:r>
      <w:r w:rsidRPr="00756112">
        <w:rPr>
          <w:rFonts w:ascii="Montserrat" w:hAnsi="Montserrat" w:cs="Montserrat"/>
          <w:color w:val="000000"/>
          <w:sz w:val="22"/>
          <w:szCs w:val="22"/>
          <w:lang w:val="es-MX" w:eastAsia="es-MX"/>
        </w:rPr>
        <w:t xml:space="preserve">Por presentar una fianza y/o póliza de responsabilidad civil apócrifas.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cs="Arial"/>
          <w:color w:val="000000"/>
          <w:sz w:val="22"/>
          <w:szCs w:val="22"/>
          <w:lang w:val="es-MX" w:eastAsia="es-MX"/>
        </w:rPr>
        <w:t xml:space="preserve">d) </w:t>
      </w:r>
      <w:r w:rsidRPr="00756112">
        <w:rPr>
          <w:rFonts w:ascii="Montserrat" w:hAnsi="Montserrat" w:cs="Montserrat"/>
          <w:color w:val="000000"/>
          <w:sz w:val="22"/>
          <w:szCs w:val="22"/>
          <w:lang w:val="es-MX" w:eastAsia="es-MX"/>
        </w:rPr>
        <w:t xml:space="preserve">Cuando autoridad competente lo declare en concurso mercantil o alguna figura análoga, o bien se encuentre en cualquier otra situación que afecte su patrimonio, en tal forma que le impida cumplir con las obligaciones asumidas en este contrato específico.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cs="Arial"/>
          <w:color w:val="000000"/>
          <w:sz w:val="22"/>
          <w:szCs w:val="22"/>
          <w:lang w:val="es-MX" w:eastAsia="es-MX"/>
        </w:rPr>
        <w:t xml:space="preserve">e) </w:t>
      </w:r>
      <w:r w:rsidRPr="00756112">
        <w:rPr>
          <w:rFonts w:ascii="Montserrat" w:hAnsi="Montserrat" w:cs="Montserrat"/>
          <w:color w:val="000000"/>
          <w:sz w:val="22"/>
          <w:szCs w:val="22"/>
          <w:lang w:val="es-MX" w:eastAsia="es-MX"/>
        </w:rPr>
        <w:t xml:space="preserve">Si se comprueba que la manifestación a que se refiere la declaración II.8 de este contrato específico se realizó con falsedad.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cs="Arial"/>
          <w:color w:val="000000"/>
          <w:sz w:val="22"/>
          <w:szCs w:val="22"/>
          <w:lang w:val="es-MX" w:eastAsia="es-MX"/>
        </w:rPr>
        <w:t xml:space="preserve">f) </w:t>
      </w:r>
      <w:r w:rsidRPr="00756112">
        <w:rPr>
          <w:rFonts w:ascii="Montserrat" w:hAnsi="Montserrat" w:cs="Montserrat"/>
          <w:color w:val="000000"/>
          <w:sz w:val="22"/>
          <w:szCs w:val="22"/>
          <w:lang w:val="es-MX" w:eastAsia="es-MX"/>
        </w:rPr>
        <w:t xml:space="preserve">Cuando el importe que se haya calculado por concepto de penas convencionales o deductivas, sea igual o superior al 10% (diez por ciento) del monto total/máximo del contrato específico.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cs="Arial"/>
          <w:color w:val="000000"/>
          <w:sz w:val="22"/>
          <w:szCs w:val="22"/>
          <w:lang w:val="es-MX" w:eastAsia="es-MX"/>
        </w:rPr>
        <w:t xml:space="preserve">g) </w:t>
      </w:r>
      <w:r w:rsidRPr="00756112">
        <w:rPr>
          <w:rFonts w:ascii="Montserrat" w:hAnsi="Montserrat" w:cs="Montserrat"/>
          <w:color w:val="000000"/>
          <w:sz w:val="22"/>
          <w:szCs w:val="22"/>
          <w:lang w:val="es-MX" w:eastAsia="es-MX"/>
        </w:rPr>
        <w:t xml:space="preserve">Si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o cualquier otra autoridad detecta que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proporcionó información o documentación falsa o alterada en el procedimiento de contratación, para la elaboración del presente instrumento jurídico o en la ejecución del mismo. </w:t>
      </w:r>
    </w:p>
    <w:p w:rsidR="00756112" w:rsidRDefault="00756112"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llevará a cabo dicho procedimiento de rescisión, de conformidad con los artículos 54 de la </w:t>
      </w:r>
      <w:r w:rsidRPr="00756112">
        <w:rPr>
          <w:rFonts w:ascii="Montserrat" w:hAnsi="Montserrat" w:cs="Montserrat"/>
          <w:b/>
          <w:bCs/>
          <w:color w:val="000000"/>
          <w:sz w:val="22"/>
          <w:szCs w:val="22"/>
          <w:lang w:val="es-MX" w:eastAsia="es-MX"/>
        </w:rPr>
        <w:t xml:space="preserve">“LAASSP” </w:t>
      </w:r>
      <w:r w:rsidRPr="00756112">
        <w:rPr>
          <w:rFonts w:ascii="Montserrat" w:hAnsi="Montserrat" w:cs="Montserrat"/>
          <w:color w:val="000000"/>
          <w:sz w:val="22"/>
          <w:szCs w:val="22"/>
          <w:lang w:val="es-MX" w:eastAsia="es-MX"/>
        </w:rPr>
        <w:t xml:space="preserve">y 98 de su Reglamento.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En virtud de que la obligación garantizada es indivisible/indivisible, la aplicación de la garantía de cumplimiento, será total al monto de las obligaciones incumplidas. (Ajustar según sea el caso).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De conformidad con el artículo 99 del Reglamento de la </w:t>
      </w:r>
      <w:r w:rsidRPr="00756112">
        <w:rPr>
          <w:rFonts w:ascii="Montserrat" w:hAnsi="Montserrat" w:cs="Montserrat"/>
          <w:b/>
          <w:bCs/>
          <w:color w:val="000000"/>
          <w:sz w:val="22"/>
          <w:szCs w:val="22"/>
          <w:lang w:val="es-MX" w:eastAsia="es-MX"/>
        </w:rPr>
        <w:t>LAASSP</w:t>
      </w:r>
      <w:r w:rsidRPr="00756112">
        <w:rPr>
          <w:rFonts w:ascii="Montserrat" w:hAnsi="Montserrat" w:cs="Montserrat"/>
          <w:color w:val="000000"/>
          <w:sz w:val="22"/>
          <w:szCs w:val="22"/>
          <w:lang w:val="es-MX" w:eastAsia="es-MX"/>
        </w:rPr>
        <w:t xml:space="preserve">, concluido el procedimiento de rescisión, se formulará y notificará el finiquito correspondiente, dentro de los 20 días naturales siguientes a la fecha en que se comunique la rescisión, debiéndose indicar los pagos que deban efectuarse y demás circunstancias del caso.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DÉCIMA SÉPTIMA.- PROCEDIMIENTO DE RESCISIÓN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“(LA DEPENDENCIA O ENTIDAD)” </w:t>
      </w:r>
      <w:r w:rsidRPr="00756112">
        <w:rPr>
          <w:rFonts w:ascii="Montserrat" w:hAnsi="Montserrat" w:cs="Montserrat"/>
          <w:color w:val="000000"/>
          <w:sz w:val="22"/>
          <w:szCs w:val="22"/>
          <w:lang w:val="es-MX" w:eastAsia="es-MX"/>
        </w:rPr>
        <w:t xml:space="preserve">de conformidad con lo establecido en el artículo 54 de la </w:t>
      </w:r>
      <w:r w:rsidRPr="00756112">
        <w:rPr>
          <w:rFonts w:ascii="Montserrat" w:hAnsi="Montserrat" w:cs="Montserrat"/>
          <w:b/>
          <w:bCs/>
          <w:color w:val="000000"/>
          <w:sz w:val="22"/>
          <w:szCs w:val="22"/>
          <w:lang w:val="es-MX" w:eastAsia="es-MX"/>
        </w:rPr>
        <w:t>“LAASSP”</w:t>
      </w:r>
      <w:r w:rsidRPr="00756112">
        <w:rPr>
          <w:rFonts w:ascii="Montserrat" w:hAnsi="Montserrat" w:cs="Montserrat"/>
          <w:color w:val="000000"/>
          <w:sz w:val="22"/>
          <w:szCs w:val="22"/>
          <w:lang w:val="es-MX" w:eastAsia="es-MX"/>
        </w:rPr>
        <w:t xml:space="preserve">, podrá en cualquier momento rescindir administrativamente el presente contrato específico, bastando para ello la comunicación por escrito en ese sentido, sin necesidad de declaración judicial, otorgándole a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un plazo improrrogable de </w:t>
      </w:r>
      <w:r w:rsidRPr="00756112">
        <w:rPr>
          <w:rFonts w:ascii="Montserrat" w:hAnsi="Montserrat" w:cs="Montserrat"/>
          <w:b/>
          <w:bCs/>
          <w:color w:val="000000"/>
          <w:sz w:val="22"/>
          <w:szCs w:val="22"/>
          <w:lang w:val="es-MX" w:eastAsia="es-MX"/>
        </w:rPr>
        <w:t xml:space="preserve">5 (cinco) días hábiles </w:t>
      </w:r>
      <w:r w:rsidRPr="00756112">
        <w:rPr>
          <w:rFonts w:ascii="Montserrat" w:hAnsi="Montserrat" w:cs="Montserrat"/>
          <w:color w:val="000000"/>
          <w:sz w:val="22"/>
          <w:szCs w:val="22"/>
          <w:lang w:val="es-MX" w:eastAsia="es-MX"/>
        </w:rPr>
        <w:t xml:space="preserve">contados a partir de que éste reciba la comunicación respectiva, para que manifieste lo que a su derecho convenga y aporte en su caso las pruebas que estime pertinentes, de omitir respuesta o si después de analizar las razones aducidas por éste </w:t>
      </w:r>
      <w:r w:rsidRPr="00756112">
        <w:rPr>
          <w:rFonts w:ascii="Montserrat" w:hAnsi="Montserrat" w:cs="Montserrat"/>
          <w:b/>
          <w:bCs/>
          <w:color w:val="000000"/>
          <w:sz w:val="22"/>
          <w:szCs w:val="22"/>
          <w:lang w:val="es-MX" w:eastAsia="es-MX"/>
        </w:rPr>
        <w:t>“(LA DEPENDENCIA Y/O ENTIDAD)”</w:t>
      </w:r>
      <w:r w:rsidRPr="00756112">
        <w:rPr>
          <w:rFonts w:ascii="Montserrat" w:hAnsi="Montserrat" w:cs="Montserrat"/>
          <w:color w:val="000000"/>
          <w:sz w:val="22"/>
          <w:szCs w:val="22"/>
          <w:lang w:val="es-MX" w:eastAsia="es-MX"/>
        </w:rPr>
        <w:t xml:space="preserve">, estima que no son satisfactorias, dentro de los </w:t>
      </w:r>
      <w:r w:rsidRPr="00756112">
        <w:rPr>
          <w:rFonts w:ascii="Montserrat" w:hAnsi="Montserrat" w:cs="Montserrat"/>
          <w:b/>
          <w:bCs/>
          <w:color w:val="000000"/>
          <w:sz w:val="22"/>
          <w:szCs w:val="22"/>
          <w:lang w:val="es-MX" w:eastAsia="es-MX"/>
        </w:rPr>
        <w:t xml:space="preserve">15 (quince) días hábiles </w:t>
      </w:r>
      <w:r w:rsidRPr="00756112">
        <w:rPr>
          <w:rFonts w:ascii="Montserrat" w:hAnsi="Montserrat" w:cs="Montserrat"/>
          <w:color w:val="000000"/>
          <w:sz w:val="22"/>
          <w:szCs w:val="22"/>
          <w:lang w:val="es-MX" w:eastAsia="es-MX"/>
        </w:rPr>
        <w:t xml:space="preserve">siguientes, dictará la resolución que proceda debidamente fundada y motivada, la que comunicará a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y a las autoridades competentes.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Si previamente a la determinación de dar por rescindido el contrato, se hiciere la prestación de </w:t>
      </w:r>
      <w:r w:rsidRPr="00756112">
        <w:rPr>
          <w:rFonts w:ascii="Montserrat" w:hAnsi="Montserrat" w:cs="Montserrat"/>
          <w:b/>
          <w:bCs/>
          <w:color w:val="000000"/>
          <w:sz w:val="22"/>
          <w:szCs w:val="22"/>
          <w:lang w:val="es-MX" w:eastAsia="es-MX"/>
        </w:rPr>
        <w:t>“EL SERVICIO”</w:t>
      </w:r>
      <w:r w:rsidRPr="00756112">
        <w:rPr>
          <w:rFonts w:ascii="Montserrat" w:hAnsi="Montserrat" w:cs="Montserrat"/>
          <w:color w:val="000000"/>
          <w:sz w:val="22"/>
          <w:szCs w:val="22"/>
          <w:lang w:val="es-MX" w:eastAsia="es-MX"/>
        </w:rPr>
        <w:t xml:space="preserve">, el procedimiento iniciado quedará sin efecto, previa aceptación y verificación de la dependencia o entidad de que continúa vigente la necesidad del mismo, aplicando, en su caso, las penas convencionales correspondientes.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“(LA DEPENDENCIA O ENTIDAD)” </w:t>
      </w:r>
      <w:r w:rsidRPr="00756112">
        <w:rPr>
          <w:rFonts w:ascii="Montserrat" w:hAnsi="Montserrat" w:cs="Montserrat"/>
          <w:color w:val="000000"/>
          <w:sz w:val="22"/>
          <w:szCs w:val="22"/>
          <w:lang w:val="es-MX" w:eastAsia="es-MX"/>
        </w:rPr>
        <w:t xml:space="preserve">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w:t>
      </w:r>
      <w:r w:rsidRPr="00756112">
        <w:rPr>
          <w:rFonts w:ascii="Montserrat" w:hAnsi="Montserrat" w:cs="Montserrat"/>
          <w:color w:val="000000"/>
          <w:sz w:val="22"/>
          <w:szCs w:val="22"/>
          <w:lang w:val="es-MX" w:eastAsia="es-MX"/>
        </w:rPr>
        <w:lastRenderedPageBreak/>
        <w:t xml:space="preserve">económicos o de operación que se ocasionarían con la rescisión del contrato resultarían más inconvenientes.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Al no dar por rescindido el contrato, </w:t>
      </w:r>
      <w:r w:rsidRPr="00756112">
        <w:rPr>
          <w:rFonts w:ascii="Montserrat" w:hAnsi="Montserrat" w:cs="Montserrat"/>
          <w:b/>
          <w:bCs/>
          <w:color w:val="000000"/>
          <w:sz w:val="22"/>
          <w:szCs w:val="22"/>
          <w:lang w:val="es-MX" w:eastAsia="es-MX"/>
        </w:rPr>
        <w:t xml:space="preserve">“(LA DEPENDENCIA O ENTIDAD)” </w:t>
      </w:r>
      <w:r w:rsidRPr="00756112">
        <w:rPr>
          <w:rFonts w:ascii="Montserrat" w:hAnsi="Montserrat" w:cs="Montserrat"/>
          <w:color w:val="000000"/>
          <w:sz w:val="22"/>
          <w:szCs w:val="22"/>
          <w:lang w:val="es-MX" w:eastAsia="es-MX"/>
        </w:rPr>
        <w:t xml:space="preserve">establecerá con el proveedor otro plazo, que le permita subsanar el incumplimiento que hubiere motivado el inicio del procedimiento. El convenio modificatorio que al efecto se celebre deberá atender a las condiciones previstas por los dos últimos párrafos del artículo 52 de esta Ley. </w:t>
      </w:r>
    </w:p>
    <w:p w:rsid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será responsable por los daños y perjuicios que le cause a </w:t>
      </w:r>
      <w:r w:rsidRPr="00756112">
        <w:rPr>
          <w:rFonts w:ascii="Montserrat" w:hAnsi="Montserrat" w:cs="Montserrat"/>
          <w:b/>
          <w:bCs/>
          <w:color w:val="000000"/>
          <w:sz w:val="22"/>
          <w:szCs w:val="22"/>
          <w:lang w:val="es-MX" w:eastAsia="es-MX"/>
        </w:rPr>
        <w:t>“(LA DEPENDENCIA Y/O ENTIDAD)”</w:t>
      </w:r>
      <w:r w:rsidRPr="00756112">
        <w:rPr>
          <w:rFonts w:ascii="Montserrat" w:hAnsi="Montserrat" w:cs="Montserrat"/>
          <w:color w:val="000000"/>
          <w:sz w:val="22"/>
          <w:szCs w:val="22"/>
          <w:lang w:val="es-MX" w:eastAsia="es-MX"/>
        </w:rPr>
        <w:t>.</w:t>
      </w:r>
    </w:p>
    <w:p w:rsidR="00756112" w:rsidRDefault="00756112" w:rsidP="00D917AA">
      <w:pPr>
        <w:autoSpaceDE w:val="0"/>
        <w:autoSpaceDN w:val="0"/>
        <w:adjustRightInd w:val="0"/>
        <w:jc w:val="both"/>
        <w:rPr>
          <w:rFonts w:ascii="Montserrat" w:hAnsi="Montserrat" w:cs="Montserrat"/>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DÉCIMA OCTAVA.- CESIÓN DE DERECHOS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no podrá ceder total o parcialmente los derechos y obligaciones derivados del presente contrato específico, a favor de cualquier otra persona física o moral, con excepción de los derechos de cobro, en cuyo caso se deberá contar con la conformidad previa y por escrito de </w:t>
      </w:r>
      <w:r w:rsidRPr="00756112">
        <w:rPr>
          <w:rFonts w:ascii="Montserrat" w:hAnsi="Montserrat" w:cs="Montserrat"/>
          <w:b/>
          <w:bCs/>
          <w:color w:val="000000"/>
          <w:sz w:val="22"/>
          <w:szCs w:val="22"/>
          <w:lang w:val="es-MX" w:eastAsia="es-MX"/>
        </w:rPr>
        <w:t xml:space="preserve">“(LA DEPENDENCIA O ENTIDAD)” </w:t>
      </w:r>
      <w:r w:rsidRPr="00756112">
        <w:rPr>
          <w:rFonts w:ascii="Montserrat" w:hAnsi="Montserrat" w:cs="Montserrat"/>
          <w:color w:val="000000"/>
          <w:sz w:val="22"/>
          <w:szCs w:val="22"/>
          <w:lang w:val="es-MX" w:eastAsia="es-MX"/>
        </w:rPr>
        <w:t xml:space="preserve">deslindando a esta de toda responsabilidad.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DÉCIMA NOVENA.- INFORMACIÓN CONFIDENCIAL.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“LAS PARTES” </w:t>
      </w:r>
      <w:r w:rsidRPr="00756112">
        <w:rPr>
          <w:rFonts w:ascii="Montserrat" w:hAnsi="Montserrat" w:cs="Montserrat"/>
          <w:color w:val="000000"/>
          <w:sz w:val="22"/>
          <w:szCs w:val="22"/>
          <w:lang w:val="es-MX" w:eastAsia="es-MX"/>
        </w:rPr>
        <w:t xml:space="preserve">están conformes en que la información que se derive de la celebración del presente instrumento jurídico, así como toda aquella información que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entregue a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tendrá el carácter de confidencial, por lo que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se compromete a no proporcionarla a terceros, inclusive después de </w:t>
      </w:r>
      <w:r w:rsidR="00C261E1">
        <w:rPr>
          <w:rFonts w:ascii="Montserrat" w:hAnsi="Montserrat" w:cs="Montserrat"/>
          <w:color w:val="000000"/>
          <w:sz w:val="22"/>
          <w:szCs w:val="22"/>
          <w:lang w:val="es-MX" w:eastAsia="es-MX"/>
        </w:rPr>
        <w:t xml:space="preserve">la terminación de este contrato </w:t>
      </w:r>
      <w:r w:rsidRPr="00756112">
        <w:rPr>
          <w:rFonts w:ascii="Montserrat" w:hAnsi="Montserrat" w:cs="Montserrat"/>
          <w:color w:val="000000"/>
          <w:sz w:val="22"/>
          <w:szCs w:val="22"/>
          <w:lang w:val="es-MX" w:eastAsia="es-MX"/>
        </w:rPr>
        <w:t xml:space="preserve">específico.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5E5290" w:rsidRDefault="005E5290"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VIGÉSIMA- TERMINACIÓN ANTICIPADA.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podrá dar por terminado anticipadamente el presente contrato específico, cuando concurran razones de interés general, o bien, cuando por causas justificadas se extinga la necesidad de requerir </w:t>
      </w:r>
      <w:r w:rsidRPr="00756112">
        <w:rPr>
          <w:rFonts w:ascii="Montserrat" w:hAnsi="Montserrat" w:cs="Montserrat"/>
          <w:b/>
          <w:bCs/>
          <w:color w:val="000000"/>
          <w:sz w:val="22"/>
          <w:szCs w:val="22"/>
          <w:lang w:val="es-MX" w:eastAsia="es-MX"/>
        </w:rPr>
        <w:t xml:space="preserve">“EL SERVICIO” </w:t>
      </w:r>
      <w:r w:rsidRPr="00756112">
        <w:rPr>
          <w:rFonts w:ascii="Montserrat" w:hAnsi="Montserrat" w:cs="Montserrat"/>
          <w:color w:val="000000"/>
          <w:sz w:val="22"/>
          <w:szCs w:val="22"/>
          <w:lang w:val="es-MX" w:eastAsia="es-MX"/>
        </w:rPr>
        <w:t xml:space="preserve">originalmente contratado, y se demuestre que de continuar con el cumplimiento de las obligaciones pactadas, se ocasionaría algún daño o perjuicio al Estado, o se determine la nulidad de los actos que dieron origen al presente instrumento, con motivo de la resolución de una inconformidad o intervención de oficio emitida por la Secretaría de la Función Pública. En estos supuestos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reembolsará a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los gastos no recuperables en que haya incurrido, siempre que éstos sean razonables, estén debidamente comprobados y se relacionen directamente con el presente contrato específico de conformidad con lo previsto en los artículos 54 BIS de la Ley de Adquisiciones, Arrendamientos y Servicios del Sector Público y 102 de su Reglamento. Para los efectos anteriores, bastará la notificación por escrito a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de la determinación de dar por terminado de manera anticipada el contrato específico.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lastRenderedPageBreak/>
        <w:t xml:space="preserve">VIGESIMA PRIMERA.- SUSPENSIÓN DEL CONTRATO.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En términos de lo establecido en el artículo 55 Bis de la </w:t>
      </w:r>
      <w:r w:rsidRPr="00756112">
        <w:rPr>
          <w:rFonts w:ascii="Montserrat" w:hAnsi="Montserrat" w:cs="Montserrat"/>
          <w:b/>
          <w:bCs/>
          <w:color w:val="000000"/>
          <w:sz w:val="22"/>
          <w:szCs w:val="22"/>
          <w:lang w:val="es-MX" w:eastAsia="es-MX"/>
        </w:rPr>
        <w:t xml:space="preserve">“LAASSP” </w:t>
      </w:r>
      <w:r w:rsidRPr="00756112">
        <w:rPr>
          <w:rFonts w:ascii="Montserrat" w:hAnsi="Montserrat" w:cs="Montserrat"/>
          <w:color w:val="000000"/>
          <w:sz w:val="22"/>
          <w:szCs w:val="22"/>
          <w:lang w:val="es-MX" w:eastAsia="es-MX"/>
        </w:rPr>
        <w:t xml:space="preserve">y 102 de su Reglamento, cuando en la prestación de </w:t>
      </w:r>
      <w:r w:rsidRPr="00756112">
        <w:rPr>
          <w:rFonts w:ascii="Montserrat" w:hAnsi="Montserrat" w:cs="Montserrat"/>
          <w:b/>
          <w:bCs/>
          <w:color w:val="000000"/>
          <w:sz w:val="22"/>
          <w:szCs w:val="22"/>
          <w:lang w:val="es-MX" w:eastAsia="es-MX"/>
        </w:rPr>
        <w:t xml:space="preserve">“EL SERVICIO” </w:t>
      </w:r>
      <w:r w:rsidRPr="00756112">
        <w:rPr>
          <w:rFonts w:ascii="Montserrat" w:hAnsi="Montserrat" w:cs="Montserrat"/>
          <w:color w:val="000000"/>
          <w:sz w:val="22"/>
          <w:szCs w:val="22"/>
          <w:lang w:val="es-MX" w:eastAsia="es-MX"/>
        </w:rPr>
        <w:t xml:space="preserve">se presente caso fortuito o de fuerza mayor, </w:t>
      </w:r>
      <w:r w:rsidRPr="00756112">
        <w:rPr>
          <w:rFonts w:ascii="Montserrat" w:hAnsi="Montserrat" w:cs="Montserrat"/>
          <w:b/>
          <w:bCs/>
          <w:color w:val="000000"/>
          <w:sz w:val="22"/>
          <w:szCs w:val="22"/>
          <w:lang w:val="es-MX" w:eastAsia="es-MX"/>
        </w:rPr>
        <w:t>“(LA DEPENDENCIA Y/O ENTIDAD)”</w:t>
      </w:r>
      <w:r w:rsidRPr="00756112">
        <w:rPr>
          <w:rFonts w:ascii="Montserrat" w:hAnsi="Montserrat" w:cs="Montserrat"/>
          <w:color w:val="000000"/>
          <w:sz w:val="22"/>
          <w:szCs w:val="22"/>
          <w:lang w:val="es-MX" w:eastAsia="es-MX"/>
        </w:rPr>
        <w:t xml:space="preserve">, bajo su responsabilidad, podrá suspender la prestación de </w:t>
      </w:r>
      <w:r w:rsidRPr="00756112">
        <w:rPr>
          <w:rFonts w:ascii="Montserrat" w:hAnsi="Montserrat" w:cs="Montserrat"/>
          <w:b/>
          <w:bCs/>
          <w:color w:val="000000"/>
          <w:sz w:val="22"/>
          <w:szCs w:val="22"/>
          <w:lang w:val="es-MX" w:eastAsia="es-MX"/>
        </w:rPr>
        <w:t>“EL SERVICIO”</w:t>
      </w:r>
      <w:r w:rsidRPr="00756112">
        <w:rPr>
          <w:rFonts w:ascii="Montserrat" w:hAnsi="Montserrat" w:cs="Montserrat"/>
          <w:color w:val="000000"/>
          <w:sz w:val="22"/>
          <w:szCs w:val="22"/>
          <w:lang w:val="es-MX" w:eastAsia="es-MX"/>
        </w:rPr>
        <w:t xml:space="preserve">, en cuyo caso únicamente se pagará aquél que hubiese sido efectivamente prestado, debiendo celebrar las partes, el convenio respectivo.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La suspensión de </w:t>
      </w:r>
      <w:r w:rsidRPr="00756112">
        <w:rPr>
          <w:rFonts w:ascii="Montserrat" w:hAnsi="Montserrat" w:cs="Montserrat"/>
          <w:b/>
          <w:bCs/>
          <w:color w:val="000000"/>
          <w:sz w:val="22"/>
          <w:szCs w:val="22"/>
          <w:lang w:val="es-MX" w:eastAsia="es-MX"/>
        </w:rPr>
        <w:t xml:space="preserve">“EL SERVICIO” </w:t>
      </w:r>
      <w:r w:rsidRPr="00756112">
        <w:rPr>
          <w:rFonts w:ascii="Montserrat" w:hAnsi="Montserrat" w:cs="Montserrat"/>
          <w:color w:val="000000"/>
          <w:sz w:val="22"/>
          <w:szCs w:val="22"/>
          <w:lang w:val="es-MX" w:eastAsia="es-MX"/>
        </w:rPr>
        <w:t xml:space="preserve">se sustentará mediante dictamen que precise las razones o las causas justificadas que den origen a la misma. </w:t>
      </w:r>
    </w:p>
    <w:p w:rsidR="00756112" w:rsidRPr="00756112" w:rsidRDefault="00756112" w:rsidP="00D917AA">
      <w:pPr>
        <w:pStyle w:val="Default"/>
        <w:jc w:val="both"/>
        <w:rPr>
          <w:rFonts w:ascii="Montserrat" w:eastAsia="Times New Roman" w:hAnsi="Montserrat" w:cs="Montserrat"/>
          <w:sz w:val="22"/>
          <w:szCs w:val="22"/>
          <w:lang w:eastAsia="es-MX"/>
        </w:rPr>
      </w:pPr>
      <w:r w:rsidRPr="00756112">
        <w:rPr>
          <w:rFonts w:ascii="Montserrat" w:hAnsi="Montserrat" w:cs="Montserrat"/>
          <w:sz w:val="22"/>
          <w:szCs w:val="22"/>
          <w:lang w:eastAsia="es-MX"/>
        </w:rPr>
        <w:t xml:space="preserve">Cuando la suspensión obedezca a causas imputables a </w:t>
      </w:r>
      <w:r w:rsidRPr="00756112">
        <w:rPr>
          <w:rFonts w:ascii="Montserrat" w:hAnsi="Montserrat" w:cs="Montserrat"/>
          <w:b/>
          <w:bCs/>
          <w:sz w:val="22"/>
          <w:szCs w:val="22"/>
          <w:lang w:eastAsia="es-MX"/>
        </w:rPr>
        <w:t>“(LA DEPENDENCIA Y/O ENTIDAD)”</w:t>
      </w:r>
      <w:r w:rsidRPr="00756112">
        <w:rPr>
          <w:rFonts w:ascii="Montserrat" w:hAnsi="Montserrat" w:cs="Montserrat"/>
          <w:sz w:val="22"/>
          <w:szCs w:val="22"/>
          <w:lang w:eastAsia="es-MX"/>
        </w:rPr>
        <w:t xml:space="preserve">, previa petición y justificación de </w:t>
      </w:r>
      <w:r w:rsidRPr="00756112">
        <w:rPr>
          <w:rFonts w:ascii="Montserrat" w:hAnsi="Montserrat" w:cs="Montserrat"/>
          <w:b/>
          <w:bCs/>
          <w:sz w:val="22"/>
          <w:szCs w:val="22"/>
          <w:lang w:eastAsia="es-MX"/>
        </w:rPr>
        <w:t>“EL PROVEEDOR”</w:t>
      </w:r>
      <w:r w:rsidRPr="00756112">
        <w:rPr>
          <w:rFonts w:ascii="Montserrat" w:hAnsi="Montserrat" w:cs="Montserrat"/>
          <w:sz w:val="22"/>
          <w:szCs w:val="22"/>
          <w:lang w:eastAsia="es-MX"/>
        </w:rPr>
        <w:t>, aquélla le</w:t>
      </w:r>
      <w:r>
        <w:rPr>
          <w:rFonts w:ascii="Montserrat" w:hAnsi="Montserrat" w:cs="Montserrat"/>
          <w:sz w:val="22"/>
          <w:szCs w:val="22"/>
          <w:lang w:eastAsia="es-MX"/>
        </w:rPr>
        <w:t xml:space="preserve"> </w:t>
      </w:r>
      <w:r w:rsidRPr="00756112">
        <w:rPr>
          <w:rFonts w:ascii="Montserrat" w:eastAsia="Times New Roman" w:hAnsi="Montserrat" w:cs="Montserrat"/>
          <w:sz w:val="22"/>
          <w:szCs w:val="22"/>
          <w:lang w:eastAsia="es-MX"/>
        </w:rPr>
        <w:t xml:space="preserve">reembolsará los gastos no recuperables que se originen durante el tiempo que dure la suspensión.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Dicho pago será procedente, cuando los mencionados gastos sean razonables, estén debidamente comprobados y se relacionen directamente con el presente contrato especifico, los cuales estarán limitados, según corresponda, a los conceptos previstos en el artículo 102 del Reglamento de la </w:t>
      </w:r>
      <w:r w:rsidRPr="00756112">
        <w:rPr>
          <w:rFonts w:ascii="Montserrat" w:hAnsi="Montserrat" w:cs="Montserrat"/>
          <w:b/>
          <w:bCs/>
          <w:color w:val="000000"/>
          <w:sz w:val="22"/>
          <w:szCs w:val="22"/>
          <w:lang w:val="es-MX" w:eastAsia="es-MX"/>
        </w:rPr>
        <w:t>“LAASSP”</w:t>
      </w:r>
      <w:r w:rsidRPr="00756112">
        <w:rPr>
          <w:rFonts w:ascii="Montserrat" w:hAnsi="Montserrat" w:cs="Montserrat"/>
          <w:color w:val="000000"/>
          <w:sz w:val="22"/>
          <w:szCs w:val="22"/>
          <w:lang w:val="es-MX" w:eastAsia="es-MX"/>
        </w:rPr>
        <w:t xml:space="preserve">.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“LAS PARTES” </w:t>
      </w:r>
      <w:r w:rsidRPr="00756112">
        <w:rPr>
          <w:rFonts w:ascii="Montserrat" w:hAnsi="Montserrat" w:cs="Montserrat"/>
          <w:color w:val="000000"/>
          <w:sz w:val="22"/>
          <w:szCs w:val="22"/>
          <w:lang w:val="es-MX" w:eastAsia="es-MX"/>
        </w:rPr>
        <w:t xml:space="preserve">pactarán el plazo de suspensión; si al término del mismo, no puede reiniciar </w:t>
      </w:r>
      <w:r w:rsidRPr="00756112">
        <w:rPr>
          <w:rFonts w:ascii="Montserrat" w:hAnsi="Montserrat" w:cs="Montserrat"/>
          <w:b/>
          <w:bCs/>
          <w:color w:val="000000"/>
          <w:sz w:val="22"/>
          <w:szCs w:val="22"/>
          <w:lang w:val="es-MX" w:eastAsia="es-MX"/>
        </w:rPr>
        <w:t>“EL SERVICIO”</w:t>
      </w:r>
      <w:r w:rsidRPr="00756112">
        <w:rPr>
          <w:rFonts w:ascii="Montserrat" w:hAnsi="Montserrat" w:cs="Montserrat"/>
          <w:color w:val="000000"/>
          <w:sz w:val="22"/>
          <w:szCs w:val="22"/>
          <w:lang w:val="es-MX" w:eastAsia="es-MX"/>
        </w:rPr>
        <w:t xml:space="preserve">, podrá iniciarse la terminación anticipada a que se hace referencia en la cláusula que antecede.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podrá solicitar a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el pago de gastos no recuperables en un plazo máximo de un mes, contado a partir de la fecha de la suspensión del contrato específico. </w:t>
      </w:r>
    </w:p>
    <w:p w:rsidR="00C261E1" w:rsidRPr="003D424E"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Los gastos no recuperables, serán pagados dentro de un término que no podrá exceder de 45 días naturales posteriores a la solicitud por escrito, mediante la cual </w:t>
      </w:r>
      <w:r w:rsidRPr="00756112">
        <w:rPr>
          <w:rFonts w:ascii="Montserrat" w:hAnsi="Montserrat" w:cs="Montserrat"/>
          <w:b/>
          <w:bCs/>
          <w:color w:val="000000"/>
          <w:sz w:val="22"/>
          <w:szCs w:val="22"/>
          <w:lang w:val="es-MX" w:eastAsia="es-MX"/>
        </w:rPr>
        <w:t>“EL PROVEEDOR”</w:t>
      </w:r>
      <w:r w:rsidRPr="00756112">
        <w:rPr>
          <w:rFonts w:ascii="Montserrat" w:hAnsi="Montserrat" w:cs="Montserrat"/>
          <w:color w:val="000000"/>
          <w:sz w:val="22"/>
          <w:szCs w:val="22"/>
          <w:lang w:val="es-MX" w:eastAsia="es-MX"/>
        </w:rPr>
        <w:t xml:space="preserve">, fundamente y motive el pago de dichos gastos no recuperables. </w:t>
      </w: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VIGESIMA SEGUNDA.- PATENTES, MARCAS Y DERECHOS DE AUTOR.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será responsable por el uso de patentes, licencias, derechos de autor y marcas que pudieran corresponder a terceros sobre los procedimientos que utilice y que proporcione para cumplir con el objeto del presente Contrato. En caso de infringir dichos conceptos o incurrir en violaciones legales,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se obliga a resarcir a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cualquier gasto comprobable que ésta erogue por dichos conceptos o derivado de cualquier responsabilidad que le haya sido imputada por autoridad competente.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VIGÉSIMA TERCERA.- RELACIONES LABORALES.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y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aceptan y reconocen expresamente que no son aplicables a este Contrato, las disposiciones de la Ley Federal del Trabajo, ni de la Ley Federal de los Trabajadores al Servicio del Estado, Reglamentaria del apartado “B” del artículo 123 Constitucional.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no adquiere, ni reconoce obligación alguna de carácter laboral, a favor de </w:t>
      </w:r>
      <w:r w:rsidRPr="00756112">
        <w:rPr>
          <w:rFonts w:ascii="Montserrat" w:hAnsi="Montserrat" w:cs="Montserrat"/>
          <w:b/>
          <w:bCs/>
          <w:color w:val="000000"/>
          <w:sz w:val="22"/>
          <w:szCs w:val="22"/>
          <w:lang w:val="es-MX" w:eastAsia="es-MX"/>
        </w:rPr>
        <w:t>“EL PROVEEDOR”</w:t>
      </w:r>
      <w:r w:rsidRPr="00756112">
        <w:rPr>
          <w:rFonts w:ascii="Montserrat" w:hAnsi="Montserrat" w:cs="Montserrat"/>
          <w:color w:val="000000"/>
          <w:sz w:val="22"/>
          <w:szCs w:val="22"/>
          <w:lang w:val="es-MX" w:eastAsia="es-MX"/>
        </w:rPr>
        <w:t xml:space="preserve">, ni de su personal.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lastRenderedPageBreak/>
        <w:t xml:space="preserve">El personal que se ocupará, con motivo de la prestación de </w:t>
      </w:r>
      <w:r w:rsidRPr="00756112">
        <w:rPr>
          <w:rFonts w:ascii="Montserrat" w:hAnsi="Montserrat" w:cs="Montserrat"/>
          <w:b/>
          <w:bCs/>
          <w:color w:val="000000"/>
          <w:sz w:val="22"/>
          <w:szCs w:val="22"/>
          <w:lang w:val="es-MX" w:eastAsia="es-MX"/>
        </w:rPr>
        <w:t xml:space="preserve">“EL SERVICIO” </w:t>
      </w:r>
      <w:r w:rsidRPr="00756112">
        <w:rPr>
          <w:rFonts w:ascii="Montserrat" w:hAnsi="Montserrat" w:cs="Montserrat"/>
          <w:color w:val="000000"/>
          <w:sz w:val="22"/>
          <w:szCs w:val="22"/>
          <w:lang w:val="es-MX" w:eastAsia="es-MX"/>
        </w:rPr>
        <w:t xml:space="preserve">materia de este contrato específico, estará bajo la responsabilidad directa de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y, como consecuencia, en ningún momento se considerará a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como patrón sustituto o solidario, ni a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como intermediario sino como patrón en términos de lo previsto en el artículo 15-A de la Ley del Seguro Social. </w:t>
      </w:r>
    </w:p>
    <w:p w:rsidR="00756112" w:rsidRPr="00756112" w:rsidRDefault="00756112" w:rsidP="00D917AA">
      <w:pPr>
        <w:pStyle w:val="Default"/>
        <w:jc w:val="both"/>
        <w:rPr>
          <w:rFonts w:ascii="Montserrat" w:eastAsia="Times New Roman" w:hAnsi="Montserrat" w:cs="Montserrat"/>
          <w:sz w:val="22"/>
          <w:szCs w:val="22"/>
          <w:lang w:eastAsia="es-MX"/>
        </w:rPr>
      </w:pPr>
      <w:r w:rsidRPr="00756112">
        <w:rPr>
          <w:rFonts w:ascii="Montserrat" w:hAnsi="Montserrat" w:cs="Montserrat"/>
          <w:sz w:val="22"/>
          <w:szCs w:val="22"/>
          <w:lang w:eastAsia="es-MX"/>
        </w:rPr>
        <w:t xml:space="preserve">Por lo anterior, </w:t>
      </w:r>
      <w:r w:rsidRPr="00756112">
        <w:rPr>
          <w:rFonts w:ascii="Montserrat" w:hAnsi="Montserrat" w:cs="Montserrat"/>
          <w:b/>
          <w:bCs/>
          <w:sz w:val="22"/>
          <w:szCs w:val="22"/>
          <w:lang w:eastAsia="es-MX"/>
        </w:rPr>
        <w:t xml:space="preserve">“(LA DEPENDENCIA Y/O ENTIDAD)” </w:t>
      </w:r>
      <w:r w:rsidRPr="00756112">
        <w:rPr>
          <w:rFonts w:ascii="Montserrat" w:hAnsi="Montserrat" w:cs="Montserrat"/>
          <w:sz w:val="22"/>
          <w:szCs w:val="22"/>
          <w:lang w:eastAsia="es-MX"/>
        </w:rPr>
        <w:t xml:space="preserve">no tendrá relación alguna de carácter laboral con dicho personal y, consecuentemente, queda liberada de cualquier responsabilidad, obligándose </w:t>
      </w:r>
      <w:r w:rsidRPr="00756112">
        <w:rPr>
          <w:rFonts w:ascii="Montserrat" w:hAnsi="Montserrat" w:cs="Montserrat"/>
          <w:b/>
          <w:bCs/>
          <w:sz w:val="22"/>
          <w:szCs w:val="22"/>
          <w:lang w:eastAsia="es-MX"/>
        </w:rPr>
        <w:t xml:space="preserve">“EL PROVEEDOR” </w:t>
      </w:r>
      <w:r w:rsidRPr="00756112">
        <w:rPr>
          <w:rFonts w:ascii="Montserrat" w:hAnsi="Montserrat" w:cs="Montserrat"/>
          <w:sz w:val="22"/>
          <w:szCs w:val="22"/>
          <w:lang w:eastAsia="es-MX"/>
        </w:rPr>
        <w:t>a responder a todas las</w:t>
      </w:r>
      <w:r>
        <w:rPr>
          <w:rFonts w:ascii="Montserrat" w:hAnsi="Montserrat" w:cs="Montserrat"/>
          <w:sz w:val="22"/>
          <w:szCs w:val="22"/>
          <w:lang w:eastAsia="es-MX"/>
        </w:rPr>
        <w:t xml:space="preserve"> </w:t>
      </w:r>
      <w:r w:rsidRPr="00756112">
        <w:rPr>
          <w:rFonts w:ascii="Montserrat" w:eastAsia="Times New Roman" w:hAnsi="Montserrat" w:cs="Montserrat"/>
          <w:sz w:val="22"/>
          <w:szCs w:val="22"/>
          <w:lang w:eastAsia="es-MX"/>
        </w:rPr>
        <w:t xml:space="preserve">reclamaciones que sus trabajadores presenten en su contra o en contra de </w:t>
      </w:r>
      <w:r w:rsidRPr="00756112">
        <w:rPr>
          <w:rFonts w:ascii="Montserrat" w:eastAsia="Times New Roman" w:hAnsi="Montserrat" w:cs="Montserrat"/>
          <w:b/>
          <w:bCs/>
          <w:sz w:val="22"/>
          <w:szCs w:val="22"/>
          <w:lang w:eastAsia="es-MX"/>
        </w:rPr>
        <w:t>“(LA DEPENDENCIA Y/O ENTIDAD)”</w:t>
      </w:r>
      <w:r w:rsidRPr="00756112">
        <w:rPr>
          <w:rFonts w:ascii="Montserrat" w:eastAsia="Times New Roman" w:hAnsi="Montserrat" w:cs="Montserrat"/>
          <w:sz w:val="22"/>
          <w:szCs w:val="22"/>
          <w:lang w:eastAsia="es-MX"/>
        </w:rPr>
        <w:t xml:space="preserve">, con relación a los ordenamientos en materia de trabajo, higiene y seguridad social.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VIGÉSIMA CUARTA.- RESPONSABILIDAD OBJETIVA.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responderá de los daños y perjuicios que por inobservancia y negligencia de su parte llegue a causar a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y/o a terceros, así como de cualquier otra responsabilidad en que hubiera incurrido durante la prestación de </w:t>
      </w:r>
      <w:r w:rsidRPr="00756112">
        <w:rPr>
          <w:rFonts w:ascii="Montserrat" w:hAnsi="Montserrat" w:cs="Montserrat"/>
          <w:b/>
          <w:bCs/>
          <w:color w:val="000000"/>
          <w:sz w:val="22"/>
          <w:szCs w:val="22"/>
          <w:lang w:val="es-MX" w:eastAsia="es-MX"/>
        </w:rPr>
        <w:t>“EL SERVICIO”</w:t>
      </w:r>
      <w:r w:rsidRPr="00756112">
        <w:rPr>
          <w:rFonts w:ascii="Montserrat" w:hAnsi="Montserrat" w:cs="Montserrat"/>
          <w:color w:val="000000"/>
          <w:sz w:val="22"/>
          <w:szCs w:val="22"/>
          <w:lang w:val="es-MX" w:eastAsia="es-MX"/>
        </w:rPr>
        <w:t xml:space="preserve">, con excepción de los que hayan acontecido por caso fortuito o fuerza mayor, por lo que se obliga a responder por dichos conceptos quedando obligado a resarcir a </w:t>
      </w:r>
      <w:r w:rsidRPr="00756112">
        <w:rPr>
          <w:rFonts w:ascii="Montserrat" w:hAnsi="Montserrat" w:cs="Montserrat"/>
          <w:b/>
          <w:bCs/>
          <w:color w:val="000000"/>
          <w:sz w:val="22"/>
          <w:szCs w:val="22"/>
          <w:lang w:val="es-MX" w:eastAsia="es-MX"/>
        </w:rPr>
        <w:t>“(LA DEPENDENCIA Y/O ENTIDAD)”</w:t>
      </w:r>
      <w:r w:rsidRPr="00756112">
        <w:rPr>
          <w:rFonts w:ascii="Montserrat" w:hAnsi="Montserrat" w:cs="Montserrat"/>
          <w:color w:val="000000"/>
          <w:sz w:val="22"/>
          <w:szCs w:val="22"/>
          <w:lang w:val="es-MX" w:eastAsia="es-MX"/>
        </w:rPr>
        <w:t xml:space="preserve">, de cualquier gasto o costo que ésta erogue por dichos supuestos o pérdida causada.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3D424E" w:rsidRDefault="003D424E" w:rsidP="00D917AA">
      <w:pPr>
        <w:autoSpaceDE w:val="0"/>
        <w:autoSpaceDN w:val="0"/>
        <w:adjustRightInd w:val="0"/>
        <w:jc w:val="both"/>
        <w:rPr>
          <w:rFonts w:ascii="Montserrat" w:hAnsi="Montserrat" w:cs="Montserrat"/>
          <w:b/>
          <w:bCs/>
          <w:color w:val="000000"/>
          <w:sz w:val="22"/>
          <w:szCs w:val="22"/>
          <w:lang w:val="es-MX" w:eastAsia="es-MX"/>
        </w:rPr>
      </w:pPr>
    </w:p>
    <w:p w:rsidR="003D424E" w:rsidRDefault="003D424E" w:rsidP="00D917AA">
      <w:pPr>
        <w:autoSpaceDE w:val="0"/>
        <w:autoSpaceDN w:val="0"/>
        <w:adjustRightInd w:val="0"/>
        <w:jc w:val="both"/>
        <w:rPr>
          <w:rFonts w:ascii="Montserrat" w:hAnsi="Montserrat" w:cs="Montserrat"/>
          <w:b/>
          <w:bCs/>
          <w:color w:val="000000"/>
          <w:sz w:val="22"/>
          <w:szCs w:val="22"/>
          <w:lang w:val="es-MX" w:eastAsia="es-MX"/>
        </w:rPr>
      </w:pPr>
    </w:p>
    <w:p w:rsidR="003D424E" w:rsidRDefault="003D424E" w:rsidP="00D917AA">
      <w:pPr>
        <w:autoSpaceDE w:val="0"/>
        <w:autoSpaceDN w:val="0"/>
        <w:adjustRightInd w:val="0"/>
        <w:jc w:val="both"/>
        <w:rPr>
          <w:rFonts w:ascii="Montserrat" w:hAnsi="Montserrat" w:cs="Montserrat"/>
          <w:b/>
          <w:bCs/>
          <w:color w:val="000000"/>
          <w:sz w:val="22"/>
          <w:szCs w:val="22"/>
          <w:lang w:val="es-MX" w:eastAsia="es-MX"/>
        </w:rPr>
      </w:pPr>
    </w:p>
    <w:p w:rsidR="003D424E" w:rsidRDefault="003D424E" w:rsidP="00D917AA">
      <w:pPr>
        <w:autoSpaceDE w:val="0"/>
        <w:autoSpaceDN w:val="0"/>
        <w:adjustRightInd w:val="0"/>
        <w:jc w:val="both"/>
        <w:rPr>
          <w:rFonts w:ascii="Montserrat" w:hAnsi="Montserrat" w:cs="Montserrat"/>
          <w:b/>
          <w:bCs/>
          <w:color w:val="000000"/>
          <w:sz w:val="22"/>
          <w:szCs w:val="22"/>
          <w:lang w:val="es-MX" w:eastAsia="es-MX"/>
        </w:rPr>
      </w:pPr>
    </w:p>
    <w:p w:rsidR="00C261E1"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VIGÉSIMA QUINTA.- PAGOS EN EXCESO. </w:t>
      </w:r>
    </w:p>
    <w:p w:rsidR="003D424E" w:rsidRPr="003D424E" w:rsidRDefault="003D424E" w:rsidP="00D917AA">
      <w:pPr>
        <w:autoSpaceDE w:val="0"/>
        <w:autoSpaceDN w:val="0"/>
        <w:adjustRightInd w:val="0"/>
        <w:jc w:val="both"/>
        <w:rPr>
          <w:rFonts w:ascii="Montserrat" w:hAnsi="Montserrat" w:cs="Montserrat"/>
          <w:b/>
          <w:bCs/>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En caso de que </w:t>
      </w:r>
      <w:r w:rsidRPr="00756112">
        <w:rPr>
          <w:rFonts w:ascii="Montserrat" w:hAnsi="Montserrat" w:cs="Montserrat"/>
          <w:b/>
          <w:bCs/>
          <w:color w:val="000000"/>
          <w:sz w:val="22"/>
          <w:szCs w:val="22"/>
          <w:lang w:val="es-MX" w:eastAsia="es-MX"/>
        </w:rPr>
        <w:t xml:space="preserve">“EL PROVEEDOR” </w:t>
      </w:r>
      <w:r w:rsidRPr="00756112">
        <w:rPr>
          <w:rFonts w:ascii="Montserrat" w:hAnsi="Montserrat" w:cs="Montserrat"/>
          <w:color w:val="000000"/>
          <w:sz w:val="22"/>
          <w:szCs w:val="22"/>
          <w:lang w:val="es-MX" w:eastAsia="es-MX"/>
        </w:rPr>
        <w:t xml:space="preserve">haya recibido pagos en exceso de </w:t>
      </w:r>
      <w:r w:rsidRPr="00756112">
        <w:rPr>
          <w:rFonts w:ascii="Montserrat" w:hAnsi="Montserrat" w:cs="Montserrat"/>
          <w:b/>
          <w:bCs/>
          <w:color w:val="000000"/>
          <w:sz w:val="22"/>
          <w:szCs w:val="22"/>
          <w:lang w:val="es-MX" w:eastAsia="es-MX"/>
        </w:rPr>
        <w:t xml:space="preserve">“(LA DEPENDENCIA O ENTIDAD)”, </w:t>
      </w:r>
      <w:r w:rsidRPr="00756112">
        <w:rPr>
          <w:rFonts w:ascii="Montserrat" w:hAnsi="Montserrat" w:cs="Montserrat"/>
          <w:color w:val="000000"/>
          <w:sz w:val="22"/>
          <w:szCs w:val="22"/>
          <w:lang w:val="es-MX" w:eastAsia="es-MX"/>
        </w:rPr>
        <w:t xml:space="preserve">deberá reintegrarle las cantidades más los intereses correspondientes de conformidad con el párrafo tercero del artículo </w:t>
      </w:r>
      <w:r w:rsidRPr="00756112">
        <w:rPr>
          <w:rFonts w:ascii="Montserrat" w:hAnsi="Montserrat" w:cs="Montserrat"/>
          <w:b/>
          <w:bCs/>
          <w:color w:val="000000"/>
          <w:sz w:val="22"/>
          <w:szCs w:val="22"/>
          <w:lang w:val="es-MX" w:eastAsia="es-MX"/>
        </w:rPr>
        <w:t xml:space="preserve">51 </w:t>
      </w:r>
      <w:r w:rsidRPr="00756112">
        <w:rPr>
          <w:rFonts w:ascii="Montserrat" w:hAnsi="Montserrat" w:cs="Montserrat"/>
          <w:color w:val="000000"/>
          <w:sz w:val="22"/>
          <w:szCs w:val="22"/>
          <w:lang w:val="es-MX" w:eastAsia="es-MX"/>
        </w:rPr>
        <w:t xml:space="preserve">de la </w:t>
      </w:r>
      <w:r w:rsidRPr="00756112">
        <w:rPr>
          <w:rFonts w:ascii="Montserrat" w:hAnsi="Montserrat" w:cs="Montserrat"/>
          <w:b/>
          <w:bCs/>
          <w:color w:val="000000"/>
          <w:sz w:val="22"/>
          <w:szCs w:val="22"/>
          <w:lang w:val="es-MX" w:eastAsia="es-MX"/>
        </w:rPr>
        <w:t>“LAASSP”</w:t>
      </w:r>
      <w:r w:rsidRPr="00756112">
        <w:rPr>
          <w:rFonts w:ascii="Montserrat" w:hAnsi="Montserrat" w:cs="Montserrat"/>
          <w:color w:val="000000"/>
          <w:sz w:val="22"/>
          <w:szCs w:val="22"/>
          <w:lang w:val="es-MX" w:eastAsia="es-MX"/>
        </w:rPr>
        <w:t xml:space="preserve">.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VIGÉSIMA SEXTA.- NULIDAD PARCIAL.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b/>
          <w:bCs/>
          <w:color w:val="000000"/>
          <w:sz w:val="22"/>
          <w:szCs w:val="22"/>
          <w:lang w:val="es-MX" w:eastAsia="es-MX"/>
        </w:rPr>
        <w:t xml:space="preserve">“LAS PARTES” </w:t>
      </w:r>
      <w:r w:rsidRPr="00756112">
        <w:rPr>
          <w:rFonts w:ascii="Montserrat" w:hAnsi="Montserrat" w:cs="Montserrat"/>
          <w:color w:val="000000"/>
          <w:sz w:val="22"/>
          <w:szCs w:val="22"/>
          <w:lang w:val="es-MX" w:eastAsia="es-MX"/>
        </w:rPr>
        <w:t xml:space="preserve">acuerdan que si por cualquier motivo o circunstancia, parte del presente contrato especifico es declarado nulo por virtud de sentencia firme o por así establecerlo alguna disposición legal presente o futura, tal situación no invalidará en forma alguna la parte restante del mismo, debiendo entonces ser aplicada la </w:t>
      </w:r>
      <w:r w:rsidRPr="00756112">
        <w:rPr>
          <w:rFonts w:ascii="Montserrat" w:hAnsi="Montserrat" w:cs="Montserrat"/>
          <w:b/>
          <w:bCs/>
          <w:color w:val="000000"/>
          <w:sz w:val="22"/>
          <w:szCs w:val="22"/>
          <w:lang w:val="es-MX" w:eastAsia="es-MX"/>
        </w:rPr>
        <w:t>“LAASSP”</w:t>
      </w:r>
      <w:r w:rsidRPr="00756112">
        <w:rPr>
          <w:rFonts w:ascii="Montserrat" w:hAnsi="Montserrat" w:cs="Montserrat"/>
          <w:color w:val="000000"/>
          <w:sz w:val="22"/>
          <w:szCs w:val="22"/>
          <w:lang w:val="es-MX" w:eastAsia="es-MX"/>
        </w:rPr>
        <w:t xml:space="preserve">, y de manera supletoria, el Código Civil Federal, la Ley Federal de Procedimiento Administrativo, el Código Federal de Procedimientos Civiles, así como los Tratados y Convenios Internacionales de los cuales México sea parte, y demás normatividad que resulte aplicable del derecho común, esto en concordancia y sin menoscabo del texto contractual cuya validez no fuere afectada.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lastRenderedPageBreak/>
        <w:t xml:space="preserve">No obstante lo anterior, para cualquier aspecto presupuestal que se derive del presente instrumento jurídico, deberá aplicarse la Ley Federal de Presupuesto y Responsabilidad Hacendaria, su Reglamento y normatividad conexa en la materia.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VIGÉSIMA SÉPTIMA.- CONCILIACIÓN, ARBITRAJE Y OTROS MECANISMOS DE SOLUCIÓN DE CONTROVERSIAS Y COMPETENCIA JUDICIAL. </w:t>
      </w:r>
    </w:p>
    <w:p w:rsidR="00C261E1" w:rsidRPr="00756112" w:rsidRDefault="00C261E1" w:rsidP="00D917AA">
      <w:pPr>
        <w:autoSpaceDE w:val="0"/>
        <w:autoSpaceDN w:val="0"/>
        <w:adjustRightInd w:val="0"/>
        <w:jc w:val="both"/>
        <w:rPr>
          <w:rFonts w:ascii="Montserrat" w:hAnsi="Montserrat" w:cs="Montserrat"/>
          <w:color w:val="000000"/>
          <w:sz w:val="22"/>
          <w:szCs w:val="22"/>
          <w:lang w:val="es-MX" w:eastAsia="es-MX"/>
        </w:rPr>
      </w:pPr>
    </w:p>
    <w:p w:rsidR="00C261E1"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Previamente al inicio de la rescisión del contrato, en cualquier momento, </w:t>
      </w:r>
      <w:r w:rsidRPr="00756112">
        <w:rPr>
          <w:rFonts w:ascii="Montserrat" w:hAnsi="Montserrat" w:cs="Montserrat"/>
          <w:b/>
          <w:bCs/>
          <w:color w:val="000000"/>
          <w:sz w:val="22"/>
          <w:szCs w:val="22"/>
          <w:lang w:val="es-MX" w:eastAsia="es-MX"/>
        </w:rPr>
        <w:t xml:space="preserve">“LAS PARTES” </w:t>
      </w:r>
      <w:r w:rsidRPr="00756112">
        <w:rPr>
          <w:rFonts w:ascii="Montserrat" w:hAnsi="Montserrat" w:cs="Montserrat"/>
          <w:color w:val="000000"/>
          <w:sz w:val="22"/>
          <w:szCs w:val="22"/>
          <w:lang w:val="es-MX" w:eastAsia="es-MX"/>
        </w:rPr>
        <w:t xml:space="preserve">podrán recurrir al procedimiento de conciliación, establecido en el Título Sexto, en los capítulos Segundo y Tercero de la Ley de Adquisiciones, Arrendamientos y Servicios del Sector Público. (En su caso, al arbitraje o a otros mecanismos de solución de controversias y competencia judicial, precisando cual de dichos mecanismos se llevará a cabo) </w:t>
      </w:r>
    </w:p>
    <w:p w:rsidR="00C12A55" w:rsidRPr="00C12A55" w:rsidRDefault="00C12A55" w:rsidP="00D917AA">
      <w:pPr>
        <w:autoSpaceDE w:val="0"/>
        <w:autoSpaceDN w:val="0"/>
        <w:adjustRightInd w:val="0"/>
        <w:jc w:val="both"/>
        <w:rPr>
          <w:rFonts w:ascii="Montserrat" w:hAnsi="Montserrat" w:cs="Montserrat"/>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VIGÉSIMA OCTAVA.- LEGISLACIÓN APLICABLE.</w:t>
      </w:r>
      <w:r>
        <w:rPr>
          <w:rFonts w:ascii="Montserrat" w:hAnsi="Montserrat" w:cs="Montserrat"/>
          <w:b/>
          <w:bCs/>
          <w:color w:val="000000"/>
          <w:sz w:val="22"/>
          <w:szCs w:val="22"/>
          <w:lang w:val="es-MX" w:eastAsia="es-MX"/>
        </w:rPr>
        <w:t xml:space="preserve">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Los términos y condiciones previstos en este contrato específico serán regidos por la </w:t>
      </w:r>
      <w:r w:rsidRPr="00756112">
        <w:rPr>
          <w:rFonts w:ascii="Montserrat" w:hAnsi="Montserrat" w:cs="Montserrat"/>
          <w:b/>
          <w:bCs/>
          <w:color w:val="000000"/>
          <w:sz w:val="22"/>
          <w:szCs w:val="22"/>
          <w:lang w:val="es-MX" w:eastAsia="es-MX"/>
        </w:rPr>
        <w:t xml:space="preserve">“LAASSP” </w:t>
      </w:r>
      <w:r w:rsidRPr="00756112">
        <w:rPr>
          <w:rFonts w:ascii="Montserrat" w:hAnsi="Montserrat" w:cs="Montserrat"/>
          <w:color w:val="000000"/>
          <w:sz w:val="22"/>
          <w:szCs w:val="22"/>
          <w:lang w:val="es-MX" w:eastAsia="es-MX"/>
        </w:rPr>
        <w:t xml:space="preserve">y su Reglamento y supletoriamente serán aplicables en lo conducente, las disposiciones de la Ley Federal de Procedimiento Administrativo, Código Civil Federal, las del Código Federal de Procedimientos Civiles. Asimismo, se aplicarán en lo conducente, la Ley Federal de Transparencia y Acceso a la Información Pública, la Ley General de Transparencia y Acceso a la Información Pública, de la Ley General de Protección de Datos Personales en Posesión de los Sujetos Obligados. </w:t>
      </w: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En caso de discrepancia entre la _____________ (solicitud de cotización o invitación) y el contrato específico, prevalecerá lo establecido en la ___________ (solicitud de cotización o invitación), de conformidad con el artículo </w:t>
      </w:r>
      <w:r w:rsidRPr="00756112">
        <w:rPr>
          <w:rFonts w:ascii="Montserrat" w:hAnsi="Montserrat" w:cs="Montserrat"/>
          <w:b/>
          <w:bCs/>
          <w:color w:val="000000"/>
          <w:sz w:val="22"/>
          <w:szCs w:val="22"/>
          <w:lang w:val="es-MX" w:eastAsia="es-MX"/>
        </w:rPr>
        <w:t>81</w:t>
      </w:r>
      <w:r w:rsidRPr="00756112">
        <w:rPr>
          <w:rFonts w:ascii="Montserrat" w:hAnsi="Montserrat" w:cs="Montserrat"/>
          <w:color w:val="000000"/>
          <w:sz w:val="22"/>
          <w:szCs w:val="22"/>
          <w:lang w:val="es-MX" w:eastAsia="es-MX"/>
        </w:rPr>
        <w:t xml:space="preserve">, fracción </w:t>
      </w:r>
      <w:r w:rsidRPr="00756112">
        <w:rPr>
          <w:rFonts w:ascii="Montserrat" w:hAnsi="Montserrat" w:cs="Montserrat"/>
          <w:b/>
          <w:bCs/>
          <w:color w:val="000000"/>
          <w:sz w:val="22"/>
          <w:szCs w:val="22"/>
          <w:lang w:val="es-MX" w:eastAsia="es-MX"/>
        </w:rPr>
        <w:t xml:space="preserve">IV </w:t>
      </w:r>
      <w:r w:rsidRPr="00756112">
        <w:rPr>
          <w:rFonts w:ascii="Montserrat" w:hAnsi="Montserrat" w:cs="Montserrat"/>
          <w:color w:val="000000"/>
          <w:sz w:val="22"/>
          <w:szCs w:val="22"/>
          <w:lang w:val="es-MX" w:eastAsia="es-MX"/>
        </w:rPr>
        <w:t xml:space="preserve">del Reglamento de la </w:t>
      </w:r>
      <w:r w:rsidRPr="00756112">
        <w:rPr>
          <w:rFonts w:ascii="Montserrat" w:hAnsi="Montserrat" w:cs="Montserrat"/>
          <w:b/>
          <w:bCs/>
          <w:color w:val="000000"/>
          <w:sz w:val="22"/>
          <w:szCs w:val="22"/>
          <w:lang w:val="es-MX" w:eastAsia="es-MX"/>
        </w:rPr>
        <w:t>“LAASSP”</w:t>
      </w:r>
      <w:r w:rsidRPr="00756112">
        <w:rPr>
          <w:rFonts w:ascii="Montserrat" w:hAnsi="Montserrat" w:cs="Montserrat"/>
          <w:color w:val="000000"/>
          <w:sz w:val="22"/>
          <w:szCs w:val="22"/>
          <w:lang w:val="es-MX" w:eastAsia="es-MX"/>
        </w:rPr>
        <w:t xml:space="preserve">. </w:t>
      </w:r>
    </w:p>
    <w:p w:rsidR="00C261E1" w:rsidRDefault="00C261E1" w:rsidP="00D917AA">
      <w:pPr>
        <w:autoSpaceDE w:val="0"/>
        <w:autoSpaceDN w:val="0"/>
        <w:adjustRightInd w:val="0"/>
        <w:jc w:val="both"/>
        <w:rPr>
          <w:rFonts w:ascii="Montserrat" w:hAnsi="Montserrat" w:cs="Montserrat"/>
          <w:b/>
          <w:bCs/>
          <w:color w:val="000000"/>
          <w:sz w:val="22"/>
          <w:szCs w:val="22"/>
          <w:lang w:val="es-MX" w:eastAsia="es-MX"/>
        </w:rPr>
      </w:pPr>
    </w:p>
    <w:p w:rsidR="00756112" w:rsidRDefault="00756112" w:rsidP="00D917AA">
      <w:pPr>
        <w:autoSpaceDE w:val="0"/>
        <w:autoSpaceDN w:val="0"/>
        <w:adjustRightInd w:val="0"/>
        <w:jc w:val="both"/>
        <w:rPr>
          <w:rFonts w:ascii="Montserrat" w:hAnsi="Montserrat" w:cs="Montserrat"/>
          <w:b/>
          <w:bCs/>
          <w:color w:val="000000"/>
          <w:sz w:val="22"/>
          <w:szCs w:val="22"/>
          <w:lang w:val="es-MX" w:eastAsia="es-MX"/>
        </w:rPr>
      </w:pPr>
      <w:r w:rsidRPr="00756112">
        <w:rPr>
          <w:rFonts w:ascii="Montserrat" w:hAnsi="Montserrat" w:cs="Montserrat"/>
          <w:b/>
          <w:bCs/>
          <w:color w:val="000000"/>
          <w:sz w:val="22"/>
          <w:szCs w:val="22"/>
          <w:lang w:val="es-MX" w:eastAsia="es-MX"/>
        </w:rPr>
        <w:t xml:space="preserve">VIGÉSIMA NOVENA.- CONTROVERSIAS E INTERPRETACIÓN. </w:t>
      </w:r>
    </w:p>
    <w:p w:rsidR="00696748" w:rsidRPr="00756112" w:rsidRDefault="00696748" w:rsidP="00D917AA">
      <w:pPr>
        <w:autoSpaceDE w:val="0"/>
        <w:autoSpaceDN w:val="0"/>
        <w:adjustRightInd w:val="0"/>
        <w:jc w:val="both"/>
        <w:rPr>
          <w:rFonts w:ascii="Montserrat" w:hAnsi="Montserrat" w:cs="Montserrat"/>
          <w:color w:val="000000"/>
          <w:sz w:val="22"/>
          <w:szCs w:val="22"/>
          <w:lang w:val="es-MX" w:eastAsia="es-MX"/>
        </w:rPr>
      </w:pPr>
    </w:p>
    <w:p w:rsidR="00756112" w:rsidRP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Para la interpretación y debido cumplimiento del presente contrato específico, “</w:t>
      </w:r>
      <w:r w:rsidRPr="00756112">
        <w:rPr>
          <w:rFonts w:ascii="Montserrat" w:hAnsi="Montserrat" w:cs="Montserrat"/>
          <w:b/>
          <w:bCs/>
          <w:color w:val="000000"/>
          <w:sz w:val="22"/>
          <w:szCs w:val="22"/>
          <w:lang w:val="es-MX" w:eastAsia="es-MX"/>
        </w:rPr>
        <w:t xml:space="preserve">LAS PARTES” </w:t>
      </w:r>
      <w:r w:rsidRPr="00756112">
        <w:rPr>
          <w:rFonts w:ascii="Montserrat" w:hAnsi="Montserrat" w:cs="Montserrat"/>
          <w:color w:val="000000"/>
          <w:sz w:val="22"/>
          <w:szCs w:val="22"/>
          <w:lang w:val="es-MX" w:eastAsia="es-MX"/>
        </w:rPr>
        <w:t xml:space="preserve">se someten a la jurisdicción y competencia de los Tribunales Federales con residencia en la _______________________________, renunciando expresamente al fuero que pudiera corresponderles por razón de sus domicilios presentes o futuros o alguna otra causa. </w:t>
      </w:r>
    </w:p>
    <w:p w:rsidR="00756112" w:rsidRDefault="00756112" w:rsidP="00D917AA">
      <w:pPr>
        <w:autoSpaceDE w:val="0"/>
        <w:autoSpaceDN w:val="0"/>
        <w:adjustRightInd w:val="0"/>
        <w:jc w:val="both"/>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 xml:space="preserve">Por lo anteriormente expuesto, tanto </w:t>
      </w:r>
      <w:r w:rsidRPr="00756112">
        <w:rPr>
          <w:rFonts w:ascii="Montserrat" w:hAnsi="Montserrat" w:cs="Montserrat"/>
          <w:b/>
          <w:bCs/>
          <w:color w:val="000000"/>
          <w:sz w:val="22"/>
          <w:szCs w:val="22"/>
          <w:lang w:val="es-MX" w:eastAsia="es-MX"/>
        </w:rPr>
        <w:t xml:space="preserve">“(LA DEPENDENCIA Y/O ENTIDAD)” </w:t>
      </w:r>
      <w:r w:rsidRPr="00756112">
        <w:rPr>
          <w:rFonts w:ascii="Montserrat" w:hAnsi="Montserrat" w:cs="Montserrat"/>
          <w:color w:val="000000"/>
          <w:sz w:val="22"/>
          <w:szCs w:val="22"/>
          <w:lang w:val="es-MX" w:eastAsia="es-MX"/>
        </w:rPr>
        <w:t xml:space="preserve">como </w:t>
      </w:r>
      <w:r w:rsidRPr="00756112">
        <w:rPr>
          <w:rFonts w:ascii="Montserrat" w:hAnsi="Montserrat" w:cs="Montserrat"/>
          <w:b/>
          <w:bCs/>
          <w:color w:val="000000"/>
          <w:sz w:val="22"/>
          <w:szCs w:val="22"/>
          <w:lang w:val="es-MX" w:eastAsia="es-MX"/>
        </w:rPr>
        <w:t>“EL PROVEEDOR”</w:t>
      </w:r>
      <w:r w:rsidRPr="00756112">
        <w:rPr>
          <w:rFonts w:ascii="Montserrat" w:hAnsi="Montserrat" w:cs="Montserrat"/>
          <w:color w:val="000000"/>
          <w:sz w:val="22"/>
          <w:szCs w:val="22"/>
          <w:lang w:val="es-MX" w:eastAsia="es-MX"/>
        </w:rPr>
        <w:t xml:space="preserve">, declaran estar conformes y bien enterados de las consecuencias, valor y alcance legal de todas y cada una de las estipulaciones que el presente instrumento contiene, por lo que lo ratifican y firman en _____________(lugar), el día ___________(fecha). </w:t>
      </w:r>
    </w:p>
    <w:p w:rsidR="00756112" w:rsidRDefault="00756112" w:rsidP="00756112">
      <w:pPr>
        <w:autoSpaceDE w:val="0"/>
        <w:autoSpaceDN w:val="0"/>
        <w:adjustRightInd w:val="0"/>
        <w:rPr>
          <w:rFonts w:ascii="Montserrat" w:hAnsi="Montserrat" w:cs="Montserrat"/>
          <w:color w:val="000000"/>
          <w:sz w:val="22"/>
          <w:szCs w:val="22"/>
          <w:lang w:val="es-MX" w:eastAsia="es-MX"/>
        </w:rPr>
      </w:pPr>
    </w:p>
    <w:p w:rsidR="00756112" w:rsidRPr="00756112" w:rsidRDefault="00756112" w:rsidP="00756112">
      <w:pPr>
        <w:autoSpaceDE w:val="0"/>
        <w:autoSpaceDN w:val="0"/>
        <w:adjustRightInd w:val="0"/>
        <w:rPr>
          <w:rFonts w:ascii="Montserrat" w:hAnsi="Montserrat" w:cs="Montserrat"/>
          <w:color w:val="000000"/>
          <w:sz w:val="22"/>
          <w:szCs w:val="22"/>
          <w:lang w:val="es-MX" w:eastAsia="es-MX"/>
        </w:rPr>
      </w:pPr>
    </w:p>
    <w:p w:rsidR="00756112" w:rsidRP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APARTADO DE FIRMAS</w:t>
      </w:r>
    </w:p>
    <w:p w:rsid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“LAS PARTES”</w:t>
      </w:r>
    </w:p>
    <w:p w:rsidR="00696748" w:rsidRDefault="00696748" w:rsidP="00756112">
      <w:pPr>
        <w:autoSpaceDE w:val="0"/>
        <w:autoSpaceDN w:val="0"/>
        <w:adjustRightInd w:val="0"/>
        <w:jc w:val="center"/>
        <w:rPr>
          <w:rFonts w:ascii="Montserrat" w:hAnsi="Montserrat" w:cs="Montserrat"/>
          <w:color w:val="000000"/>
          <w:sz w:val="22"/>
          <w:szCs w:val="22"/>
          <w:lang w:val="es-MX" w:eastAsia="es-MX"/>
        </w:rPr>
      </w:pPr>
    </w:p>
    <w:p w:rsidR="00756112" w:rsidRDefault="00756112" w:rsidP="00756112">
      <w:pPr>
        <w:autoSpaceDE w:val="0"/>
        <w:autoSpaceDN w:val="0"/>
        <w:adjustRightInd w:val="0"/>
        <w:jc w:val="center"/>
        <w:rPr>
          <w:rFonts w:ascii="Montserrat" w:hAnsi="Montserrat" w:cs="Montserrat"/>
          <w:color w:val="000000"/>
          <w:sz w:val="22"/>
          <w:szCs w:val="22"/>
          <w:lang w:val="es-MX" w:eastAsia="es-MX"/>
        </w:rPr>
      </w:pPr>
    </w:p>
    <w:p w:rsidR="00756112" w:rsidRPr="00756112" w:rsidRDefault="00756112" w:rsidP="00756112">
      <w:pPr>
        <w:autoSpaceDE w:val="0"/>
        <w:autoSpaceDN w:val="0"/>
        <w:adjustRightInd w:val="0"/>
        <w:jc w:val="center"/>
        <w:rPr>
          <w:rFonts w:ascii="Montserrat" w:hAnsi="Montserrat" w:cs="Montserrat"/>
          <w:color w:val="000000"/>
          <w:sz w:val="22"/>
          <w:szCs w:val="22"/>
          <w:lang w:val="es-MX" w:eastAsia="es-MX"/>
        </w:rPr>
      </w:pPr>
    </w:p>
    <w:p w:rsidR="00756112" w:rsidRP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____________________________________________</w:t>
      </w:r>
    </w:p>
    <w:p w:rsid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Servidor público facultado para la suscripción del contrato</w:t>
      </w:r>
    </w:p>
    <w:p w:rsidR="00756112" w:rsidRDefault="00756112" w:rsidP="00756112">
      <w:pPr>
        <w:autoSpaceDE w:val="0"/>
        <w:autoSpaceDN w:val="0"/>
        <w:adjustRightInd w:val="0"/>
        <w:jc w:val="center"/>
        <w:rPr>
          <w:rFonts w:ascii="Montserrat" w:hAnsi="Montserrat" w:cs="Montserrat"/>
          <w:color w:val="000000"/>
          <w:sz w:val="22"/>
          <w:szCs w:val="22"/>
          <w:lang w:val="es-MX" w:eastAsia="es-MX"/>
        </w:rPr>
      </w:pPr>
    </w:p>
    <w:p w:rsidR="00C12A55" w:rsidRDefault="00C12A55" w:rsidP="00756112">
      <w:pPr>
        <w:autoSpaceDE w:val="0"/>
        <w:autoSpaceDN w:val="0"/>
        <w:adjustRightInd w:val="0"/>
        <w:jc w:val="center"/>
        <w:rPr>
          <w:rFonts w:ascii="Montserrat" w:hAnsi="Montserrat" w:cs="Montserrat"/>
          <w:color w:val="000000"/>
          <w:sz w:val="22"/>
          <w:szCs w:val="22"/>
          <w:lang w:val="es-MX" w:eastAsia="es-MX"/>
        </w:rPr>
      </w:pPr>
    </w:p>
    <w:p w:rsidR="00756112" w:rsidRDefault="00756112" w:rsidP="00756112">
      <w:pPr>
        <w:autoSpaceDE w:val="0"/>
        <w:autoSpaceDN w:val="0"/>
        <w:adjustRightInd w:val="0"/>
        <w:jc w:val="center"/>
        <w:rPr>
          <w:rFonts w:ascii="Montserrat" w:hAnsi="Montserrat" w:cs="Montserrat"/>
          <w:color w:val="000000"/>
          <w:sz w:val="22"/>
          <w:szCs w:val="22"/>
          <w:lang w:val="es-MX" w:eastAsia="es-MX"/>
        </w:rPr>
      </w:pPr>
    </w:p>
    <w:p w:rsidR="00C12A55" w:rsidRDefault="00C12A55" w:rsidP="00756112">
      <w:pPr>
        <w:autoSpaceDE w:val="0"/>
        <w:autoSpaceDN w:val="0"/>
        <w:adjustRightInd w:val="0"/>
        <w:jc w:val="center"/>
        <w:rPr>
          <w:rFonts w:ascii="Montserrat" w:hAnsi="Montserrat" w:cs="Montserrat"/>
          <w:color w:val="000000"/>
          <w:sz w:val="22"/>
          <w:szCs w:val="22"/>
          <w:lang w:val="es-MX" w:eastAsia="es-MX"/>
        </w:rPr>
      </w:pPr>
    </w:p>
    <w:p w:rsidR="00C12A55" w:rsidRPr="00756112" w:rsidRDefault="00C12A55" w:rsidP="00756112">
      <w:pPr>
        <w:autoSpaceDE w:val="0"/>
        <w:autoSpaceDN w:val="0"/>
        <w:adjustRightInd w:val="0"/>
        <w:jc w:val="center"/>
        <w:rPr>
          <w:rFonts w:ascii="Montserrat" w:hAnsi="Montserrat" w:cs="Montserrat"/>
          <w:color w:val="000000"/>
          <w:sz w:val="22"/>
          <w:szCs w:val="22"/>
          <w:lang w:val="es-MX" w:eastAsia="es-MX"/>
        </w:rPr>
      </w:pPr>
    </w:p>
    <w:p w:rsidR="00756112" w:rsidRP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____________________________________________</w:t>
      </w:r>
    </w:p>
    <w:p w:rsidR="00756112" w:rsidRP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Apoderado o representante legal del proveedor</w:t>
      </w:r>
    </w:p>
    <w:p w:rsid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El Administrador del Contrato</w:t>
      </w:r>
    </w:p>
    <w:p w:rsidR="00756112" w:rsidRDefault="00756112" w:rsidP="00756112">
      <w:pPr>
        <w:autoSpaceDE w:val="0"/>
        <w:autoSpaceDN w:val="0"/>
        <w:adjustRightInd w:val="0"/>
        <w:jc w:val="center"/>
        <w:rPr>
          <w:rFonts w:ascii="Montserrat" w:hAnsi="Montserrat" w:cs="Montserrat"/>
          <w:color w:val="000000"/>
          <w:sz w:val="22"/>
          <w:szCs w:val="22"/>
          <w:lang w:val="es-MX" w:eastAsia="es-MX"/>
        </w:rPr>
      </w:pPr>
    </w:p>
    <w:p w:rsidR="00756112" w:rsidRDefault="00756112" w:rsidP="00756112">
      <w:pPr>
        <w:autoSpaceDE w:val="0"/>
        <w:autoSpaceDN w:val="0"/>
        <w:adjustRightInd w:val="0"/>
        <w:jc w:val="center"/>
        <w:rPr>
          <w:rFonts w:ascii="Montserrat" w:hAnsi="Montserrat" w:cs="Montserrat"/>
          <w:color w:val="000000"/>
          <w:sz w:val="22"/>
          <w:szCs w:val="22"/>
          <w:lang w:val="es-MX" w:eastAsia="es-MX"/>
        </w:rPr>
      </w:pPr>
    </w:p>
    <w:p w:rsidR="00C12A55" w:rsidRDefault="00C12A55" w:rsidP="00756112">
      <w:pPr>
        <w:autoSpaceDE w:val="0"/>
        <w:autoSpaceDN w:val="0"/>
        <w:adjustRightInd w:val="0"/>
        <w:jc w:val="center"/>
        <w:rPr>
          <w:rFonts w:ascii="Montserrat" w:hAnsi="Montserrat" w:cs="Montserrat"/>
          <w:color w:val="000000"/>
          <w:sz w:val="22"/>
          <w:szCs w:val="22"/>
          <w:lang w:val="es-MX" w:eastAsia="es-MX"/>
        </w:rPr>
      </w:pPr>
    </w:p>
    <w:p w:rsidR="00C12A55" w:rsidRPr="00756112" w:rsidRDefault="00C12A55" w:rsidP="00756112">
      <w:pPr>
        <w:autoSpaceDE w:val="0"/>
        <w:autoSpaceDN w:val="0"/>
        <w:adjustRightInd w:val="0"/>
        <w:jc w:val="center"/>
        <w:rPr>
          <w:rFonts w:ascii="Montserrat" w:hAnsi="Montserrat" w:cs="Montserrat"/>
          <w:color w:val="000000"/>
          <w:sz w:val="22"/>
          <w:szCs w:val="22"/>
          <w:lang w:val="es-MX" w:eastAsia="es-MX"/>
        </w:rPr>
      </w:pPr>
    </w:p>
    <w:p w:rsidR="00756112" w:rsidRP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_____________________________________________</w:t>
      </w:r>
    </w:p>
    <w:p w:rsidR="00756112" w:rsidRPr="00756112" w:rsidRDefault="00756112" w:rsidP="00756112">
      <w:pPr>
        <w:autoSpaceDE w:val="0"/>
        <w:autoSpaceDN w:val="0"/>
        <w:adjustRightInd w:val="0"/>
        <w:jc w:val="center"/>
        <w:rPr>
          <w:rFonts w:ascii="Montserrat" w:hAnsi="Montserrat" w:cs="Montserrat"/>
          <w:color w:val="000000"/>
          <w:sz w:val="22"/>
          <w:szCs w:val="22"/>
          <w:lang w:val="es-MX" w:eastAsia="es-MX"/>
        </w:rPr>
      </w:pPr>
      <w:r w:rsidRPr="00756112">
        <w:rPr>
          <w:rFonts w:ascii="Montserrat" w:hAnsi="Montserrat" w:cs="Montserrat"/>
          <w:color w:val="000000"/>
          <w:sz w:val="22"/>
          <w:szCs w:val="22"/>
          <w:lang w:val="es-MX" w:eastAsia="es-MX"/>
        </w:rPr>
        <w:t>(Nombre y cargo del servidor público)</w:t>
      </w:r>
    </w:p>
    <w:p w:rsidR="00756112" w:rsidRPr="00756112" w:rsidRDefault="00756112" w:rsidP="00756112">
      <w:pPr>
        <w:jc w:val="center"/>
        <w:rPr>
          <w:rFonts w:ascii="Montserrat" w:hAnsi="Montserrat" w:cs="Montserrat"/>
          <w:sz w:val="22"/>
          <w:szCs w:val="22"/>
          <w:lang w:val="es-MX" w:eastAsia="es-MX"/>
        </w:rPr>
      </w:pPr>
    </w:p>
    <w:p w:rsidR="00A45676" w:rsidRDefault="00A45676" w:rsidP="00756112">
      <w:pPr>
        <w:jc w:val="center"/>
        <w:rPr>
          <w:rFonts w:ascii="Montserrat" w:hAnsi="Montserrat" w:cs="Montserrat"/>
          <w:sz w:val="22"/>
          <w:szCs w:val="22"/>
          <w:lang w:eastAsia="es-MX"/>
        </w:rPr>
      </w:pPr>
    </w:p>
    <w:p w:rsidR="00A45676" w:rsidRPr="00A45676" w:rsidRDefault="00A45676" w:rsidP="00756112">
      <w:pPr>
        <w:jc w:val="center"/>
        <w:rPr>
          <w:rFonts w:ascii="Montserrat" w:hAnsi="Montserrat" w:cs="Montserrat"/>
          <w:sz w:val="22"/>
          <w:szCs w:val="22"/>
          <w:lang w:eastAsia="es-MX"/>
        </w:rPr>
        <w:sectPr w:rsidR="00A45676" w:rsidRPr="00A45676" w:rsidSect="00AB239A">
          <w:headerReference w:type="default" r:id="rId15"/>
          <w:pgSz w:w="12242" w:h="15842" w:code="1"/>
          <w:pgMar w:top="2090" w:right="1469" w:bottom="1304" w:left="1304" w:header="709" w:footer="568" w:gutter="0"/>
          <w:cols w:space="708"/>
          <w:docGrid w:linePitch="360"/>
        </w:sectPr>
      </w:pPr>
    </w:p>
    <w:p w:rsidR="006B76BE" w:rsidRPr="00B2210E" w:rsidRDefault="006B76BE" w:rsidP="00C55B17">
      <w:pPr>
        <w:tabs>
          <w:tab w:val="left" w:pos="6749"/>
        </w:tabs>
        <w:rPr>
          <w:rFonts w:ascii="Montserrat Light" w:hAnsi="Montserrat Light"/>
          <w:sz w:val="16"/>
          <w:szCs w:val="16"/>
          <w:lang w:val="es-MX"/>
        </w:rPr>
      </w:pPr>
    </w:p>
    <w:p w:rsidR="00F56791" w:rsidRPr="00FC1120" w:rsidRDefault="00F56791" w:rsidP="00F56791">
      <w:pPr>
        <w:pStyle w:val="Puesto"/>
        <w:spacing w:line="240" w:lineRule="auto"/>
        <w:outlineLvl w:val="0"/>
        <w:rPr>
          <w:rFonts w:ascii="Montserrat" w:hAnsi="Montserrat"/>
          <w:sz w:val="22"/>
          <w:szCs w:val="22"/>
          <w:lang w:val="es-MX"/>
        </w:rPr>
      </w:pPr>
      <w:bookmarkStart w:id="456" w:name="_Toc3364323"/>
      <w:bookmarkStart w:id="457" w:name="_Toc23356227"/>
      <w:r w:rsidRPr="00FC1120">
        <w:rPr>
          <w:rFonts w:ascii="Montserrat" w:hAnsi="Montserrat"/>
          <w:sz w:val="22"/>
          <w:szCs w:val="22"/>
          <w:lang w:val="es-MX"/>
        </w:rPr>
        <w:t>FORMATO 1 “ACREDITACIÓN DE EXISTENCIA Y PERSONALIDAD JURÍDICA”</w:t>
      </w:r>
      <w:bookmarkEnd w:id="456"/>
      <w:bookmarkEnd w:id="457"/>
    </w:p>
    <w:p w:rsidR="00F56791" w:rsidRPr="00FC1120" w:rsidRDefault="00F56791" w:rsidP="00F56791">
      <w:pPr>
        <w:pStyle w:val="Prrafodelista"/>
        <w:ind w:left="0"/>
        <w:jc w:val="both"/>
        <w:rPr>
          <w:rFonts w:ascii="Montserrat" w:hAnsi="Montserrat" w:cs="Arial"/>
          <w:b/>
          <w:sz w:val="22"/>
          <w:szCs w:val="22"/>
          <w:lang w:val="es-MX"/>
        </w:rPr>
      </w:pPr>
    </w:p>
    <w:p w:rsidR="00F56791" w:rsidRPr="00002B63" w:rsidRDefault="00F56791" w:rsidP="00F56791">
      <w:pPr>
        <w:pStyle w:val="Prrafodelista"/>
        <w:ind w:left="0"/>
        <w:jc w:val="both"/>
        <w:rPr>
          <w:rFonts w:ascii="Montserrat" w:hAnsi="Montserrat" w:cs="Arial"/>
          <w:b/>
          <w:sz w:val="20"/>
          <w:szCs w:val="20"/>
          <w:lang w:val="es-MX"/>
        </w:rPr>
      </w:pPr>
      <w:r w:rsidRPr="00002B63">
        <w:rPr>
          <w:rFonts w:ascii="Montserrat" w:hAnsi="Montserrat" w:cs="Arial"/>
          <w:b/>
          <w:sz w:val="20"/>
          <w:szCs w:val="20"/>
          <w:lang w:val="es-MX"/>
        </w:rPr>
        <w:t>SECRETARÍA DE RELACIONES EXTERIORES</w:t>
      </w:r>
    </w:p>
    <w:p w:rsidR="00F56791" w:rsidRPr="00002B63" w:rsidRDefault="00F56791" w:rsidP="00F56791">
      <w:pPr>
        <w:pStyle w:val="Prrafodelista"/>
        <w:ind w:left="0"/>
        <w:jc w:val="both"/>
        <w:rPr>
          <w:rFonts w:ascii="Montserrat" w:hAnsi="Montserrat" w:cs="Arial"/>
          <w:b/>
          <w:sz w:val="20"/>
          <w:szCs w:val="20"/>
          <w:lang w:val="es-MX"/>
        </w:rPr>
      </w:pPr>
      <w:r w:rsidRPr="00002B63">
        <w:rPr>
          <w:rFonts w:ascii="Montserrat" w:hAnsi="Montserrat" w:cs="Arial"/>
          <w:b/>
          <w:sz w:val="20"/>
          <w:szCs w:val="20"/>
          <w:lang w:val="es-MX"/>
        </w:rPr>
        <w:t>DIRECCIÓN DE ADQUISICIONES Y CONTRATACIONES</w:t>
      </w:r>
    </w:p>
    <w:p w:rsidR="00F56791" w:rsidRDefault="00F56791" w:rsidP="00002B63">
      <w:pPr>
        <w:autoSpaceDE w:val="0"/>
        <w:autoSpaceDN w:val="0"/>
        <w:adjustRightInd w:val="0"/>
        <w:rPr>
          <w:rFonts w:ascii="Montserrat" w:hAnsi="Montserrat" w:cs="Arial"/>
          <w:b/>
          <w:bCs/>
          <w:sz w:val="20"/>
          <w:szCs w:val="20"/>
          <w:lang w:val="es-MX" w:eastAsia="es-MX"/>
        </w:rPr>
      </w:pPr>
      <w:r w:rsidRPr="00002B63">
        <w:rPr>
          <w:rFonts w:ascii="Montserrat" w:hAnsi="Montserrat" w:cs="Arial"/>
          <w:b/>
          <w:bCs/>
          <w:sz w:val="20"/>
          <w:szCs w:val="20"/>
          <w:lang w:val="es-MX" w:eastAsia="es-MX"/>
        </w:rPr>
        <w:t>P R E S E N T E</w:t>
      </w:r>
    </w:p>
    <w:p w:rsidR="00EC6178" w:rsidRPr="00002B63" w:rsidRDefault="00EC6178" w:rsidP="00002B63">
      <w:pPr>
        <w:autoSpaceDE w:val="0"/>
        <w:autoSpaceDN w:val="0"/>
        <w:adjustRightInd w:val="0"/>
        <w:rPr>
          <w:rFonts w:ascii="Montserrat" w:hAnsi="Montserrat" w:cs="Arial"/>
          <w:b/>
          <w:bCs/>
          <w:sz w:val="20"/>
          <w:szCs w:val="20"/>
          <w:lang w:val="es-MX" w:eastAsia="es-MX"/>
        </w:rPr>
      </w:pPr>
    </w:p>
    <w:p w:rsidR="00D11BF2" w:rsidRPr="00FC1120" w:rsidRDefault="00F56791" w:rsidP="00D11BF2">
      <w:pPr>
        <w:ind w:right="38"/>
        <w:jc w:val="both"/>
        <w:rPr>
          <w:rFonts w:ascii="Montserrat" w:hAnsi="Montserrat" w:cs="Arial"/>
          <w:b/>
          <w:sz w:val="22"/>
          <w:szCs w:val="22"/>
          <w:lang w:val="es-MX"/>
        </w:rPr>
      </w:pPr>
      <w:r w:rsidRPr="00EC6178">
        <w:rPr>
          <w:rFonts w:ascii="Montserrat" w:hAnsi="Montserrat" w:cs="Arial"/>
          <w:sz w:val="20"/>
          <w:szCs w:val="20"/>
          <w:lang w:val="es-MX"/>
        </w:rPr>
        <w:t xml:space="preserve">En cumplimiento al artículo 48, fracción V del “Reglamento”, (nombre del representante legal) manifiesto bajo protesta de decir verdad, que cuento con las facultades suficientes para comprometerme por sí o por mi representada en la </w:t>
      </w:r>
      <w:r w:rsidRPr="00CA640D">
        <w:rPr>
          <w:rFonts w:ascii="Montserrat" w:hAnsi="Montserrat" w:cs="Arial"/>
          <w:b/>
          <w:sz w:val="20"/>
          <w:szCs w:val="20"/>
          <w:lang w:val="es-MX"/>
        </w:rPr>
        <w:t>Invitación a Cuando Menos Tres Personas Electrónica Nacional N° IA-005000999-</w:t>
      </w:r>
      <w:r w:rsidR="003028EA">
        <w:rPr>
          <w:rFonts w:ascii="Montserrat" w:hAnsi="Montserrat" w:cs="Arial"/>
          <w:b/>
          <w:sz w:val="20"/>
          <w:szCs w:val="20"/>
          <w:lang w:val="es-MX"/>
        </w:rPr>
        <w:t>E143</w:t>
      </w:r>
      <w:r w:rsidRPr="00CA640D">
        <w:rPr>
          <w:rFonts w:ascii="Montserrat" w:hAnsi="Montserrat" w:cs="Arial"/>
          <w:b/>
          <w:sz w:val="20"/>
          <w:szCs w:val="20"/>
          <w:lang w:val="es-MX"/>
        </w:rPr>
        <w:t>-2019</w:t>
      </w:r>
      <w:r w:rsidRPr="00EC6178">
        <w:rPr>
          <w:rFonts w:ascii="Montserrat" w:hAnsi="Montserrat" w:cs="Arial"/>
          <w:sz w:val="20"/>
          <w:szCs w:val="20"/>
          <w:lang w:val="es-MX"/>
        </w:rPr>
        <w:t xml:space="preserve"> </w:t>
      </w:r>
      <w:r w:rsidR="00D11BF2" w:rsidRPr="00D11BF2">
        <w:rPr>
          <w:rFonts w:ascii="Montserrat" w:hAnsi="Montserrat" w:cs="Arial"/>
          <w:sz w:val="20"/>
          <w:szCs w:val="20"/>
          <w:lang w:val="es-MX"/>
        </w:rPr>
        <w:t>para la contratación del servicio de</w:t>
      </w:r>
      <w:r w:rsidR="00D11BF2">
        <w:rPr>
          <w:rFonts w:ascii="Montserrat" w:hAnsi="Montserrat"/>
          <w:sz w:val="20"/>
          <w:szCs w:val="20"/>
        </w:rPr>
        <w:t xml:space="preserve"> </w:t>
      </w:r>
      <w:r w:rsidR="00D11BF2" w:rsidRPr="00D11BF2">
        <w:rPr>
          <w:rFonts w:ascii="Montserrat" w:hAnsi="Montserrat"/>
          <w:b/>
          <w:sz w:val="20"/>
          <w:szCs w:val="20"/>
        </w:rPr>
        <w:t>“Mantenimiento preventivo y correctivo a los equipos de los sistemas de fuerza ininterrumpible (UPS), ubicados en los edificios que ocupa la Secretaría de Relaciones Exteriores”</w:t>
      </w:r>
    </w:p>
    <w:p w:rsidR="00F56791" w:rsidRPr="00CA640D" w:rsidRDefault="00F56791" w:rsidP="00CA640D">
      <w:pPr>
        <w:ind w:right="48"/>
        <w:jc w:val="both"/>
        <w:rPr>
          <w:rFonts w:ascii="Montserrat" w:hAnsi="Montserrat" w:cs="Arial"/>
          <w:sz w:val="20"/>
          <w:szCs w:val="20"/>
          <w:lang w:val="es-MX"/>
        </w:rPr>
      </w:pPr>
      <w:r w:rsidRPr="00002B63">
        <w:rPr>
          <w:rFonts w:ascii="Montserrat" w:hAnsi="Montserrat" w:cs="Arial"/>
          <w:b/>
          <w:lang w:val="es-MX"/>
        </w:rPr>
        <w:t xml:space="preserve">, </w:t>
      </w:r>
      <w:r w:rsidRPr="00002B63">
        <w:rPr>
          <w:rFonts w:ascii="Montserrat" w:hAnsi="Montserrat" w:cs="Arial"/>
          <w:lang w:val="es-MX"/>
        </w:rPr>
        <w:t xml:space="preserve">y que los datos aquí asentados, son ciertos y han sido debidamente verificados, conforme a lo siguiente: </w:t>
      </w:r>
    </w:p>
    <w:p w:rsidR="00F56791" w:rsidRPr="002C763E" w:rsidRDefault="00F56791" w:rsidP="00F56791">
      <w:pPr>
        <w:rPr>
          <w:rFonts w:ascii="Montserrat" w:hAnsi="Montserrat"/>
          <w:sz w:val="16"/>
          <w:szCs w:val="16"/>
          <w:lang w:val="es-MX"/>
        </w:rPr>
      </w:pPr>
    </w:p>
    <w:tbl>
      <w:tblPr>
        <w:tblW w:w="9631" w:type="dxa"/>
        <w:tblInd w:w="70" w:type="dxa"/>
        <w:tblLayout w:type="fixed"/>
        <w:tblCellMar>
          <w:left w:w="70" w:type="dxa"/>
          <w:right w:w="70" w:type="dxa"/>
        </w:tblCellMar>
        <w:tblLook w:val="0000" w:firstRow="0" w:lastRow="0" w:firstColumn="0" w:lastColumn="0" w:noHBand="0" w:noVBand="0"/>
      </w:tblPr>
      <w:tblGrid>
        <w:gridCol w:w="9631"/>
      </w:tblGrid>
      <w:tr w:rsidR="00F56791" w:rsidRPr="00002B63" w:rsidTr="00F87DC1">
        <w:trPr>
          <w:trHeight w:val="1846"/>
        </w:trPr>
        <w:tc>
          <w:tcPr>
            <w:tcW w:w="9631" w:type="dxa"/>
          </w:tcPr>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Razón o Denominación social de la Empresa.</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Registro Federal de Contribuyentes:</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Domicilio:</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Calle y número:</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 xml:space="preserve">Colonia                                       </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Alcaldía o Municipio:</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Código Postal:</w:t>
            </w:r>
            <w:r w:rsidRPr="00002B63">
              <w:rPr>
                <w:rFonts w:ascii="Montserrat" w:hAnsi="Montserrat" w:cs="Arial"/>
                <w:sz w:val="20"/>
                <w:szCs w:val="20"/>
                <w:lang w:val="es-MX"/>
              </w:rPr>
              <w:tab/>
            </w:r>
            <w:r w:rsidRPr="00002B63">
              <w:rPr>
                <w:rFonts w:ascii="Montserrat" w:hAnsi="Montserrat" w:cs="Arial"/>
                <w:sz w:val="20"/>
                <w:szCs w:val="20"/>
                <w:lang w:val="es-MX"/>
              </w:rPr>
              <w:tab/>
              <w:t xml:space="preserve">                       </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Entidad Federativa:</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Teléfonos:</w:t>
            </w:r>
            <w:r w:rsidRPr="00002B63">
              <w:rPr>
                <w:rFonts w:ascii="Montserrat" w:hAnsi="Montserrat" w:cs="Arial"/>
                <w:sz w:val="20"/>
                <w:szCs w:val="20"/>
                <w:lang w:val="es-MX"/>
              </w:rPr>
              <w:tab/>
            </w:r>
            <w:r w:rsidRPr="00002B63">
              <w:rPr>
                <w:rFonts w:ascii="Montserrat" w:hAnsi="Montserrat" w:cs="Arial"/>
                <w:sz w:val="20"/>
                <w:szCs w:val="20"/>
                <w:lang w:val="es-MX"/>
              </w:rPr>
              <w:tab/>
              <w:t xml:space="preserve">          </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Fax:</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 xml:space="preserve">Correo Electrónico </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No. de Escritura Pública en la que consta el Acta Constitutiva:                          Fecha:</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Nombre, número y lugar del Notario Público ante el cual se dio fe de la misma:</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No. de folio mercantil          y fecha         de su inscripción en el Registro Público de la Propiedad y del Comercio:</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Relación de accionistas</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Apellido Paterno</w:t>
            </w:r>
            <w:r w:rsidRPr="00002B63">
              <w:rPr>
                <w:rFonts w:ascii="Montserrat" w:hAnsi="Montserrat" w:cs="Arial"/>
                <w:sz w:val="20"/>
                <w:szCs w:val="20"/>
                <w:lang w:val="es-MX"/>
              </w:rPr>
              <w:tab/>
              <w:t xml:space="preserve">                                 </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Apellido Materno</w:t>
            </w:r>
            <w:r w:rsidRPr="00002B63">
              <w:rPr>
                <w:rFonts w:ascii="Montserrat" w:hAnsi="Montserrat" w:cs="Arial"/>
                <w:sz w:val="20"/>
                <w:szCs w:val="20"/>
                <w:lang w:val="es-MX"/>
              </w:rPr>
              <w:tab/>
              <w:t xml:space="preserve">                                 </w:t>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Nombre (s)</w:t>
            </w:r>
          </w:p>
          <w:tbl>
            <w:tblPr>
              <w:tblpPr w:leftFromText="141" w:rightFromText="141" w:vertAnchor="text" w:horzAnchor="margin" w:tblpY="659"/>
              <w:tblOverlap w:val="never"/>
              <w:tblW w:w="9631" w:type="dxa"/>
              <w:tblLayout w:type="fixed"/>
              <w:tblCellMar>
                <w:left w:w="70" w:type="dxa"/>
                <w:right w:w="70" w:type="dxa"/>
              </w:tblCellMar>
              <w:tblLook w:val="0000" w:firstRow="0" w:lastRow="0" w:firstColumn="0" w:lastColumn="0" w:noHBand="0" w:noVBand="0"/>
            </w:tblPr>
            <w:tblGrid>
              <w:gridCol w:w="9631"/>
            </w:tblGrid>
            <w:tr w:rsidR="00532678" w:rsidRPr="00002B63" w:rsidTr="00532678">
              <w:trPr>
                <w:trHeight w:val="720"/>
              </w:trPr>
              <w:tc>
                <w:tcPr>
                  <w:tcW w:w="9631" w:type="dxa"/>
                </w:tcPr>
                <w:p w:rsidR="00532678" w:rsidRPr="00002B63" w:rsidRDefault="00532678" w:rsidP="00532678">
                  <w:pPr>
                    <w:snapToGrid w:val="0"/>
                    <w:rPr>
                      <w:rFonts w:ascii="Montserrat" w:hAnsi="Montserrat" w:cs="Arial"/>
                      <w:sz w:val="20"/>
                      <w:szCs w:val="20"/>
                      <w:lang w:val="es-MX"/>
                    </w:rPr>
                  </w:pPr>
                  <w:r w:rsidRPr="00002B63">
                    <w:rPr>
                      <w:rFonts w:ascii="Montserrat" w:hAnsi="Montserrat" w:cs="Arial"/>
                      <w:sz w:val="20"/>
                      <w:szCs w:val="20"/>
                      <w:lang w:val="es-MX"/>
                    </w:rPr>
                    <w:t>Nombre del apoderado o representante:</w:t>
                  </w:r>
                </w:p>
                <w:p w:rsidR="00532678" w:rsidRPr="00002B63" w:rsidRDefault="00532678" w:rsidP="00532678">
                  <w:pPr>
                    <w:rPr>
                      <w:rFonts w:ascii="Montserrat" w:hAnsi="Montserrat" w:cs="Arial"/>
                      <w:sz w:val="20"/>
                      <w:szCs w:val="20"/>
                      <w:lang w:val="es-MX"/>
                    </w:rPr>
                  </w:pPr>
                  <w:r w:rsidRPr="00002B63">
                    <w:rPr>
                      <w:rFonts w:ascii="Montserrat" w:hAnsi="Montserrat" w:cs="Arial"/>
                      <w:sz w:val="20"/>
                      <w:szCs w:val="20"/>
                      <w:lang w:val="es-MX"/>
                    </w:rPr>
                    <w:t>Datos del documento mediante el cual acredita su personalidad y facultades:</w:t>
                  </w:r>
                </w:p>
                <w:p w:rsidR="00532678" w:rsidRPr="00002B63" w:rsidRDefault="00532678" w:rsidP="00532678">
                  <w:pPr>
                    <w:rPr>
                      <w:rFonts w:ascii="Montserrat" w:hAnsi="Montserrat" w:cs="Arial"/>
                      <w:sz w:val="20"/>
                      <w:szCs w:val="20"/>
                      <w:lang w:val="es-MX"/>
                    </w:rPr>
                  </w:pPr>
                  <w:r w:rsidRPr="00002B63">
                    <w:rPr>
                      <w:rFonts w:ascii="Montserrat" w:hAnsi="Montserrat" w:cs="Arial"/>
                      <w:sz w:val="20"/>
                      <w:szCs w:val="20"/>
                      <w:lang w:val="es-MX"/>
                    </w:rPr>
                    <w:t>Nombre, número y lugar del Notario Público ante el cual se otorgó:</w:t>
                  </w:r>
                </w:p>
                <w:p w:rsidR="00532678" w:rsidRPr="00002B63" w:rsidRDefault="00532678" w:rsidP="00532678">
                  <w:pPr>
                    <w:rPr>
                      <w:rFonts w:ascii="Montserrat" w:hAnsi="Montserrat" w:cs="Arial"/>
                      <w:sz w:val="20"/>
                      <w:szCs w:val="20"/>
                      <w:lang w:val="es-MX"/>
                    </w:rPr>
                  </w:pPr>
                </w:p>
              </w:tc>
            </w:tr>
          </w:tbl>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Descripción del objeto social:</w:t>
            </w:r>
            <w:r w:rsidRPr="00002B63">
              <w:rPr>
                <w:rFonts w:ascii="Montserrat" w:hAnsi="Montserrat" w:cs="Arial"/>
                <w:sz w:val="20"/>
                <w:szCs w:val="20"/>
                <w:lang w:val="es-MX"/>
              </w:rPr>
              <w:tab/>
            </w:r>
          </w:p>
          <w:p w:rsidR="00F56791" w:rsidRPr="00002B63" w:rsidRDefault="00F56791" w:rsidP="00F87DC1">
            <w:pPr>
              <w:rPr>
                <w:rFonts w:ascii="Montserrat" w:hAnsi="Montserrat" w:cs="Arial"/>
                <w:sz w:val="20"/>
                <w:szCs w:val="20"/>
                <w:lang w:val="es-MX"/>
              </w:rPr>
            </w:pPr>
            <w:r w:rsidRPr="00002B63">
              <w:rPr>
                <w:rFonts w:ascii="Montserrat" w:hAnsi="Montserrat" w:cs="Arial"/>
                <w:sz w:val="20"/>
                <w:szCs w:val="20"/>
                <w:lang w:val="es-MX"/>
              </w:rPr>
              <w:t>Reformas al acta constitutiva en su caso:</w:t>
            </w:r>
          </w:p>
        </w:tc>
      </w:tr>
    </w:tbl>
    <w:p w:rsidR="00F56791" w:rsidRPr="00002B63" w:rsidRDefault="00F56791" w:rsidP="00002B63">
      <w:pPr>
        <w:jc w:val="center"/>
        <w:rPr>
          <w:rFonts w:ascii="Montserrat" w:hAnsi="Montserrat" w:cs="Arial"/>
          <w:sz w:val="20"/>
          <w:szCs w:val="20"/>
          <w:lang w:val="es-MX"/>
        </w:rPr>
      </w:pPr>
      <w:r w:rsidRPr="00002B63">
        <w:rPr>
          <w:rFonts w:ascii="Montserrat" w:hAnsi="Montserrat" w:cs="Arial"/>
          <w:sz w:val="20"/>
          <w:szCs w:val="20"/>
          <w:lang w:val="es-MX"/>
        </w:rPr>
        <w:t>Lugar y fecha</w:t>
      </w:r>
    </w:p>
    <w:p w:rsidR="00F56791" w:rsidRPr="00002B63" w:rsidRDefault="00F56791" w:rsidP="00F56791">
      <w:pPr>
        <w:jc w:val="center"/>
        <w:rPr>
          <w:rFonts w:ascii="Montserrat" w:hAnsi="Montserrat" w:cs="Arial"/>
          <w:b/>
          <w:sz w:val="20"/>
          <w:szCs w:val="20"/>
          <w:lang w:val="es-MX"/>
        </w:rPr>
      </w:pPr>
    </w:p>
    <w:p w:rsidR="00F56791" w:rsidRPr="00002B63" w:rsidRDefault="00F56791" w:rsidP="00F56791">
      <w:pPr>
        <w:jc w:val="center"/>
        <w:rPr>
          <w:rFonts w:ascii="Montserrat" w:hAnsi="Montserrat" w:cs="Arial"/>
          <w:b/>
          <w:sz w:val="20"/>
          <w:szCs w:val="20"/>
          <w:lang w:val="es-MX"/>
        </w:rPr>
      </w:pPr>
      <w:r w:rsidRPr="00002B63">
        <w:rPr>
          <w:rFonts w:ascii="Montserrat" w:hAnsi="Montserrat" w:cs="Arial"/>
          <w:b/>
          <w:sz w:val="20"/>
          <w:szCs w:val="20"/>
          <w:lang w:val="es-MX"/>
        </w:rPr>
        <w:t>Protesto lo necesario</w:t>
      </w:r>
    </w:p>
    <w:p w:rsidR="00F56791" w:rsidRPr="00002B63" w:rsidRDefault="00F56791" w:rsidP="00F56791">
      <w:pPr>
        <w:jc w:val="center"/>
        <w:rPr>
          <w:rFonts w:ascii="Montserrat" w:hAnsi="Montserrat" w:cs="Arial"/>
          <w:b/>
          <w:sz w:val="20"/>
          <w:szCs w:val="20"/>
          <w:lang w:val="es-MX"/>
        </w:rPr>
      </w:pPr>
    </w:p>
    <w:p w:rsidR="00F56791" w:rsidRPr="00002B63" w:rsidRDefault="00F56791" w:rsidP="00F56791">
      <w:pPr>
        <w:jc w:val="center"/>
        <w:rPr>
          <w:rFonts w:ascii="Montserrat" w:hAnsi="Montserrat" w:cs="Arial"/>
          <w:sz w:val="20"/>
          <w:szCs w:val="20"/>
          <w:lang w:val="es-MX"/>
        </w:rPr>
      </w:pPr>
      <w:r w:rsidRPr="00002B63">
        <w:rPr>
          <w:rFonts w:ascii="Montserrat" w:hAnsi="Montserrat" w:cs="Arial"/>
          <w:sz w:val="20"/>
          <w:szCs w:val="20"/>
          <w:lang w:val="es-MX"/>
        </w:rPr>
        <w:t>__________________________________________</w:t>
      </w:r>
    </w:p>
    <w:p w:rsidR="00F56791" w:rsidRPr="00002B63" w:rsidRDefault="00F56791" w:rsidP="00F56791">
      <w:pPr>
        <w:jc w:val="center"/>
        <w:rPr>
          <w:rFonts w:ascii="Montserrat" w:hAnsi="Montserrat" w:cs="Arial"/>
          <w:sz w:val="20"/>
          <w:szCs w:val="20"/>
          <w:lang w:val="es-MX"/>
        </w:rPr>
      </w:pPr>
      <w:r w:rsidRPr="00002B63">
        <w:rPr>
          <w:rFonts w:ascii="Montserrat" w:hAnsi="Montserrat" w:cs="Arial"/>
          <w:b/>
          <w:sz w:val="20"/>
          <w:szCs w:val="20"/>
          <w:lang w:val="es-MX"/>
        </w:rPr>
        <w:t>Nombre y Firma del representante legal del licitante</w:t>
      </w:r>
    </w:p>
    <w:p w:rsidR="007C34E3" w:rsidRPr="00002B63" w:rsidRDefault="00F56791" w:rsidP="00532678">
      <w:pPr>
        <w:jc w:val="both"/>
        <w:rPr>
          <w:rFonts w:ascii="Montserrat" w:hAnsi="Montserrat" w:cs="Arial"/>
          <w:b/>
          <w:sz w:val="20"/>
          <w:szCs w:val="20"/>
          <w:lang w:val="es-MX"/>
        </w:rPr>
      </w:pPr>
      <w:r w:rsidRPr="00002B63">
        <w:rPr>
          <w:rFonts w:ascii="Montserrat" w:hAnsi="Montserrat" w:cs="Arial"/>
          <w:b/>
          <w:sz w:val="20"/>
          <w:szCs w:val="20"/>
          <w:lang w:val="es-MX"/>
        </w:rPr>
        <w:t xml:space="preserve">NOTAS: </w:t>
      </w:r>
      <w:r w:rsidR="00532678" w:rsidRPr="00002B63">
        <w:rPr>
          <w:rFonts w:ascii="Montserrat" w:hAnsi="Montserrat" w:cs="Arial"/>
          <w:b/>
          <w:sz w:val="20"/>
          <w:szCs w:val="20"/>
          <w:lang w:val="es-MX"/>
        </w:rPr>
        <w:t xml:space="preserve">1. </w:t>
      </w:r>
      <w:r w:rsidRPr="00002B63">
        <w:rPr>
          <w:rFonts w:ascii="Montserrat" w:hAnsi="Montserrat" w:cs="Arial"/>
          <w:sz w:val="20"/>
          <w:szCs w:val="20"/>
          <w:lang w:val="es-MX"/>
        </w:rPr>
        <w:t>El presente formato podrá ser reproducido por cada participante, debiendo respetar su contenido preferentemente, en el orden incluido.</w:t>
      </w:r>
    </w:p>
    <w:p w:rsidR="00532678" w:rsidRPr="00FC1120" w:rsidRDefault="00532678" w:rsidP="00532678">
      <w:pPr>
        <w:pStyle w:val="Puesto"/>
        <w:spacing w:line="240" w:lineRule="auto"/>
        <w:outlineLvl w:val="0"/>
        <w:rPr>
          <w:rFonts w:ascii="Montserrat" w:hAnsi="Montserrat"/>
          <w:sz w:val="22"/>
          <w:szCs w:val="22"/>
          <w:lang w:val="es-MX"/>
        </w:rPr>
      </w:pPr>
      <w:bookmarkStart w:id="458" w:name="_Toc3364324"/>
      <w:bookmarkStart w:id="459" w:name="_Toc23356228"/>
      <w:r w:rsidRPr="00FC1120">
        <w:rPr>
          <w:rFonts w:ascii="Montserrat" w:hAnsi="Montserrat"/>
          <w:sz w:val="22"/>
          <w:szCs w:val="22"/>
          <w:lang w:val="es-MX"/>
        </w:rPr>
        <w:lastRenderedPageBreak/>
        <w:t>FORMATO 2 “MANIFESTACIÓN DE NACIONALIDAD”</w:t>
      </w:r>
      <w:bookmarkEnd w:id="458"/>
      <w:bookmarkEnd w:id="459"/>
    </w:p>
    <w:p w:rsidR="00532678" w:rsidRPr="00FC1120" w:rsidRDefault="00532678" w:rsidP="00532678">
      <w:pPr>
        <w:pStyle w:val="Puesto"/>
        <w:spacing w:line="240" w:lineRule="auto"/>
        <w:rPr>
          <w:rFonts w:ascii="Montserrat" w:hAnsi="Montserrat"/>
          <w:sz w:val="22"/>
          <w:szCs w:val="22"/>
          <w:lang w:val="es-MX"/>
        </w:rPr>
      </w:pPr>
    </w:p>
    <w:p w:rsidR="00532678" w:rsidRPr="00FC1120"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532678" w:rsidRPr="00FC1120"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532678" w:rsidRPr="00FC1120"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FC1120">
        <w:rPr>
          <w:rFonts w:ascii="Montserrat" w:hAnsi="Montserrat" w:cs="Arial"/>
          <w:b/>
          <w:sz w:val="22"/>
          <w:szCs w:val="22"/>
          <w:lang w:val="es-MX"/>
        </w:rPr>
        <w:t>Fecha: _____________________________</w:t>
      </w:r>
    </w:p>
    <w:p w:rsidR="00532678" w:rsidRPr="00FC1120" w:rsidRDefault="00532678" w:rsidP="00532678">
      <w:pPr>
        <w:jc w:val="both"/>
        <w:rPr>
          <w:rFonts w:ascii="Montserrat" w:hAnsi="Montserrat" w:cs="Arial"/>
          <w:b/>
          <w:sz w:val="22"/>
          <w:szCs w:val="22"/>
          <w:lang w:val="es-MX" w:eastAsia="es-MX"/>
        </w:rPr>
      </w:pPr>
    </w:p>
    <w:p w:rsidR="00532678" w:rsidRPr="00FC1120" w:rsidRDefault="00532678" w:rsidP="00532678">
      <w:pPr>
        <w:jc w:val="both"/>
        <w:rPr>
          <w:rFonts w:ascii="Montserrat" w:hAnsi="Montserrat" w:cs="Arial"/>
          <w:b/>
          <w:sz w:val="22"/>
          <w:szCs w:val="22"/>
          <w:lang w:val="es-MX" w:eastAsia="es-MX"/>
        </w:rPr>
      </w:pPr>
    </w:p>
    <w:p w:rsidR="00532678" w:rsidRPr="00FC1120" w:rsidRDefault="00532678" w:rsidP="00532678">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SECRETARÍA DE RELACIONES EXTERIORES</w:t>
      </w:r>
    </w:p>
    <w:p w:rsidR="00532678" w:rsidRPr="00FC1120" w:rsidRDefault="00532678" w:rsidP="00532678">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DIRECCIÓN DE ADQUISICIONES Y CONTRATACIONES</w:t>
      </w:r>
    </w:p>
    <w:p w:rsidR="00532678" w:rsidRPr="00FC1120" w:rsidRDefault="00532678" w:rsidP="00532678">
      <w:pPr>
        <w:autoSpaceDE w:val="0"/>
        <w:autoSpaceDN w:val="0"/>
        <w:adjustRightInd w:val="0"/>
        <w:rPr>
          <w:rFonts w:ascii="Montserrat" w:hAnsi="Montserrat" w:cs="Arial"/>
          <w:b/>
          <w:bCs/>
          <w:sz w:val="22"/>
          <w:szCs w:val="22"/>
          <w:lang w:val="es-MX" w:eastAsia="es-MX"/>
        </w:rPr>
      </w:pPr>
      <w:r w:rsidRPr="00FC1120">
        <w:rPr>
          <w:rFonts w:ascii="Montserrat" w:hAnsi="Montserrat" w:cs="Arial"/>
          <w:b/>
          <w:bCs/>
          <w:sz w:val="22"/>
          <w:szCs w:val="22"/>
          <w:lang w:val="es-MX" w:eastAsia="es-MX"/>
        </w:rPr>
        <w:t>P R E S E N T E</w:t>
      </w:r>
    </w:p>
    <w:p w:rsidR="00532678" w:rsidRPr="00FC1120" w:rsidRDefault="00532678" w:rsidP="00532678">
      <w:pPr>
        <w:pStyle w:val="Prrafodelista"/>
        <w:ind w:left="0"/>
        <w:jc w:val="both"/>
        <w:rPr>
          <w:rFonts w:ascii="Montserrat" w:hAnsi="Montserrat" w:cs="Arial"/>
          <w:b/>
          <w:sz w:val="22"/>
          <w:szCs w:val="22"/>
          <w:lang w:val="es-MX"/>
        </w:rPr>
      </w:pPr>
    </w:p>
    <w:p w:rsidR="00532678" w:rsidRPr="00644198" w:rsidRDefault="00532678" w:rsidP="00644198">
      <w:pPr>
        <w:ind w:right="38"/>
        <w:jc w:val="both"/>
        <w:rPr>
          <w:rFonts w:ascii="Montserrat" w:hAnsi="Montserrat" w:cs="Arial"/>
          <w:b/>
          <w:sz w:val="22"/>
          <w:szCs w:val="22"/>
          <w:lang w:val="es-MX"/>
        </w:rPr>
      </w:pPr>
      <w:r w:rsidRPr="00FC1120">
        <w:rPr>
          <w:rFonts w:ascii="Montserrat" w:hAnsi="Montserrat" w:cs="Arial"/>
          <w:b/>
          <w:sz w:val="22"/>
          <w:szCs w:val="22"/>
          <w:lang w:val="es-MX"/>
        </w:rPr>
        <w:t xml:space="preserve">Nombre o Razón Social </w:t>
      </w:r>
      <w:r w:rsidRPr="00FC1120">
        <w:rPr>
          <w:rFonts w:ascii="Montserrat" w:hAnsi="Montserrat" w:cs="Arial"/>
          <w:sz w:val="22"/>
          <w:szCs w:val="22"/>
          <w:lang w:val="es-MX"/>
        </w:rPr>
        <w:t xml:space="preserve">manifiesto que la empresa que represento tiene el interés de participar en la </w:t>
      </w:r>
      <w:r w:rsidRPr="00FC1120">
        <w:rPr>
          <w:rFonts w:ascii="Montserrat" w:hAnsi="Montserrat" w:cs="Arial"/>
          <w:b/>
          <w:sz w:val="22"/>
          <w:szCs w:val="22"/>
          <w:lang w:val="es-MX"/>
        </w:rPr>
        <w:t>Invitación a Cuando Menos Tres Personas Electrónica Nacional N° IA-005000999</w:t>
      </w:r>
      <w:r w:rsidR="00A65174" w:rsidRPr="00A65174">
        <w:rPr>
          <w:rFonts w:ascii="Montserrat" w:hAnsi="Montserrat" w:cs="Arial"/>
          <w:b/>
          <w:sz w:val="22"/>
          <w:szCs w:val="22"/>
          <w:lang w:val="es-MX"/>
        </w:rPr>
        <w:t>-</w:t>
      </w:r>
      <w:r w:rsidR="003028EA">
        <w:rPr>
          <w:rFonts w:ascii="Montserrat" w:hAnsi="Montserrat" w:cs="Arial"/>
          <w:b/>
          <w:sz w:val="22"/>
          <w:szCs w:val="22"/>
          <w:lang w:val="es-MX"/>
        </w:rPr>
        <w:t>E143</w:t>
      </w:r>
      <w:r w:rsidRPr="00A65174">
        <w:rPr>
          <w:rFonts w:ascii="Montserrat" w:hAnsi="Montserrat" w:cs="Arial"/>
          <w:b/>
          <w:sz w:val="22"/>
          <w:szCs w:val="22"/>
          <w:lang w:val="es-MX"/>
        </w:rPr>
        <w:t>-2019</w:t>
      </w:r>
      <w:r w:rsidRPr="00FC1120">
        <w:rPr>
          <w:rFonts w:ascii="Montserrat" w:hAnsi="Montserrat" w:cs="Arial"/>
          <w:b/>
          <w:sz w:val="22"/>
          <w:szCs w:val="22"/>
          <w:lang w:val="es-MX"/>
        </w:rPr>
        <w:t xml:space="preserve"> </w:t>
      </w:r>
      <w:r w:rsidR="00644198" w:rsidRPr="00644198">
        <w:rPr>
          <w:rFonts w:ascii="Montserrat" w:hAnsi="Montserrat" w:cs="Arial"/>
          <w:sz w:val="22"/>
          <w:szCs w:val="22"/>
          <w:lang w:val="es-MX"/>
        </w:rPr>
        <w:t xml:space="preserve">para la </w:t>
      </w:r>
      <w:r w:rsidR="00644198" w:rsidRPr="00644198">
        <w:rPr>
          <w:rFonts w:ascii="Montserrat" w:hAnsi="Montserrat"/>
          <w:sz w:val="22"/>
          <w:szCs w:val="22"/>
        </w:rPr>
        <w:t>contratación</w:t>
      </w:r>
      <w:r w:rsidR="00644198" w:rsidRPr="00644198">
        <w:rPr>
          <w:rFonts w:ascii="Montserrat" w:hAnsi="Montserrat"/>
          <w:b/>
          <w:sz w:val="22"/>
          <w:szCs w:val="22"/>
        </w:rPr>
        <w:t xml:space="preserve"> </w:t>
      </w:r>
      <w:r w:rsidR="00644198" w:rsidRPr="00644198">
        <w:rPr>
          <w:rFonts w:ascii="Montserrat" w:hAnsi="Montserrat"/>
          <w:sz w:val="22"/>
          <w:szCs w:val="22"/>
        </w:rPr>
        <w:t>del servicio</w:t>
      </w:r>
      <w:r w:rsidR="00644198" w:rsidRPr="00644198">
        <w:rPr>
          <w:rFonts w:ascii="Montserrat" w:hAnsi="Montserrat"/>
          <w:b/>
          <w:sz w:val="22"/>
          <w:szCs w:val="22"/>
        </w:rPr>
        <w:t xml:space="preserve"> </w:t>
      </w:r>
      <w:r w:rsidR="00644198" w:rsidRPr="00644198">
        <w:rPr>
          <w:rFonts w:ascii="Montserrat" w:hAnsi="Montserrat"/>
          <w:sz w:val="22"/>
          <w:szCs w:val="22"/>
        </w:rPr>
        <w:t xml:space="preserve">de </w:t>
      </w:r>
      <w:r w:rsidR="00644198" w:rsidRPr="00561380">
        <w:rPr>
          <w:rFonts w:ascii="Montserrat" w:hAnsi="Montserrat"/>
          <w:b/>
          <w:sz w:val="22"/>
          <w:szCs w:val="22"/>
        </w:rPr>
        <w:t>“Mantenimiento preventivo y correctivo a los equipos de los sistemas de fuerza ininterrumpible (UPS), ubicados en los edificios que ocupa la Secretaría de Relaciones Exteriores”</w:t>
      </w:r>
      <w:r w:rsidR="00CA640D" w:rsidRPr="00CA640D">
        <w:rPr>
          <w:rFonts w:ascii="Montserrat" w:hAnsi="Montserrat" w:cs="Arial"/>
          <w:b/>
          <w:sz w:val="22"/>
          <w:szCs w:val="22"/>
          <w:lang w:val="es-MX"/>
        </w:rPr>
        <w:t>,</w:t>
      </w:r>
    </w:p>
    <w:p w:rsidR="00CA640D" w:rsidRPr="00FC1120" w:rsidRDefault="00CA640D" w:rsidP="00532678">
      <w:pPr>
        <w:tabs>
          <w:tab w:val="left" w:pos="8647"/>
        </w:tabs>
        <w:jc w:val="both"/>
        <w:rPr>
          <w:rFonts w:ascii="Montserrat" w:hAnsi="Montserrat" w:cs="Arial"/>
          <w:b/>
          <w:sz w:val="22"/>
          <w:szCs w:val="22"/>
          <w:lang w:val="es-MX"/>
        </w:rPr>
      </w:pPr>
    </w:p>
    <w:p w:rsidR="00532678" w:rsidRPr="00FC1120" w:rsidRDefault="00532678" w:rsidP="00532678">
      <w:pPr>
        <w:tabs>
          <w:tab w:val="left" w:pos="8647"/>
        </w:tabs>
        <w:jc w:val="both"/>
        <w:rPr>
          <w:rFonts w:ascii="Montserrat" w:hAnsi="Montserrat"/>
          <w:sz w:val="22"/>
          <w:szCs w:val="22"/>
          <w:lang w:val="es-MX"/>
        </w:rPr>
      </w:pPr>
      <w:r w:rsidRPr="00FC1120">
        <w:rPr>
          <w:rFonts w:ascii="Montserrat" w:hAnsi="Montserrat"/>
          <w:sz w:val="22"/>
          <w:szCs w:val="22"/>
          <w:lang w:val="es-MX"/>
        </w:rPr>
        <w:t xml:space="preserve">Asimismo, para dar cumplimiento al Artículo 35 del </w:t>
      </w:r>
      <w:r w:rsidR="006F361C" w:rsidRPr="00533D00">
        <w:rPr>
          <w:rFonts w:ascii="Montserrat" w:hAnsi="Montserrat" w:cs="Arial"/>
          <w:b/>
          <w:color w:val="000000"/>
          <w:sz w:val="22"/>
          <w:szCs w:val="22"/>
          <w:lang w:val="es-MX"/>
        </w:rPr>
        <w:t>“</w:t>
      </w:r>
      <w:r w:rsidR="006F361C">
        <w:rPr>
          <w:rFonts w:ascii="Montserrat" w:hAnsi="Montserrat" w:cs="Arial"/>
          <w:b/>
          <w:color w:val="000000"/>
          <w:sz w:val="22"/>
          <w:szCs w:val="22"/>
          <w:lang w:val="es-MX"/>
        </w:rPr>
        <w:t xml:space="preserve">El </w:t>
      </w:r>
      <w:r w:rsidR="006F361C" w:rsidRPr="00533D00">
        <w:rPr>
          <w:rFonts w:ascii="Montserrat" w:hAnsi="Montserrat" w:cs="Arial"/>
          <w:b/>
          <w:color w:val="000000"/>
          <w:sz w:val="22"/>
          <w:szCs w:val="22"/>
          <w:lang w:val="es-MX"/>
        </w:rPr>
        <w:t>Reglamento”</w:t>
      </w:r>
      <w:r w:rsidRPr="00FC1120">
        <w:rPr>
          <w:rFonts w:ascii="Montserrat" w:hAnsi="Montserrat"/>
          <w:sz w:val="22"/>
          <w:szCs w:val="22"/>
          <w:lang w:val="es-MX"/>
        </w:rPr>
        <w:t xml:space="preserve"> manifiesto bajo protesta de decir verdad que </w:t>
      </w:r>
      <w:r w:rsidRPr="00FC1120">
        <w:rPr>
          <w:rFonts w:ascii="Montserrat" w:hAnsi="Montserrat"/>
          <w:b/>
          <w:sz w:val="22"/>
          <w:szCs w:val="22"/>
          <w:lang w:val="es-MX"/>
        </w:rPr>
        <w:t xml:space="preserve">la persona Moral </w:t>
      </w:r>
      <w:r w:rsidRPr="00FC1120">
        <w:rPr>
          <w:rFonts w:ascii="Montserrat" w:hAnsi="Montserrat"/>
          <w:sz w:val="22"/>
          <w:szCs w:val="22"/>
          <w:lang w:val="es-MX"/>
        </w:rPr>
        <w:t>es</w:t>
      </w:r>
      <w:r w:rsidRPr="00FC1120">
        <w:rPr>
          <w:rFonts w:ascii="Montserrat" w:hAnsi="Montserrat"/>
          <w:b/>
          <w:sz w:val="22"/>
          <w:szCs w:val="22"/>
          <w:lang w:val="es-MX"/>
        </w:rPr>
        <w:t xml:space="preserve"> </w:t>
      </w:r>
      <w:r w:rsidRPr="00FC1120">
        <w:rPr>
          <w:rFonts w:ascii="Montserrat" w:hAnsi="Montserrat"/>
          <w:sz w:val="22"/>
          <w:szCs w:val="22"/>
          <w:lang w:val="es-MX"/>
        </w:rPr>
        <w:t xml:space="preserve">de </w:t>
      </w:r>
      <w:r w:rsidRPr="00FC1120">
        <w:rPr>
          <w:rFonts w:ascii="Montserrat" w:hAnsi="Montserrat"/>
          <w:b/>
          <w:sz w:val="22"/>
          <w:szCs w:val="22"/>
          <w:lang w:val="es-MX"/>
        </w:rPr>
        <w:t>NACIONALIDAD MEXICANA.</w:t>
      </w:r>
    </w:p>
    <w:p w:rsidR="00532678" w:rsidRPr="00FC1120" w:rsidRDefault="00532678" w:rsidP="00532678">
      <w:pPr>
        <w:pStyle w:val="Prrafodelista"/>
        <w:ind w:left="0"/>
        <w:jc w:val="both"/>
        <w:rPr>
          <w:rFonts w:ascii="Montserrat" w:hAnsi="Montserrat" w:cs="Arial"/>
          <w:sz w:val="22"/>
          <w:szCs w:val="22"/>
          <w:lang w:val="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both"/>
        <w:rPr>
          <w:rFonts w:ascii="Montserrat" w:hAnsi="Montserrat" w:cs="Arial"/>
          <w:b/>
          <w:bCs/>
          <w:sz w:val="22"/>
          <w:szCs w:val="22"/>
          <w:lang w:val="es-MX" w:eastAsia="es-MX"/>
        </w:rPr>
      </w:pPr>
    </w:p>
    <w:p w:rsidR="00532678" w:rsidRPr="00FC1120" w:rsidRDefault="00532678" w:rsidP="00532678">
      <w:pPr>
        <w:autoSpaceDE w:val="0"/>
        <w:autoSpaceDN w:val="0"/>
        <w:adjustRightInd w:val="0"/>
        <w:jc w:val="center"/>
        <w:rPr>
          <w:rFonts w:ascii="Montserrat" w:hAnsi="Montserrat" w:cs="Arial"/>
          <w:b/>
          <w:bCs/>
          <w:sz w:val="22"/>
          <w:szCs w:val="22"/>
          <w:lang w:val="es-MX" w:eastAsia="es-MX"/>
        </w:rPr>
      </w:pPr>
      <w:r w:rsidRPr="00FC1120">
        <w:rPr>
          <w:rFonts w:ascii="Montserrat" w:hAnsi="Montserrat" w:cs="Arial"/>
          <w:b/>
          <w:bCs/>
          <w:sz w:val="22"/>
          <w:szCs w:val="22"/>
          <w:lang w:val="es-MX" w:eastAsia="es-MX"/>
        </w:rPr>
        <w:t>A T E N T A M E N T E</w:t>
      </w:r>
    </w:p>
    <w:p w:rsidR="00532678" w:rsidRPr="00FC1120" w:rsidRDefault="00532678" w:rsidP="00532678">
      <w:pPr>
        <w:autoSpaceDE w:val="0"/>
        <w:autoSpaceDN w:val="0"/>
        <w:adjustRightInd w:val="0"/>
        <w:jc w:val="center"/>
        <w:rPr>
          <w:rFonts w:ascii="Montserrat" w:hAnsi="Montserrat" w:cs="Arial"/>
          <w:sz w:val="22"/>
          <w:szCs w:val="22"/>
          <w:lang w:val="es-MX" w:eastAsia="es-MX"/>
        </w:rPr>
      </w:pPr>
    </w:p>
    <w:p w:rsidR="00532678" w:rsidRPr="00FC1120" w:rsidRDefault="00532678" w:rsidP="00532678">
      <w:pPr>
        <w:autoSpaceDE w:val="0"/>
        <w:autoSpaceDN w:val="0"/>
        <w:adjustRightInd w:val="0"/>
        <w:jc w:val="center"/>
        <w:rPr>
          <w:rFonts w:ascii="Montserrat" w:hAnsi="Montserrat" w:cs="Arial"/>
          <w:sz w:val="22"/>
          <w:szCs w:val="22"/>
          <w:lang w:val="es-MX" w:eastAsia="es-MX"/>
        </w:rPr>
      </w:pPr>
    </w:p>
    <w:p w:rsidR="00532678" w:rsidRPr="00FC1120" w:rsidRDefault="00532678" w:rsidP="00532678">
      <w:pPr>
        <w:autoSpaceDE w:val="0"/>
        <w:autoSpaceDN w:val="0"/>
        <w:adjustRightInd w:val="0"/>
        <w:jc w:val="center"/>
        <w:rPr>
          <w:rFonts w:ascii="Montserrat" w:hAnsi="Montserrat" w:cs="Arial"/>
          <w:sz w:val="22"/>
          <w:szCs w:val="22"/>
          <w:lang w:val="es-MX" w:eastAsia="es-MX"/>
        </w:rPr>
      </w:pPr>
    </w:p>
    <w:p w:rsidR="00532678" w:rsidRPr="00FC1120" w:rsidRDefault="00532678" w:rsidP="00532678">
      <w:pPr>
        <w:autoSpaceDE w:val="0"/>
        <w:autoSpaceDN w:val="0"/>
        <w:adjustRightInd w:val="0"/>
        <w:jc w:val="center"/>
        <w:rPr>
          <w:rFonts w:ascii="Montserrat" w:hAnsi="Montserrat" w:cs="Arial"/>
          <w:sz w:val="22"/>
          <w:szCs w:val="22"/>
          <w:lang w:val="es-MX" w:eastAsia="es-MX"/>
        </w:rPr>
      </w:pPr>
    </w:p>
    <w:p w:rsidR="00532678" w:rsidRPr="00FC1120" w:rsidRDefault="00532678" w:rsidP="00532678">
      <w:pPr>
        <w:jc w:val="center"/>
        <w:rPr>
          <w:rFonts w:ascii="Montserrat" w:hAnsi="Montserrat" w:cs="Arial"/>
          <w:sz w:val="22"/>
          <w:szCs w:val="22"/>
          <w:lang w:val="es-MX"/>
        </w:rPr>
      </w:pPr>
      <w:r w:rsidRPr="00FC1120">
        <w:rPr>
          <w:rFonts w:ascii="Montserrat" w:hAnsi="Montserrat" w:cs="Arial"/>
          <w:sz w:val="22"/>
          <w:szCs w:val="22"/>
          <w:lang w:val="es-MX"/>
        </w:rPr>
        <w:t>__________________________________________</w:t>
      </w:r>
    </w:p>
    <w:p w:rsidR="00532678" w:rsidRPr="00FC1120" w:rsidRDefault="00532678" w:rsidP="00532678">
      <w:pPr>
        <w:jc w:val="center"/>
        <w:rPr>
          <w:rFonts w:ascii="Montserrat" w:hAnsi="Montserrat" w:cs="Arial"/>
          <w:sz w:val="22"/>
          <w:szCs w:val="22"/>
          <w:lang w:val="es-MX"/>
        </w:rPr>
      </w:pPr>
      <w:r w:rsidRPr="00FC1120">
        <w:rPr>
          <w:rFonts w:ascii="Montserrat" w:hAnsi="Montserrat" w:cs="Arial"/>
          <w:b/>
          <w:sz w:val="22"/>
          <w:szCs w:val="22"/>
          <w:lang w:val="es-MX"/>
        </w:rPr>
        <w:t>Nombre y Firma del representante legal del licitante</w:t>
      </w:r>
    </w:p>
    <w:p w:rsidR="00532678" w:rsidRPr="00FC1120" w:rsidRDefault="00532678" w:rsidP="00532678">
      <w:pPr>
        <w:autoSpaceDE w:val="0"/>
        <w:autoSpaceDN w:val="0"/>
        <w:adjustRightInd w:val="0"/>
        <w:jc w:val="center"/>
        <w:rPr>
          <w:rFonts w:ascii="Montserrat" w:hAnsi="Montserrat" w:cs="Arial"/>
          <w:sz w:val="22"/>
          <w:szCs w:val="22"/>
          <w:lang w:val="es-MX" w:eastAsia="es-MX"/>
        </w:rPr>
      </w:pPr>
    </w:p>
    <w:p w:rsidR="00532678" w:rsidRPr="00FC1120" w:rsidRDefault="00532678" w:rsidP="00532678">
      <w:pPr>
        <w:autoSpaceDE w:val="0"/>
        <w:autoSpaceDN w:val="0"/>
        <w:adjustRightInd w:val="0"/>
        <w:jc w:val="center"/>
        <w:rPr>
          <w:rFonts w:ascii="Montserrat" w:hAnsi="Montserrat" w:cs="Arial"/>
          <w:sz w:val="22"/>
          <w:szCs w:val="22"/>
          <w:lang w:val="es-MX" w:eastAsia="es-MX"/>
        </w:rPr>
      </w:pPr>
    </w:p>
    <w:p w:rsidR="00532678" w:rsidRPr="00FC1120" w:rsidRDefault="00532678" w:rsidP="00532678">
      <w:pPr>
        <w:autoSpaceDE w:val="0"/>
        <w:autoSpaceDN w:val="0"/>
        <w:adjustRightInd w:val="0"/>
        <w:rPr>
          <w:rFonts w:ascii="Montserrat" w:hAnsi="Montserrat" w:cs="Arial"/>
          <w:sz w:val="22"/>
          <w:szCs w:val="22"/>
          <w:lang w:val="es-MX" w:eastAsia="es-MX"/>
        </w:rPr>
      </w:pPr>
    </w:p>
    <w:p w:rsidR="00793724" w:rsidRPr="00FC1120" w:rsidRDefault="00793724" w:rsidP="008F262D">
      <w:pPr>
        <w:pStyle w:val="Prrafodelista"/>
        <w:ind w:left="0"/>
        <w:rPr>
          <w:rFonts w:ascii="Montserrat" w:hAnsi="Montserrat" w:cs="Arial"/>
          <w:sz w:val="22"/>
          <w:szCs w:val="22"/>
          <w:lang w:val="es-MX"/>
        </w:rPr>
      </w:pPr>
    </w:p>
    <w:p w:rsidR="00F1560E" w:rsidRDefault="00F1560E" w:rsidP="00532678">
      <w:pPr>
        <w:pStyle w:val="Puesto"/>
        <w:spacing w:line="240" w:lineRule="auto"/>
        <w:outlineLvl w:val="0"/>
        <w:rPr>
          <w:rFonts w:ascii="Montserrat" w:hAnsi="Montserrat"/>
          <w:sz w:val="22"/>
          <w:szCs w:val="22"/>
          <w:lang w:val="es-MX"/>
        </w:rPr>
      </w:pPr>
      <w:bookmarkStart w:id="460" w:name="_Toc3364325"/>
    </w:p>
    <w:p w:rsidR="00F1560E" w:rsidRDefault="00F1560E" w:rsidP="00532678">
      <w:pPr>
        <w:pStyle w:val="Puesto"/>
        <w:spacing w:line="240" w:lineRule="auto"/>
        <w:outlineLvl w:val="0"/>
        <w:rPr>
          <w:rFonts w:ascii="Montserrat" w:hAnsi="Montserrat"/>
          <w:sz w:val="22"/>
          <w:szCs w:val="22"/>
          <w:lang w:val="es-MX"/>
        </w:rPr>
      </w:pPr>
    </w:p>
    <w:p w:rsidR="00F1560E" w:rsidRDefault="00F1560E" w:rsidP="00532678">
      <w:pPr>
        <w:pStyle w:val="Puesto"/>
        <w:spacing w:line="240" w:lineRule="auto"/>
        <w:outlineLvl w:val="0"/>
        <w:rPr>
          <w:rFonts w:ascii="Montserrat" w:hAnsi="Montserrat"/>
          <w:sz w:val="22"/>
          <w:szCs w:val="22"/>
          <w:lang w:val="es-MX"/>
        </w:rPr>
      </w:pPr>
    </w:p>
    <w:p w:rsidR="00F1560E" w:rsidRDefault="00F1560E" w:rsidP="00532678">
      <w:pPr>
        <w:pStyle w:val="Puesto"/>
        <w:spacing w:line="240" w:lineRule="auto"/>
        <w:outlineLvl w:val="0"/>
        <w:rPr>
          <w:rFonts w:ascii="Montserrat" w:hAnsi="Montserrat"/>
          <w:sz w:val="22"/>
          <w:szCs w:val="22"/>
          <w:lang w:val="es-MX"/>
        </w:rPr>
      </w:pPr>
    </w:p>
    <w:p w:rsidR="00F1560E" w:rsidRDefault="00F1560E" w:rsidP="00532678">
      <w:pPr>
        <w:pStyle w:val="Puesto"/>
        <w:spacing w:line="240" w:lineRule="auto"/>
        <w:outlineLvl w:val="0"/>
        <w:rPr>
          <w:rFonts w:ascii="Montserrat" w:hAnsi="Montserrat"/>
          <w:sz w:val="22"/>
          <w:szCs w:val="22"/>
          <w:lang w:val="es-MX"/>
        </w:rPr>
      </w:pPr>
    </w:p>
    <w:p w:rsidR="00F1560E" w:rsidRDefault="00F1560E" w:rsidP="00532678">
      <w:pPr>
        <w:pStyle w:val="Puesto"/>
        <w:spacing w:line="240" w:lineRule="auto"/>
        <w:outlineLvl w:val="0"/>
        <w:rPr>
          <w:rFonts w:ascii="Montserrat" w:hAnsi="Montserrat"/>
          <w:sz w:val="22"/>
          <w:szCs w:val="22"/>
          <w:lang w:val="es-MX"/>
        </w:rPr>
      </w:pPr>
    </w:p>
    <w:p w:rsidR="00532678" w:rsidRPr="00FC1120" w:rsidRDefault="00532678" w:rsidP="00532678">
      <w:pPr>
        <w:pStyle w:val="Puesto"/>
        <w:spacing w:line="240" w:lineRule="auto"/>
        <w:outlineLvl w:val="0"/>
        <w:rPr>
          <w:rFonts w:ascii="Montserrat" w:hAnsi="Montserrat"/>
          <w:sz w:val="22"/>
          <w:szCs w:val="22"/>
          <w:lang w:val="es-MX"/>
        </w:rPr>
      </w:pPr>
      <w:bookmarkStart w:id="461" w:name="_Toc23356229"/>
      <w:r w:rsidRPr="00FC1120">
        <w:rPr>
          <w:rFonts w:ascii="Montserrat" w:hAnsi="Montserrat"/>
          <w:sz w:val="22"/>
          <w:szCs w:val="22"/>
          <w:lang w:val="es-MX"/>
        </w:rPr>
        <w:lastRenderedPageBreak/>
        <w:t>FORMATO 3 MANIFESTACIÓN DE LOS ARTÍCULOS 50 Y 60 DE “LA LEY”</w:t>
      </w:r>
      <w:bookmarkEnd w:id="460"/>
      <w:bookmarkEnd w:id="461"/>
    </w:p>
    <w:p w:rsidR="00532678" w:rsidRPr="00FC1120" w:rsidRDefault="00532678" w:rsidP="00532678">
      <w:pPr>
        <w:pStyle w:val="Puesto"/>
        <w:spacing w:line="240" w:lineRule="auto"/>
        <w:rPr>
          <w:rFonts w:ascii="Montserrat" w:hAnsi="Montserrat"/>
          <w:sz w:val="22"/>
          <w:szCs w:val="22"/>
          <w:lang w:val="es-MX"/>
        </w:rPr>
      </w:pPr>
    </w:p>
    <w:p w:rsidR="00532678"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6C2FA9" w:rsidRDefault="006C2FA9"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6C2FA9" w:rsidRPr="00FC1120" w:rsidRDefault="006C2FA9"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532678" w:rsidRPr="00FC1120"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532678" w:rsidRPr="00FC1120"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FC1120">
        <w:rPr>
          <w:rFonts w:ascii="Montserrat" w:hAnsi="Montserrat" w:cs="Arial"/>
          <w:b/>
          <w:sz w:val="22"/>
          <w:szCs w:val="22"/>
          <w:lang w:val="es-MX"/>
        </w:rPr>
        <w:t>Fecha: _______________________________</w:t>
      </w:r>
    </w:p>
    <w:p w:rsidR="00532678" w:rsidRPr="00FC1120" w:rsidRDefault="00532678" w:rsidP="00532678">
      <w:pPr>
        <w:jc w:val="both"/>
        <w:rPr>
          <w:rFonts w:ascii="Montserrat" w:hAnsi="Montserrat" w:cs="Arial"/>
          <w:b/>
          <w:sz w:val="22"/>
          <w:szCs w:val="22"/>
          <w:lang w:val="es-MX" w:eastAsia="es-MX"/>
        </w:rPr>
      </w:pPr>
    </w:p>
    <w:p w:rsidR="00532678" w:rsidRPr="00FC1120" w:rsidRDefault="00532678" w:rsidP="00532678">
      <w:pPr>
        <w:pStyle w:val="Prrafodelista"/>
        <w:tabs>
          <w:tab w:val="left" w:pos="2467"/>
        </w:tabs>
        <w:ind w:left="0"/>
        <w:jc w:val="both"/>
        <w:rPr>
          <w:rFonts w:ascii="Montserrat" w:hAnsi="Montserrat" w:cs="Arial"/>
          <w:b/>
          <w:sz w:val="22"/>
          <w:szCs w:val="22"/>
          <w:lang w:val="es-MX"/>
        </w:rPr>
      </w:pPr>
    </w:p>
    <w:p w:rsidR="00532678" w:rsidRPr="00FC1120" w:rsidRDefault="00532678" w:rsidP="00532678">
      <w:pPr>
        <w:pStyle w:val="Prrafodelista"/>
        <w:ind w:left="0"/>
        <w:jc w:val="both"/>
        <w:rPr>
          <w:rFonts w:ascii="Montserrat" w:hAnsi="Montserrat" w:cs="Arial"/>
          <w:b/>
          <w:sz w:val="22"/>
          <w:szCs w:val="22"/>
          <w:lang w:val="es-MX"/>
        </w:rPr>
      </w:pPr>
    </w:p>
    <w:p w:rsidR="00532678" w:rsidRPr="00FC1120" w:rsidRDefault="00532678" w:rsidP="00532678">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SECRETARÍA DE RELACIONES EXTERIORES</w:t>
      </w:r>
    </w:p>
    <w:p w:rsidR="00532678" w:rsidRPr="00FC1120" w:rsidRDefault="00532678" w:rsidP="00532678">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DIRECCIÓN DE ADQUISICIONES Y CONTRATACIONES</w:t>
      </w:r>
    </w:p>
    <w:p w:rsidR="00532678" w:rsidRPr="00FC1120" w:rsidRDefault="00532678" w:rsidP="00532678">
      <w:pPr>
        <w:autoSpaceDE w:val="0"/>
        <w:autoSpaceDN w:val="0"/>
        <w:adjustRightInd w:val="0"/>
        <w:rPr>
          <w:rFonts w:ascii="Montserrat" w:hAnsi="Montserrat" w:cs="Arial"/>
          <w:b/>
          <w:bCs/>
          <w:sz w:val="22"/>
          <w:szCs w:val="22"/>
          <w:lang w:val="es-MX" w:eastAsia="es-MX"/>
        </w:rPr>
      </w:pPr>
      <w:r w:rsidRPr="00FC1120">
        <w:rPr>
          <w:rFonts w:ascii="Montserrat" w:hAnsi="Montserrat" w:cs="Arial"/>
          <w:b/>
          <w:bCs/>
          <w:sz w:val="22"/>
          <w:szCs w:val="22"/>
          <w:lang w:val="es-MX" w:eastAsia="es-MX"/>
        </w:rPr>
        <w:t>P R E S E N T E</w:t>
      </w:r>
    </w:p>
    <w:p w:rsidR="00532678" w:rsidRPr="00FC1120" w:rsidRDefault="00532678" w:rsidP="00532678">
      <w:pPr>
        <w:autoSpaceDE w:val="0"/>
        <w:autoSpaceDN w:val="0"/>
        <w:adjustRightInd w:val="0"/>
        <w:jc w:val="both"/>
        <w:rPr>
          <w:rFonts w:ascii="Montserrat" w:hAnsi="Montserrat" w:cs="Arial"/>
          <w:sz w:val="22"/>
          <w:szCs w:val="22"/>
          <w:lang w:val="es-MX"/>
        </w:rPr>
      </w:pPr>
    </w:p>
    <w:p w:rsidR="00532678" w:rsidRPr="00644198" w:rsidRDefault="00532678" w:rsidP="00532678">
      <w:pPr>
        <w:autoSpaceDE w:val="0"/>
        <w:autoSpaceDN w:val="0"/>
        <w:adjustRightInd w:val="0"/>
        <w:jc w:val="both"/>
        <w:rPr>
          <w:rFonts w:ascii="Montserrat" w:hAnsi="Montserrat" w:cs="Arial"/>
          <w:sz w:val="22"/>
          <w:szCs w:val="22"/>
          <w:lang w:val="es-MX"/>
        </w:rPr>
      </w:pPr>
    </w:p>
    <w:p w:rsidR="00532678" w:rsidRPr="00644198" w:rsidRDefault="00532678" w:rsidP="00644198">
      <w:pPr>
        <w:ind w:right="38"/>
        <w:jc w:val="both"/>
        <w:rPr>
          <w:rFonts w:ascii="Montserrat" w:hAnsi="Montserrat" w:cs="Arial"/>
          <w:b/>
          <w:sz w:val="22"/>
          <w:szCs w:val="22"/>
          <w:lang w:val="es-MX"/>
        </w:rPr>
      </w:pPr>
      <w:r w:rsidRPr="00644198">
        <w:rPr>
          <w:rFonts w:ascii="Montserrat" w:hAnsi="Montserrat" w:cs="Arial"/>
          <w:sz w:val="22"/>
          <w:szCs w:val="22"/>
          <w:lang w:val="es-MX"/>
        </w:rPr>
        <w:t>A fin de participar en el procedimiento de</w:t>
      </w:r>
      <w:r w:rsidRPr="00644198">
        <w:rPr>
          <w:rFonts w:ascii="Montserrat" w:hAnsi="Montserrat"/>
          <w:sz w:val="22"/>
          <w:szCs w:val="22"/>
          <w:lang w:val="es-MX"/>
        </w:rPr>
        <w:t xml:space="preserve"> </w:t>
      </w:r>
      <w:r w:rsidRPr="00644198">
        <w:rPr>
          <w:rFonts w:ascii="Montserrat" w:hAnsi="Montserrat" w:cs="Arial"/>
          <w:b/>
          <w:sz w:val="22"/>
          <w:szCs w:val="22"/>
          <w:lang w:val="es-MX"/>
        </w:rPr>
        <w:t>Invitación a Cuando Menos Tres Personas Electrón</w:t>
      </w:r>
      <w:r w:rsidR="00A65174" w:rsidRPr="00644198">
        <w:rPr>
          <w:rFonts w:ascii="Montserrat" w:hAnsi="Montserrat" w:cs="Arial"/>
          <w:b/>
          <w:sz w:val="22"/>
          <w:szCs w:val="22"/>
          <w:lang w:val="es-MX"/>
        </w:rPr>
        <w:t>ica Nacional N° IA-005000999-</w:t>
      </w:r>
      <w:r w:rsidR="003028EA">
        <w:rPr>
          <w:rFonts w:ascii="Montserrat" w:hAnsi="Montserrat" w:cs="Arial"/>
          <w:b/>
          <w:sz w:val="22"/>
          <w:szCs w:val="22"/>
          <w:lang w:val="es-MX"/>
        </w:rPr>
        <w:t>E143</w:t>
      </w:r>
      <w:r w:rsidRPr="00644198">
        <w:rPr>
          <w:rFonts w:ascii="Montserrat" w:hAnsi="Montserrat" w:cs="Arial"/>
          <w:b/>
          <w:sz w:val="22"/>
          <w:szCs w:val="22"/>
          <w:lang w:val="es-MX"/>
        </w:rPr>
        <w:t>-2019</w:t>
      </w:r>
      <w:r w:rsidRPr="00644198">
        <w:rPr>
          <w:rFonts w:ascii="Montserrat" w:hAnsi="Montserrat" w:cs="Arial"/>
          <w:sz w:val="22"/>
          <w:szCs w:val="22"/>
          <w:lang w:val="es-MX"/>
        </w:rPr>
        <w:t xml:space="preserve"> </w:t>
      </w:r>
      <w:r w:rsidR="00644198" w:rsidRPr="00644198">
        <w:rPr>
          <w:rFonts w:ascii="Montserrat" w:hAnsi="Montserrat" w:cs="Arial"/>
          <w:sz w:val="22"/>
          <w:szCs w:val="22"/>
          <w:lang w:val="es-MX"/>
        </w:rPr>
        <w:t xml:space="preserve">para la </w:t>
      </w:r>
      <w:r w:rsidR="00644198" w:rsidRPr="00644198">
        <w:rPr>
          <w:rFonts w:ascii="Montserrat" w:hAnsi="Montserrat"/>
          <w:sz w:val="22"/>
          <w:szCs w:val="22"/>
        </w:rPr>
        <w:t>contratación</w:t>
      </w:r>
      <w:r w:rsidR="00644198" w:rsidRPr="00644198">
        <w:rPr>
          <w:rFonts w:ascii="Montserrat" w:hAnsi="Montserrat"/>
          <w:b/>
          <w:sz w:val="22"/>
          <w:szCs w:val="22"/>
        </w:rPr>
        <w:t xml:space="preserve"> </w:t>
      </w:r>
      <w:r w:rsidR="00644198" w:rsidRPr="00644198">
        <w:rPr>
          <w:rFonts w:ascii="Montserrat" w:hAnsi="Montserrat"/>
          <w:sz w:val="22"/>
          <w:szCs w:val="22"/>
        </w:rPr>
        <w:t>del servicio</w:t>
      </w:r>
      <w:r w:rsidR="00644198" w:rsidRPr="00644198">
        <w:rPr>
          <w:rFonts w:ascii="Montserrat" w:hAnsi="Montserrat"/>
          <w:b/>
          <w:sz w:val="22"/>
          <w:szCs w:val="22"/>
        </w:rPr>
        <w:t xml:space="preserve"> </w:t>
      </w:r>
      <w:r w:rsidR="00644198" w:rsidRPr="00644198">
        <w:rPr>
          <w:rFonts w:ascii="Montserrat" w:hAnsi="Montserrat"/>
          <w:sz w:val="22"/>
          <w:szCs w:val="22"/>
        </w:rPr>
        <w:t xml:space="preserve">de </w:t>
      </w:r>
      <w:r w:rsidR="00644198" w:rsidRPr="00644198">
        <w:rPr>
          <w:rFonts w:ascii="Montserrat" w:hAnsi="Montserrat"/>
          <w:b/>
          <w:sz w:val="22"/>
          <w:szCs w:val="22"/>
        </w:rPr>
        <w:t>“Mantenimiento preventivo y correctivo a los equipos de los sistemas de fuerza ininterrumpible (UPS), ubicados en los edificios que ocupa la Secretaría de Relaciones Exteriores”</w:t>
      </w:r>
      <w:r w:rsidRPr="00644198">
        <w:rPr>
          <w:rFonts w:ascii="Montserrat" w:hAnsi="Montserrat" w:cs="Arial"/>
          <w:sz w:val="22"/>
          <w:szCs w:val="22"/>
          <w:lang w:val="es-MX"/>
        </w:rPr>
        <w:t>, nos permitimos manifestar que conocemos la</w:t>
      </w:r>
      <w:r w:rsidRPr="00644198">
        <w:rPr>
          <w:rFonts w:ascii="Montserrat" w:hAnsi="Montserrat" w:cs="Arial"/>
          <w:b/>
          <w:sz w:val="22"/>
          <w:szCs w:val="22"/>
          <w:lang w:val="es-MX"/>
        </w:rPr>
        <w:t xml:space="preserve"> Ley de Adquisiciones, Arrendamientos y Servicios del Sector Público</w:t>
      </w:r>
      <w:r w:rsidRPr="00644198">
        <w:rPr>
          <w:rFonts w:ascii="Montserrat" w:hAnsi="Montserrat" w:cs="Arial"/>
          <w:sz w:val="22"/>
          <w:szCs w:val="22"/>
          <w:lang w:val="es-MX"/>
        </w:rPr>
        <w:t xml:space="preserve"> y </w:t>
      </w:r>
      <w:r w:rsidRPr="00644198">
        <w:rPr>
          <w:rFonts w:ascii="Montserrat" w:hAnsi="Montserrat" w:cs="Arial"/>
          <w:b/>
          <w:sz w:val="22"/>
          <w:szCs w:val="22"/>
          <w:lang w:val="es-MX"/>
        </w:rPr>
        <w:t>aceptamos</w:t>
      </w:r>
      <w:r w:rsidRPr="00644198">
        <w:rPr>
          <w:rFonts w:ascii="Montserrat" w:hAnsi="Montserrat" w:cs="Arial"/>
          <w:sz w:val="22"/>
          <w:szCs w:val="22"/>
          <w:lang w:val="es-MX"/>
        </w:rPr>
        <w:t xml:space="preserve"> participar con estricto apego a sus preceptos, y específicamente declaramos bajo protesta de decir verdad, que la empresa, el suscrito y los socios integrantes de la empresa que represento, no se encuentran en alguno de  los supuestos de los artículos 50 y 60 de la Ley de Adquisiciones, Arrendamientos y Servicios del Sector Público.</w:t>
      </w:r>
    </w:p>
    <w:p w:rsidR="00532678" w:rsidRPr="00FC1120" w:rsidRDefault="00532678" w:rsidP="00532678">
      <w:pPr>
        <w:autoSpaceDE w:val="0"/>
        <w:autoSpaceDN w:val="0"/>
        <w:adjustRightInd w:val="0"/>
        <w:jc w:val="both"/>
        <w:rPr>
          <w:rFonts w:ascii="Montserrat" w:hAnsi="Montserrat" w:cs="Arial"/>
          <w:sz w:val="22"/>
          <w:szCs w:val="22"/>
          <w:lang w:val="es-MX"/>
        </w:rPr>
      </w:pPr>
    </w:p>
    <w:p w:rsidR="00532678" w:rsidRPr="00FC1120" w:rsidRDefault="00532678" w:rsidP="00532678">
      <w:pPr>
        <w:widowControl w:val="0"/>
        <w:jc w:val="both"/>
        <w:rPr>
          <w:rFonts w:ascii="Montserrat" w:hAnsi="Montserrat" w:cs="Arial"/>
          <w:sz w:val="22"/>
          <w:szCs w:val="22"/>
          <w:lang w:val="es-MX"/>
        </w:rPr>
      </w:pPr>
    </w:p>
    <w:p w:rsidR="00532678" w:rsidRPr="00FC1120" w:rsidRDefault="00532678" w:rsidP="00532678">
      <w:pPr>
        <w:widowControl w:val="0"/>
        <w:jc w:val="both"/>
        <w:rPr>
          <w:rFonts w:ascii="Montserrat" w:hAnsi="Montserrat" w:cs="Arial"/>
          <w:sz w:val="22"/>
          <w:szCs w:val="22"/>
          <w:lang w:val="es-MX"/>
        </w:rPr>
      </w:pPr>
    </w:p>
    <w:p w:rsidR="00532678" w:rsidRPr="00FC1120" w:rsidRDefault="00532678" w:rsidP="00532678">
      <w:pPr>
        <w:widowControl w:val="0"/>
        <w:jc w:val="both"/>
        <w:rPr>
          <w:rFonts w:ascii="Montserrat" w:hAnsi="Montserrat" w:cs="Arial"/>
          <w:sz w:val="22"/>
          <w:szCs w:val="22"/>
          <w:lang w:val="es-MX"/>
        </w:rPr>
      </w:pPr>
    </w:p>
    <w:p w:rsidR="00532678" w:rsidRPr="00FC1120" w:rsidRDefault="00532678" w:rsidP="00532678">
      <w:pPr>
        <w:widowControl w:val="0"/>
        <w:jc w:val="both"/>
        <w:rPr>
          <w:rFonts w:ascii="Montserrat" w:hAnsi="Montserrat" w:cs="Arial"/>
          <w:sz w:val="22"/>
          <w:szCs w:val="22"/>
          <w:lang w:val="es-MX"/>
        </w:rPr>
      </w:pPr>
    </w:p>
    <w:p w:rsidR="00532678" w:rsidRPr="00FC1120" w:rsidRDefault="00532678" w:rsidP="00532678">
      <w:pPr>
        <w:widowControl w:val="0"/>
        <w:jc w:val="both"/>
        <w:rPr>
          <w:rFonts w:ascii="Montserrat" w:hAnsi="Montserrat" w:cs="Arial"/>
          <w:sz w:val="22"/>
          <w:szCs w:val="22"/>
          <w:lang w:val="es-MX"/>
        </w:rPr>
      </w:pPr>
    </w:p>
    <w:p w:rsidR="00532678" w:rsidRPr="00FC1120" w:rsidRDefault="00532678" w:rsidP="00532678">
      <w:pPr>
        <w:widowControl w:val="0"/>
        <w:jc w:val="both"/>
        <w:rPr>
          <w:rFonts w:ascii="Montserrat" w:hAnsi="Montserrat" w:cs="Arial"/>
          <w:sz w:val="22"/>
          <w:szCs w:val="22"/>
          <w:lang w:val="es-MX"/>
        </w:rPr>
      </w:pPr>
    </w:p>
    <w:p w:rsidR="00532678" w:rsidRPr="00FC1120" w:rsidRDefault="00532678" w:rsidP="00532678">
      <w:pPr>
        <w:autoSpaceDE w:val="0"/>
        <w:autoSpaceDN w:val="0"/>
        <w:adjustRightInd w:val="0"/>
        <w:jc w:val="center"/>
        <w:rPr>
          <w:rFonts w:ascii="Montserrat" w:hAnsi="Montserrat" w:cs="Arial"/>
          <w:b/>
          <w:sz w:val="22"/>
          <w:szCs w:val="22"/>
          <w:lang w:val="es-MX" w:eastAsia="es-MX"/>
        </w:rPr>
      </w:pPr>
      <w:r w:rsidRPr="00FC1120">
        <w:rPr>
          <w:rFonts w:ascii="Montserrat" w:hAnsi="Montserrat" w:cs="Arial"/>
          <w:b/>
          <w:sz w:val="22"/>
          <w:szCs w:val="22"/>
          <w:lang w:val="es-MX" w:eastAsia="es-MX"/>
        </w:rPr>
        <w:t>_______________________________________________</w:t>
      </w:r>
    </w:p>
    <w:p w:rsidR="00532678" w:rsidRPr="00FC1120" w:rsidRDefault="00532678" w:rsidP="00532678">
      <w:pPr>
        <w:autoSpaceDE w:val="0"/>
        <w:autoSpaceDN w:val="0"/>
        <w:adjustRightInd w:val="0"/>
        <w:jc w:val="center"/>
        <w:rPr>
          <w:rFonts w:ascii="Montserrat" w:hAnsi="Montserrat" w:cs="Arial"/>
          <w:b/>
          <w:sz w:val="22"/>
          <w:szCs w:val="22"/>
          <w:lang w:val="es-MX" w:eastAsia="es-MX"/>
        </w:rPr>
      </w:pPr>
      <w:r w:rsidRPr="00FC1120">
        <w:rPr>
          <w:rFonts w:ascii="Montserrat" w:hAnsi="Montserrat" w:cs="Arial"/>
          <w:b/>
          <w:sz w:val="22"/>
          <w:szCs w:val="22"/>
          <w:lang w:val="es-MX" w:eastAsia="es-MX"/>
        </w:rPr>
        <w:t>Nombre y Firma del Representante Legal</w:t>
      </w:r>
    </w:p>
    <w:p w:rsidR="00532678" w:rsidRPr="00FC1120" w:rsidRDefault="00532678" w:rsidP="00532678">
      <w:pPr>
        <w:jc w:val="both"/>
        <w:rPr>
          <w:rFonts w:ascii="Montserrat" w:hAnsi="Montserrat" w:cs="Arial"/>
          <w:b/>
          <w:sz w:val="22"/>
          <w:szCs w:val="22"/>
          <w:lang w:val="es-MX" w:eastAsia="es-MX"/>
        </w:rPr>
      </w:pPr>
    </w:p>
    <w:p w:rsidR="00532678" w:rsidRPr="00FC1120" w:rsidRDefault="00532678" w:rsidP="00532678">
      <w:pPr>
        <w:pStyle w:val="Puesto"/>
        <w:spacing w:line="240" w:lineRule="auto"/>
        <w:outlineLvl w:val="0"/>
        <w:rPr>
          <w:rFonts w:ascii="Montserrat" w:hAnsi="Montserrat"/>
          <w:sz w:val="22"/>
          <w:szCs w:val="22"/>
          <w:lang w:val="es-MX"/>
        </w:rPr>
      </w:pPr>
      <w:r w:rsidRPr="00FC1120">
        <w:rPr>
          <w:rFonts w:ascii="Montserrat" w:hAnsi="Montserrat"/>
          <w:sz w:val="22"/>
          <w:szCs w:val="22"/>
          <w:lang w:val="es-MX"/>
        </w:rPr>
        <w:br w:type="page"/>
      </w:r>
    </w:p>
    <w:p w:rsidR="00532678" w:rsidRPr="00FC1120" w:rsidRDefault="00532678" w:rsidP="00532678">
      <w:pPr>
        <w:pStyle w:val="Puesto"/>
        <w:spacing w:line="240" w:lineRule="auto"/>
        <w:outlineLvl w:val="0"/>
        <w:rPr>
          <w:rFonts w:ascii="Montserrat" w:hAnsi="Montserrat"/>
          <w:sz w:val="22"/>
          <w:szCs w:val="22"/>
          <w:lang w:val="es-MX"/>
        </w:rPr>
      </w:pPr>
    </w:p>
    <w:p w:rsidR="00532678" w:rsidRPr="00FC1120" w:rsidRDefault="00532678" w:rsidP="00532678">
      <w:pPr>
        <w:pStyle w:val="Puesto"/>
        <w:spacing w:line="240" w:lineRule="auto"/>
        <w:outlineLvl w:val="0"/>
        <w:rPr>
          <w:rFonts w:ascii="Montserrat" w:hAnsi="Montserrat"/>
          <w:sz w:val="22"/>
          <w:szCs w:val="22"/>
          <w:lang w:val="es-MX"/>
        </w:rPr>
      </w:pPr>
      <w:bookmarkStart w:id="462" w:name="_Toc3364326"/>
      <w:bookmarkStart w:id="463" w:name="_Toc23356230"/>
      <w:r w:rsidRPr="00FC1120">
        <w:rPr>
          <w:rFonts w:ascii="Montserrat" w:hAnsi="Montserrat"/>
          <w:sz w:val="22"/>
          <w:szCs w:val="22"/>
          <w:lang w:val="es-MX"/>
        </w:rPr>
        <w:t>FORMATO 4 “DECLARACIÓN DE INTEGRIDAD”</w:t>
      </w:r>
      <w:bookmarkEnd w:id="462"/>
      <w:bookmarkEnd w:id="463"/>
    </w:p>
    <w:p w:rsidR="00532678" w:rsidRPr="00FC1120" w:rsidRDefault="00532678" w:rsidP="00532678">
      <w:pPr>
        <w:pStyle w:val="Puesto"/>
        <w:spacing w:line="240" w:lineRule="auto"/>
        <w:rPr>
          <w:rFonts w:ascii="Montserrat" w:hAnsi="Montserrat"/>
          <w:sz w:val="22"/>
          <w:szCs w:val="22"/>
          <w:lang w:val="es-MX"/>
        </w:rPr>
      </w:pPr>
    </w:p>
    <w:p w:rsidR="00532678" w:rsidRPr="00FC1120" w:rsidRDefault="00532678" w:rsidP="00532678">
      <w:pPr>
        <w:pStyle w:val="Puesto"/>
        <w:spacing w:line="240" w:lineRule="auto"/>
        <w:rPr>
          <w:rFonts w:ascii="Montserrat" w:hAnsi="Montserrat"/>
          <w:sz w:val="22"/>
          <w:szCs w:val="22"/>
          <w:lang w:val="es-MX"/>
        </w:rPr>
      </w:pPr>
    </w:p>
    <w:p w:rsidR="00532678" w:rsidRPr="00FC1120"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532678" w:rsidRPr="00FC1120"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532678" w:rsidRPr="00FC1120" w:rsidRDefault="00532678" w:rsidP="005326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FC1120">
        <w:rPr>
          <w:rFonts w:ascii="Montserrat" w:hAnsi="Montserrat" w:cs="Arial"/>
          <w:b/>
          <w:sz w:val="22"/>
          <w:szCs w:val="22"/>
          <w:lang w:val="es-MX"/>
        </w:rPr>
        <w:t>Fecha: _______________________________</w:t>
      </w:r>
    </w:p>
    <w:p w:rsidR="00532678" w:rsidRPr="00FC1120" w:rsidRDefault="00532678" w:rsidP="00532678">
      <w:pPr>
        <w:jc w:val="both"/>
        <w:rPr>
          <w:rFonts w:ascii="Montserrat" w:hAnsi="Montserrat" w:cs="Arial"/>
          <w:b/>
          <w:sz w:val="22"/>
          <w:szCs w:val="22"/>
          <w:lang w:val="es-MX" w:eastAsia="es-MX"/>
        </w:rPr>
      </w:pPr>
    </w:p>
    <w:p w:rsidR="00532678" w:rsidRPr="00FC1120" w:rsidRDefault="00532678" w:rsidP="00532678">
      <w:pPr>
        <w:jc w:val="both"/>
        <w:rPr>
          <w:rFonts w:ascii="Montserrat" w:hAnsi="Montserrat" w:cs="Arial"/>
          <w:b/>
          <w:sz w:val="22"/>
          <w:szCs w:val="22"/>
          <w:lang w:val="es-MX" w:eastAsia="es-MX"/>
        </w:rPr>
      </w:pPr>
    </w:p>
    <w:p w:rsidR="00532678" w:rsidRPr="00FC1120" w:rsidRDefault="00532678" w:rsidP="00532678">
      <w:pPr>
        <w:jc w:val="both"/>
        <w:rPr>
          <w:rFonts w:ascii="Montserrat" w:hAnsi="Montserrat" w:cs="Arial"/>
          <w:b/>
          <w:sz w:val="22"/>
          <w:szCs w:val="22"/>
          <w:lang w:val="es-MX" w:eastAsia="es-MX"/>
        </w:rPr>
      </w:pPr>
    </w:p>
    <w:p w:rsidR="00532678" w:rsidRPr="00FC1120" w:rsidRDefault="00532678" w:rsidP="00532678">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SECRETARÍA DE RELACIONES EXTERIORES</w:t>
      </w:r>
    </w:p>
    <w:p w:rsidR="00532678" w:rsidRPr="00FC1120" w:rsidRDefault="00532678" w:rsidP="00532678">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DIRECCIÓN DE ADQUISICIONES Y CONTRATACIONES</w:t>
      </w:r>
    </w:p>
    <w:p w:rsidR="00532678" w:rsidRPr="00FC1120" w:rsidRDefault="00532678" w:rsidP="00532678">
      <w:pPr>
        <w:autoSpaceDE w:val="0"/>
        <w:autoSpaceDN w:val="0"/>
        <w:adjustRightInd w:val="0"/>
        <w:rPr>
          <w:rFonts w:ascii="Montserrat" w:hAnsi="Montserrat" w:cs="Arial"/>
          <w:b/>
          <w:bCs/>
          <w:sz w:val="22"/>
          <w:szCs w:val="22"/>
          <w:lang w:val="es-MX" w:eastAsia="es-MX"/>
        </w:rPr>
      </w:pPr>
      <w:r w:rsidRPr="00FC1120">
        <w:rPr>
          <w:rFonts w:ascii="Montserrat" w:hAnsi="Montserrat" w:cs="Arial"/>
          <w:b/>
          <w:bCs/>
          <w:sz w:val="22"/>
          <w:szCs w:val="22"/>
          <w:lang w:val="es-MX" w:eastAsia="es-MX"/>
        </w:rPr>
        <w:t>P R E S E N T E</w:t>
      </w:r>
    </w:p>
    <w:p w:rsidR="00532678" w:rsidRPr="00FC1120" w:rsidRDefault="00532678" w:rsidP="00532678">
      <w:pPr>
        <w:pStyle w:val="Prrafodelista"/>
        <w:ind w:left="360"/>
        <w:jc w:val="both"/>
        <w:rPr>
          <w:rFonts w:ascii="Montserrat" w:hAnsi="Montserrat" w:cs="Arial"/>
          <w:b/>
          <w:sz w:val="22"/>
          <w:szCs w:val="22"/>
          <w:lang w:val="es-MX"/>
        </w:rPr>
      </w:pPr>
    </w:p>
    <w:p w:rsidR="00532678" w:rsidRPr="00FC1120" w:rsidRDefault="00532678" w:rsidP="00532678">
      <w:pPr>
        <w:pStyle w:val="Prrafodelista"/>
        <w:ind w:left="360"/>
        <w:jc w:val="both"/>
        <w:rPr>
          <w:rFonts w:ascii="Montserrat" w:hAnsi="Montserrat" w:cs="Arial"/>
          <w:b/>
          <w:sz w:val="22"/>
          <w:szCs w:val="22"/>
          <w:lang w:val="es-MX"/>
        </w:rPr>
      </w:pPr>
    </w:p>
    <w:p w:rsidR="00532678" w:rsidRPr="00FC1120" w:rsidRDefault="00532678" w:rsidP="00532678">
      <w:pPr>
        <w:pStyle w:val="Prrafodelista"/>
        <w:ind w:left="360"/>
        <w:jc w:val="both"/>
        <w:rPr>
          <w:rFonts w:ascii="Montserrat" w:hAnsi="Montserrat" w:cs="Arial"/>
          <w:b/>
          <w:sz w:val="22"/>
          <w:szCs w:val="22"/>
          <w:lang w:val="es-MX"/>
        </w:rPr>
      </w:pPr>
    </w:p>
    <w:p w:rsidR="00D54C5F" w:rsidRPr="00FC1120" w:rsidRDefault="00532678" w:rsidP="00D54C5F">
      <w:pPr>
        <w:ind w:right="38"/>
        <w:jc w:val="both"/>
        <w:rPr>
          <w:rFonts w:ascii="Montserrat" w:hAnsi="Montserrat" w:cs="Arial"/>
          <w:b/>
          <w:sz w:val="22"/>
          <w:szCs w:val="22"/>
          <w:lang w:val="es-MX"/>
        </w:rPr>
      </w:pPr>
      <w:r w:rsidRPr="00FC1120">
        <w:rPr>
          <w:rFonts w:ascii="Montserrat" w:hAnsi="Montserrat" w:cs="Arial"/>
          <w:b/>
          <w:sz w:val="22"/>
          <w:szCs w:val="22"/>
          <w:lang w:val="es-MX"/>
        </w:rPr>
        <w:t xml:space="preserve">Nombre o Razón Social </w:t>
      </w:r>
      <w:r w:rsidRPr="00FC1120">
        <w:rPr>
          <w:rFonts w:ascii="Montserrat" w:hAnsi="Montserrat" w:cs="Arial"/>
          <w:sz w:val="22"/>
          <w:szCs w:val="22"/>
          <w:lang w:val="es-MX"/>
        </w:rPr>
        <w:t xml:space="preserve">manifiesto que la empresa que represento tiene el interés de participar en la </w:t>
      </w:r>
      <w:r w:rsidRPr="00FC1120">
        <w:rPr>
          <w:rFonts w:ascii="Montserrat" w:hAnsi="Montserrat" w:cs="Arial"/>
          <w:b/>
          <w:sz w:val="22"/>
          <w:szCs w:val="22"/>
          <w:lang w:val="es-MX"/>
        </w:rPr>
        <w:t>Invitación a Cuando Menos Tres Personas Electrónica Nacional N° IA-005000999-</w:t>
      </w:r>
      <w:r w:rsidR="003028EA">
        <w:rPr>
          <w:rFonts w:ascii="Montserrat" w:hAnsi="Montserrat" w:cs="Arial"/>
          <w:b/>
          <w:sz w:val="22"/>
          <w:szCs w:val="22"/>
          <w:lang w:val="es-MX"/>
        </w:rPr>
        <w:t>E143</w:t>
      </w:r>
      <w:r w:rsidRPr="001922CF">
        <w:rPr>
          <w:rFonts w:ascii="Montserrat" w:hAnsi="Montserrat" w:cs="Arial"/>
          <w:b/>
          <w:sz w:val="22"/>
          <w:szCs w:val="22"/>
          <w:lang w:val="es-MX"/>
        </w:rPr>
        <w:t>-</w:t>
      </w:r>
      <w:r w:rsidRPr="00FC1120">
        <w:rPr>
          <w:rFonts w:ascii="Montserrat" w:hAnsi="Montserrat" w:cs="Arial"/>
          <w:b/>
          <w:sz w:val="22"/>
          <w:szCs w:val="22"/>
          <w:lang w:val="es-MX"/>
        </w:rPr>
        <w:t>2</w:t>
      </w:r>
      <w:r w:rsidRPr="00CA640D">
        <w:rPr>
          <w:rFonts w:ascii="Montserrat" w:hAnsi="Montserrat" w:cs="Arial"/>
          <w:b/>
          <w:lang w:val="es-MX"/>
        </w:rPr>
        <w:t>019</w:t>
      </w:r>
      <w:r w:rsidRPr="00CA640D">
        <w:rPr>
          <w:rFonts w:ascii="Montserrat" w:hAnsi="Montserrat" w:cs="Arial"/>
          <w:lang w:val="es-MX"/>
        </w:rPr>
        <w:t xml:space="preserve"> </w:t>
      </w:r>
      <w:r w:rsidR="00D54C5F" w:rsidRPr="00D54C5F">
        <w:rPr>
          <w:rFonts w:ascii="Montserrat" w:hAnsi="Montserrat" w:cs="Arial"/>
          <w:sz w:val="22"/>
          <w:szCs w:val="22"/>
          <w:lang w:val="es-MX"/>
        </w:rPr>
        <w:t xml:space="preserve">para la </w:t>
      </w:r>
      <w:r w:rsidR="00D54C5F" w:rsidRPr="00D54C5F">
        <w:rPr>
          <w:rFonts w:ascii="Montserrat" w:hAnsi="Montserrat"/>
          <w:sz w:val="22"/>
          <w:szCs w:val="22"/>
        </w:rPr>
        <w:t>contratación</w:t>
      </w:r>
      <w:r w:rsidR="00D54C5F" w:rsidRPr="00D54C5F">
        <w:rPr>
          <w:rFonts w:ascii="Montserrat" w:hAnsi="Montserrat"/>
          <w:b/>
          <w:sz w:val="22"/>
          <w:szCs w:val="22"/>
        </w:rPr>
        <w:t xml:space="preserve"> </w:t>
      </w:r>
      <w:r w:rsidR="00D54C5F" w:rsidRPr="00D54C5F">
        <w:rPr>
          <w:rFonts w:ascii="Montserrat" w:hAnsi="Montserrat"/>
          <w:sz w:val="22"/>
          <w:szCs w:val="22"/>
        </w:rPr>
        <w:t>del servicio</w:t>
      </w:r>
      <w:r w:rsidR="00D54C5F" w:rsidRPr="00D54C5F">
        <w:rPr>
          <w:rFonts w:ascii="Montserrat" w:hAnsi="Montserrat"/>
          <w:b/>
          <w:sz w:val="22"/>
          <w:szCs w:val="22"/>
        </w:rPr>
        <w:t xml:space="preserve"> </w:t>
      </w:r>
      <w:r w:rsidR="00D54C5F" w:rsidRPr="00D54C5F">
        <w:rPr>
          <w:rFonts w:ascii="Montserrat" w:hAnsi="Montserrat"/>
          <w:sz w:val="22"/>
          <w:szCs w:val="22"/>
        </w:rPr>
        <w:t>de</w:t>
      </w:r>
      <w:r w:rsidR="00D54C5F">
        <w:rPr>
          <w:rFonts w:ascii="Montserrat" w:hAnsi="Montserrat"/>
          <w:sz w:val="20"/>
          <w:szCs w:val="20"/>
        </w:rPr>
        <w:t xml:space="preserve"> </w:t>
      </w:r>
      <w:r w:rsidR="00D54C5F" w:rsidRPr="00561380">
        <w:rPr>
          <w:rFonts w:ascii="Montserrat" w:hAnsi="Montserrat"/>
          <w:b/>
          <w:sz w:val="22"/>
          <w:szCs w:val="22"/>
        </w:rPr>
        <w:t>“Mantenimiento preventivo y correctivo a los equipos de los sistemas de fuerza ininterrumpible (UPS), ubicados en los edificios que ocupa la Secretaría de Relaciones Exteriores”</w:t>
      </w:r>
    </w:p>
    <w:p w:rsidR="00532678" w:rsidRPr="00FC1120" w:rsidRDefault="00532678" w:rsidP="00532678">
      <w:pPr>
        <w:ind w:right="38"/>
        <w:jc w:val="both"/>
        <w:rPr>
          <w:rFonts w:ascii="Montserrat" w:hAnsi="Montserrat" w:cs="Arial"/>
          <w:b/>
          <w:sz w:val="22"/>
          <w:szCs w:val="22"/>
          <w:lang w:val="es-MX"/>
        </w:rPr>
      </w:pPr>
    </w:p>
    <w:p w:rsidR="00532678" w:rsidRPr="00FC1120" w:rsidRDefault="00532678" w:rsidP="00532678">
      <w:pPr>
        <w:ind w:right="38"/>
        <w:jc w:val="both"/>
        <w:rPr>
          <w:rFonts w:ascii="Montserrat" w:hAnsi="Montserrat" w:cs="Arial"/>
          <w:sz w:val="22"/>
          <w:szCs w:val="22"/>
          <w:lang w:val="es-MX"/>
        </w:rPr>
      </w:pPr>
      <w:r w:rsidRPr="00FC1120">
        <w:rPr>
          <w:rFonts w:ascii="Montserrat" w:hAnsi="Montserrat" w:cs="Arial"/>
          <w:sz w:val="22"/>
          <w:szCs w:val="22"/>
          <w:lang w:val="es-MX"/>
        </w:rPr>
        <w:t xml:space="preserve">Nombre o Razón Social del Licitante ______________________________ manifiesto bajo protesta de decir verdad que por mí mismo o a través de interpósita persona,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rsidR="00532678" w:rsidRPr="00FC1120" w:rsidRDefault="00532678" w:rsidP="00532678">
      <w:pPr>
        <w:ind w:right="38"/>
        <w:jc w:val="both"/>
        <w:rPr>
          <w:rFonts w:ascii="Montserrat" w:hAnsi="Montserrat" w:cs="Arial"/>
          <w:sz w:val="22"/>
          <w:szCs w:val="22"/>
          <w:lang w:val="es-MX"/>
        </w:rPr>
      </w:pPr>
    </w:p>
    <w:p w:rsidR="00532678" w:rsidRPr="00FC1120" w:rsidRDefault="00532678" w:rsidP="00532678">
      <w:pPr>
        <w:ind w:right="38"/>
        <w:jc w:val="both"/>
        <w:rPr>
          <w:rFonts w:ascii="Montserrat" w:hAnsi="Montserrat" w:cs="Arial"/>
          <w:sz w:val="22"/>
          <w:szCs w:val="22"/>
          <w:lang w:val="es-MX"/>
        </w:rPr>
      </w:pPr>
    </w:p>
    <w:p w:rsidR="00532678" w:rsidRPr="00FC1120" w:rsidRDefault="00532678" w:rsidP="00532678">
      <w:pPr>
        <w:ind w:right="38"/>
        <w:jc w:val="both"/>
        <w:rPr>
          <w:rFonts w:ascii="Montserrat" w:hAnsi="Montserrat" w:cs="Arial"/>
          <w:sz w:val="22"/>
          <w:szCs w:val="22"/>
          <w:lang w:val="es-MX"/>
        </w:rPr>
      </w:pPr>
    </w:p>
    <w:p w:rsidR="00532678" w:rsidRPr="00FC1120" w:rsidRDefault="00532678" w:rsidP="00532678">
      <w:pPr>
        <w:autoSpaceDE w:val="0"/>
        <w:autoSpaceDN w:val="0"/>
        <w:adjustRightInd w:val="0"/>
        <w:jc w:val="center"/>
        <w:rPr>
          <w:rFonts w:ascii="Montserrat" w:hAnsi="Montserrat" w:cs="Arial"/>
          <w:b/>
          <w:sz w:val="22"/>
          <w:szCs w:val="22"/>
          <w:lang w:val="es-MX" w:eastAsia="es-MX"/>
        </w:rPr>
      </w:pPr>
      <w:r w:rsidRPr="00FC1120">
        <w:rPr>
          <w:rFonts w:ascii="Montserrat" w:hAnsi="Montserrat" w:cs="Arial"/>
          <w:b/>
          <w:sz w:val="22"/>
          <w:szCs w:val="22"/>
          <w:lang w:val="es-MX" w:eastAsia="es-MX"/>
        </w:rPr>
        <w:t>_______________________________________________</w:t>
      </w:r>
    </w:p>
    <w:p w:rsidR="00532678" w:rsidRPr="00FC1120" w:rsidRDefault="00532678" w:rsidP="00532678">
      <w:pPr>
        <w:autoSpaceDE w:val="0"/>
        <w:autoSpaceDN w:val="0"/>
        <w:adjustRightInd w:val="0"/>
        <w:jc w:val="center"/>
        <w:rPr>
          <w:rFonts w:ascii="Montserrat" w:hAnsi="Montserrat" w:cs="Arial"/>
          <w:b/>
          <w:sz w:val="22"/>
          <w:szCs w:val="22"/>
          <w:lang w:val="es-MX" w:eastAsia="es-MX"/>
        </w:rPr>
      </w:pPr>
      <w:r w:rsidRPr="00FC1120">
        <w:rPr>
          <w:rFonts w:ascii="Montserrat" w:hAnsi="Montserrat" w:cs="Arial"/>
          <w:b/>
          <w:sz w:val="22"/>
          <w:szCs w:val="22"/>
          <w:lang w:val="es-MX" w:eastAsia="es-MX"/>
        </w:rPr>
        <w:t>Nombre y Firma del Representante Legal</w:t>
      </w:r>
    </w:p>
    <w:p w:rsidR="00793724" w:rsidRPr="00FC1120" w:rsidRDefault="00793724" w:rsidP="008F262D">
      <w:pPr>
        <w:pStyle w:val="Prrafodelista"/>
        <w:ind w:left="0"/>
        <w:jc w:val="both"/>
        <w:rPr>
          <w:rFonts w:ascii="Montserrat" w:hAnsi="Montserrat" w:cs="Arial"/>
          <w:b/>
          <w:sz w:val="22"/>
          <w:szCs w:val="22"/>
          <w:lang w:val="es-MX"/>
        </w:rPr>
      </w:pPr>
    </w:p>
    <w:p w:rsidR="00BF61A0" w:rsidRPr="00FC1120" w:rsidRDefault="00793724" w:rsidP="00532678">
      <w:pPr>
        <w:pStyle w:val="Puesto"/>
        <w:spacing w:line="240" w:lineRule="auto"/>
        <w:outlineLvl w:val="0"/>
        <w:rPr>
          <w:rFonts w:ascii="Montserrat" w:hAnsi="Montserrat"/>
          <w:sz w:val="22"/>
          <w:szCs w:val="22"/>
          <w:lang w:val="es-MX"/>
        </w:rPr>
      </w:pPr>
      <w:r w:rsidRPr="00FC1120">
        <w:rPr>
          <w:rFonts w:ascii="Montserrat" w:hAnsi="Montserrat"/>
          <w:sz w:val="22"/>
          <w:szCs w:val="22"/>
          <w:lang w:val="es-MX"/>
        </w:rPr>
        <w:br w:type="page"/>
      </w:r>
    </w:p>
    <w:p w:rsidR="00532678" w:rsidRPr="00FC1120" w:rsidRDefault="00532678" w:rsidP="00532678">
      <w:pPr>
        <w:pStyle w:val="Puesto"/>
        <w:spacing w:line="240" w:lineRule="auto"/>
        <w:outlineLvl w:val="0"/>
        <w:rPr>
          <w:rFonts w:ascii="Montserrat" w:hAnsi="Montserrat"/>
          <w:sz w:val="22"/>
          <w:szCs w:val="22"/>
          <w:lang w:val="es-MX"/>
        </w:rPr>
      </w:pPr>
      <w:bookmarkStart w:id="464" w:name="_Toc3364327"/>
      <w:bookmarkStart w:id="465" w:name="_Toc23356231"/>
      <w:r w:rsidRPr="00FC1120">
        <w:rPr>
          <w:rFonts w:ascii="Montserrat" w:hAnsi="Montserrat"/>
          <w:sz w:val="22"/>
          <w:szCs w:val="22"/>
          <w:lang w:val="es-MX"/>
        </w:rPr>
        <w:lastRenderedPageBreak/>
        <w:t>FORMATO 5 “MANIFESTACIÓN DE ESTRATIFICACIÓN DE LAS MICRO, PEQUEÑA O MEDIANA EMPRESA (MIPYMES)”</w:t>
      </w:r>
      <w:bookmarkEnd w:id="464"/>
      <w:bookmarkEnd w:id="465"/>
      <w:r w:rsidRPr="00FC1120">
        <w:rPr>
          <w:rFonts w:ascii="Montserrat" w:hAnsi="Montserrat"/>
          <w:sz w:val="22"/>
          <w:szCs w:val="22"/>
          <w:lang w:val="es-MX"/>
        </w:rPr>
        <w:t xml:space="preserve"> </w:t>
      </w:r>
    </w:p>
    <w:p w:rsidR="00532678" w:rsidRPr="00FC1120" w:rsidRDefault="00532678" w:rsidP="00532678">
      <w:pPr>
        <w:pStyle w:val="Puesto"/>
        <w:spacing w:line="240" w:lineRule="auto"/>
        <w:rPr>
          <w:rFonts w:ascii="Montserrat" w:hAnsi="Montserrat"/>
          <w:sz w:val="22"/>
          <w:szCs w:val="22"/>
          <w:lang w:val="es-MX"/>
        </w:rPr>
      </w:pPr>
    </w:p>
    <w:p w:rsidR="00532678" w:rsidRPr="00FC1120" w:rsidRDefault="00532678" w:rsidP="00532678">
      <w:pPr>
        <w:widowControl w:val="0"/>
        <w:autoSpaceDE w:val="0"/>
        <w:autoSpaceDN w:val="0"/>
        <w:adjustRightInd w:val="0"/>
        <w:jc w:val="both"/>
        <w:rPr>
          <w:rFonts w:ascii="Montserrat" w:hAnsi="Montserrat" w:cs="Arial"/>
          <w:b/>
          <w:sz w:val="22"/>
          <w:szCs w:val="22"/>
          <w:lang w:val="es-MX"/>
        </w:rPr>
      </w:pPr>
      <w:r w:rsidRPr="00FC1120">
        <w:rPr>
          <w:rFonts w:ascii="Montserrat" w:hAnsi="Montserrat" w:cs="Arial"/>
          <w:b/>
          <w:sz w:val="22"/>
          <w:szCs w:val="22"/>
          <w:lang w:val="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532678" w:rsidRPr="00FC1120" w:rsidRDefault="00532678" w:rsidP="00532678">
      <w:pPr>
        <w:ind w:firstLine="680"/>
        <w:jc w:val="both"/>
        <w:outlineLvl w:val="0"/>
        <w:rPr>
          <w:rFonts w:ascii="Montserrat" w:hAnsi="Montserrat" w:cs="Arial"/>
          <w:sz w:val="22"/>
          <w:szCs w:val="22"/>
          <w:lang w:val="es-MX"/>
        </w:rPr>
      </w:pPr>
    </w:p>
    <w:p w:rsidR="00532678" w:rsidRPr="00FC1120" w:rsidRDefault="00532678" w:rsidP="00532678">
      <w:pPr>
        <w:jc w:val="right"/>
        <w:rPr>
          <w:rFonts w:ascii="Montserrat" w:hAnsi="Montserrat" w:cs="Arial"/>
          <w:sz w:val="22"/>
          <w:szCs w:val="22"/>
          <w:lang w:val="es-MX"/>
        </w:rPr>
      </w:pPr>
      <w:r w:rsidRPr="00FC1120">
        <w:rPr>
          <w:rFonts w:ascii="Montserrat" w:hAnsi="Montserrat" w:cs="Arial"/>
          <w:sz w:val="22"/>
          <w:szCs w:val="22"/>
          <w:lang w:val="es-MX"/>
        </w:rPr>
        <w:t>_________ de __________ de _______</w:t>
      </w:r>
    </w:p>
    <w:p w:rsidR="00532678" w:rsidRPr="00FC1120" w:rsidRDefault="00532678" w:rsidP="00532678">
      <w:pPr>
        <w:pStyle w:val="Prrafodelista"/>
        <w:ind w:left="0"/>
        <w:jc w:val="both"/>
        <w:rPr>
          <w:rFonts w:ascii="Montserrat" w:hAnsi="Montserrat" w:cs="Arial"/>
          <w:b/>
          <w:sz w:val="22"/>
          <w:szCs w:val="22"/>
          <w:lang w:val="es-MX"/>
        </w:rPr>
      </w:pPr>
    </w:p>
    <w:p w:rsidR="00532678" w:rsidRPr="00FC1120" w:rsidRDefault="00532678" w:rsidP="00532678">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SECRETARÍA DE RELACIONES EXTERIORES</w:t>
      </w:r>
    </w:p>
    <w:p w:rsidR="00532678" w:rsidRPr="00FC1120" w:rsidRDefault="00532678" w:rsidP="00532678">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DIRECCIÓN DE ADQUISICIONES Y CONTRATACIONES</w:t>
      </w:r>
    </w:p>
    <w:p w:rsidR="00532678" w:rsidRPr="00FC1120" w:rsidRDefault="00532678" w:rsidP="00532678">
      <w:pPr>
        <w:autoSpaceDE w:val="0"/>
        <w:autoSpaceDN w:val="0"/>
        <w:adjustRightInd w:val="0"/>
        <w:rPr>
          <w:rFonts w:ascii="Montserrat" w:hAnsi="Montserrat" w:cs="Arial"/>
          <w:b/>
          <w:bCs/>
          <w:sz w:val="22"/>
          <w:szCs w:val="22"/>
          <w:lang w:val="es-MX" w:eastAsia="es-MX"/>
        </w:rPr>
      </w:pPr>
      <w:r w:rsidRPr="00FC1120">
        <w:rPr>
          <w:rFonts w:ascii="Montserrat" w:hAnsi="Montserrat" w:cs="Arial"/>
          <w:b/>
          <w:bCs/>
          <w:sz w:val="22"/>
          <w:szCs w:val="22"/>
          <w:lang w:val="es-MX" w:eastAsia="es-MX"/>
        </w:rPr>
        <w:t>P R E S E N T E</w:t>
      </w:r>
    </w:p>
    <w:p w:rsidR="00532678" w:rsidRPr="00FC1120" w:rsidRDefault="00532678" w:rsidP="00532678">
      <w:pPr>
        <w:jc w:val="both"/>
        <w:rPr>
          <w:rFonts w:ascii="Montserrat" w:hAnsi="Montserrat" w:cs="Arial"/>
          <w:sz w:val="22"/>
          <w:szCs w:val="22"/>
          <w:lang w:val="es-MX"/>
        </w:rPr>
      </w:pPr>
    </w:p>
    <w:p w:rsidR="00532678" w:rsidRPr="00561380" w:rsidRDefault="00532678" w:rsidP="00561380">
      <w:pPr>
        <w:ind w:right="38"/>
        <w:jc w:val="both"/>
        <w:rPr>
          <w:rFonts w:ascii="Montserrat" w:hAnsi="Montserrat" w:cs="Arial"/>
          <w:b/>
          <w:sz w:val="22"/>
          <w:szCs w:val="22"/>
          <w:lang w:val="es-MX"/>
        </w:rPr>
      </w:pPr>
      <w:r w:rsidRPr="00FC1120">
        <w:rPr>
          <w:rFonts w:ascii="Montserrat" w:hAnsi="Montserrat" w:cs="Arial"/>
          <w:sz w:val="22"/>
          <w:szCs w:val="22"/>
          <w:lang w:val="es-MX"/>
        </w:rPr>
        <w:t xml:space="preserve">Me refiero al procedimiento de </w:t>
      </w:r>
      <w:r w:rsidRPr="00FC1120">
        <w:rPr>
          <w:rFonts w:ascii="Montserrat" w:hAnsi="Montserrat" w:cs="Arial"/>
          <w:b/>
          <w:sz w:val="22"/>
          <w:szCs w:val="22"/>
          <w:lang w:val="es-MX"/>
        </w:rPr>
        <w:t xml:space="preserve">Invitación a </w:t>
      </w:r>
      <w:r w:rsidRPr="00CA640D">
        <w:rPr>
          <w:rFonts w:ascii="Montserrat" w:hAnsi="Montserrat" w:cs="Arial"/>
          <w:b/>
          <w:sz w:val="22"/>
          <w:szCs w:val="22"/>
          <w:lang w:val="es-MX"/>
        </w:rPr>
        <w:t>Cuando Menos Tres Personas Electrónica Nacional N° IA-005000999-</w:t>
      </w:r>
      <w:r w:rsidR="003028EA">
        <w:rPr>
          <w:rFonts w:ascii="Montserrat" w:hAnsi="Montserrat" w:cs="Arial"/>
          <w:b/>
          <w:sz w:val="22"/>
          <w:szCs w:val="22"/>
          <w:lang w:val="es-MX"/>
        </w:rPr>
        <w:t>E143</w:t>
      </w:r>
      <w:r w:rsidRPr="00CA640D">
        <w:rPr>
          <w:rFonts w:ascii="Montserrat" w:hAnsi="Montserrat" w:cs="Arial"/>
          <w:b/>
          <w:sz w:val="22"/>
          <w:szCs w:val="22"/>
          <w:lang w:val="es-MX"/>
        </w:rPr>
        <w:t>-2019</w:t>
      </w:r>
      <w:r w:rsidRPr="00CA640D">
        <w:rPr>
          <w:rFonts w:ascii="Montserrat" w:hAnsi="Montserrat" w:cs="Arial"/>
          <w:sz w:val="22"/>
          <w:szCs w:val="22"/>
          <w:lang w:val="es-MX"/>
        </w:rPr>
        <w:t xml:space="preserve"> </w:t>
      </w:r>
      <w:r w:rsidR="00561380" w:rsidRPr="00CA640D">
        <w:rPr>
          <w:rFonts w:ascii="Montserrat" w:hAnsi="Montserrat" w:cs="Arial"/>
          <w:sz w:val="22"/>
          <w:szCs w:val="22"/>
          <w:lang w:val="es-MX"/>
        </w:rPr>
        <w:t xml:space="preserve">para la </w:t>
      </w:r>
      <w:r w:rsidR="00561380" w:rsidRPr="00BC4677">
        <w:rPr>
          <w:rFonts w:ascii="Montserrat" w:hAnsi="Montserrat"/>
          <w:sz w:val="20"/>
          <w:szCs w:val="20"/>
        </w:rPr>
        <w:t>contratación</w:t>
      </w:r>
      <w:r w:rsidR="00561380" w:rsidRPr="00BC4677">
        <w:rPr>
          <w:rFonts w:ascii="Montserrat" w:hAnsi="Montserrat"/>
          <w:b/>
          <w:sz w:val="20"/>
          <w:szCs w:val="20"/>
        </w:rPr>
        <w:t xml:space="preserve"> </w:t>
      </w:r>
      <w:r w:rsidR="00561380" w:rsidRPr="00BC4677">
        <w:rPr>
          <w:rFonts w:ascii="Montserrat" w:hAnsi="Montserrat"/>
          <w:sz w:val="20"/>
          <w:szCs w:val="20"/>
        </w:rPr>
        <w:t xml:space="preserve">del </w:t>
      </w:r>
      <w:r w:rsidR="00561380">
        <w:rPr>
          <w:rFonts w:ascii="Montserrat" w:hAnsi="Montserrat"/>
          <w:sz w:val="20"/>
          <w:szCs w:val="20"/>
        </w:rPr>
        <w:t>servicio</w:t>
      </w:r>
      <w:r w:rsidR="00561380">
        <w:rPr>
          <w:rFonts w:ascii="Montserrat" w:hAnsi="Montserrat"/>
          <w:b/>
          <w:sz w:val="20"/>
          <w:szCs w:val="20"/>
        </w:rPr>
        <w:t xml:space="preserve"> </w:t>
      </w:r>
      <w:r w:rsidR="00561380">
        <w:rPr>
          <w:rFonts w:ascii="Montserrat" w:hAnsi="Montserrat"/>
          <w:sz w:val="20"/>
          <w:szCs w:val="20"/>
        </w:rPr>
        <w:t xml:space="preserve">de </w:t>
      </w:r>
      <w:r w:rsidR="00561380" w:rsidRPr="00561380">
        <w:rPr>
          <w:rFonts w:ascii="Montserrat" w:hAnsi="Montserrat"/>
          <w:b/>
          <w:sz w:val="22"/>
          <w:szCs w:val="22"/>
        </w:rPr>
        <w:t>“Mantenimiento preventivo y correctivo a los equipos de los sistemas de fuerza ininterrumpible (UPS), ubicados en los edificios que ocupa la Secretaría de Relaciones Exteriores”</w:t>
      </w:r>
      <w:r w:rsidRPr="00CA640D">
        <w:rPr>
          <w:rFonts w:ascii="Montserrat" w:hAnsi="Montserrat" w:cs="Arial"/>
          <w:sz w:val="22"/>
          <w:szCs w:val="22"/>
          <w:lang w:val="es-MX"/>
        </w:rPr>
        <w:t>,</w:t>
      </w:r>
      <w:r w:rsidRPr="00CA640D">
        <w:rPr>
          <w:rFonts w:ascii="Montserrat" w:hAnsi="Montserrat" w:cs="Arial"/>
          <w:szCs w:val="22"/>
          <w:lang w:val="es-MX"/>
        </w:rPr>
        <w:t xml:space="preserve"> </w:t>
      </w:r>
      <w:r w:rsidRPr="00FC1120">
        <w:rPr>
          <w:rFonts w:ascii="Montserrat" w:hAnsi="Montserrat" w:cs="Arial"/>
          <w:sz w:val="22"/>
          <w:szCs w:val="22"/>
          <w:lang w:val="es-MX"/>
        </w:rPr>
        <w:t>en el que mi representada, la empresa _________________, participa a través de la presente proposición.</w:t>
      </w:r>
    </w:p>
    <w:p w:rsidR="00532678" w:rsidRPr="00FC1120" w:rsidRDefault="00532678" w:rsidP="00532678">
      <w:pPr>
        <w:jc w:val="both"/>
        <w:rPr>
          <w:rFonts w:ascii="Montserrat" w:hAnsi="Montserrat" w:cs="Arial"/>
          <w:sz w:val="22"/>
          <w:szCs w:val="22"/>
          <w:lang w:val="es-MX"/>
        </w:rPr>
      </w:pPr>
    </w:p>
    <w:p w:rsidR="00532678" w:rsidRPr="00FC1120" w:rsidRDefault="00532678" w:rsidP="00532678">
      <w:pPr>
        <w:jc w:val="both"/>
        <w:rPr>
          <w:rFonts w:ascii="Montserrat" w:hAnsi="Montserrat" w:cs="Arial"/>
          <w:sz w:val="22"/>
          <w:szCs w:val="22"/>
          <w:lang w:val="es-MX"/>
        </w:rPr>
      </w:pPr>
      <w:r w:rsidRPr="00FC1120">
        <w:rPr>
          <w:rFonts w:ascii="Montserrat" w:hAnsi="Montserrat" w:cs="Arial"/>
          <w:sz w:val="22"/>
          <w:szCs w:val="22"/>
          <w:lang w:val="es-MX"/>
        </w:rPr>
        <w:t xml:space="preserve">Al respecto y de conformidad con lo dispuesto por el artículo 34 del Reglamento de la Ley de Adquisiciones, Arrendamientos y Servicios del Sector Público, </w:t>
      </w:r>
      <w:r w:rsidRPr="00FC1120">
        <w:rPr>
          <w:rFonts w:ascii="Montserrat" w:hAnsi="Montserrat" w:cs="Arial"/>
          <w:b/>
          <w:sz w:val="22"/>
          <w:szCs w:val="22"/>
          <w:lang w:val="es-MX"/>
        </w:rPr>
        <w:t>MANIFIESTO BAJO PROTESTA DE DECIR VERDAD</w:t>
      </w:r>
      <w:r w:rsidRPr="00FC1120">
        <w:rPr>
          <w:rFonts w:ascii="Montserrat" w:hAnsi="Montserrat" w:cs="Arial"/>
          <w:sz w:val="22"/>
          <w:szCs w:val="22"/>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w:t>
      </w:r>
      <w:r w:rsidRPr="00FC1120">
        <w:rPr>
          <w:rStyle w:val="Refdenotaalpie"/>
          <w:rFonts w:ascii="Montserrat" w:hAnsi="Montserrat" w:cs="Arial"/>
          <w:sz w:val="22"/>
          <w:szCs w:val="22"/>
          <w:lang w:val="es-MX"/>
        </w:rPr>
        <w:footnoteReference w:id="1"/>
      </w:r>
      <w:r w:rsidRPr="00FC1120">
        <w:rPr>
          <w:rFonts w:ascii="Montserrat" w:hAnsi="Montserrat" w:cs="Arial"/>
          <w:sz w:val="22"/>
          <w:szCs w:val="22"/>
          <w:lang w:val="es-MX"/>
        </w:rPr>
        <w:t xml:space="preserve"> de _________________, con base en lo cual se estatifica como una empresa __________________.</w:t>
      </w:r>
    </w:p>
    <w:p w:rsidR="00532678" w:rsidRPr="00FC1120" w:rsidRDefault="00532678" w:rsidP="00532678">
      <w:pPr>
        <w:jc w:val="both"/>
        <w:rPr>
          <w:rFonts w:ascii="Montserrat" w:hAnsi="Montserrat" w:cs="Arial"/>
          <w:sz w:val="22"/>
          <w:szCs w:val="22"/>
          <w:lang w:val="es-MX"/>
        </w:rPr>
      </w:pPr>
      <w:r w:rsidRPr="00FC1120">
        <w:rPr>
          <w:rFonts w:ascii="Montserrat" w:hAnsi="Montserrat" w:cs="Arial"/>
          <w:sz w:val="22"/>
          <w:szCs w:val="22"/>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532678" w:rsidRPr="00FC1120" w:rsidRDefault="00532678" w:rsidP="00532678">
      <w:pPr>
        <w:jc w:val="both"/>
        <w:rPr>
          <w:rFonts w:ascii="Montserrat" w:hAnsi="Montserrat" w:cs="Arial"/>
          <w:sz w:val="22"/>
          <w:szCs w:val="22"/>
          <w:lang w:val="es-MX"/>
        </w:rPr>
      </w:pPr>
    </w:p>
    <w:p w:rsidR="00532678" w:rsidRPr="00FC1120" w:rsidRDefault="00532678" w:rsidP="00532678">
      <w:pPr>
        <w:jc w:val="center"/>
        <w:rPr>
          <w:rFonts w:ascii="Montserrat" w:hAnsi="Montserrat" w:cs="Arial"/>
          <w:b/>
          <w:sz w:val="22"/>
          <w:szCs w:val="22"/>
          <w:lang w:val="es-MX"/>
        </w:rPr>
      </w:pPr>
      <w:r w:rsidRPr="00FC1120">
        <w:rPr>
          <w:rFonts w:ascii="Montserrat" w:hAnsi="Montserrat" w:cs="Arial"/>
          <w:b/>
          <w:sz w:val="22"/>
          <w:szCs w:val="22"/>
          <w:lang w:val="es-MX"/>
        </w:rPr>
        <w:t>A T E N T A M E N T E</w:t>
      </w:r>
    </w:p>
    <w:p w:rsidR="00532678" w:rsidRPr="00FC1120" w:rsidRDefault="00532678" w:rsidP="00532678">
      <w:pPr>
        <w:jc w:val="center"/>
        <w:rPr>
          <w:rFonts w:ascii="Montserrat" w:hAnsi="Montserrat" w:cs="Arial"/>
          <w:sz w:val="22"/>
          <w:szCs w:val="22"/>
          <w:lang w:val="es-MX"/>
        </w:rPr>
      </w:pPr>
    </w:p>
    <w:p w:rsidR="00532678" w:rsidRPr="00FC1120" w:rsidRDefault="00532678" w:rsidP="00532678">
      <w:pPr>
        <w:jc w:val="center"/>
        <w:rPr>
          <w:rFonts w:ascii="Montserrat" w:hAnsi="Montserrat" w:cs="Arial"/>
          <w:sz w:val="22"/>
          <w:szCs w:val="22"/>
          <w:lang w:val="es-MX"/>
        </w:rPr>
      </w:pPr>
      <w:r w:rsidRPr="00FC1120">
        <w:rPr>
          <w:rFonts w:ascii="Montserrat" w:hAnsi="Montserrat" w:cs="Arial"/>
          <w:sz w:val="22"/>
          <w:szCs w:val="22"/>
          <w:lang w:val="es-MX"/>
        </w:rPr>
        <w:t>_______________________</w:t>
      </w:r>
    </w:p>
    <w:p w:rsidR="00532678" w:rsidRPr="00FC1120" w:rsidRDefault="00532678" w:rsidP="00532678">
      <w:pPr>
        <w:jc w:val="center"/>
        <w:rPr>
          <w:rFonts w:ascii="Montserrat" w:hAnsi="Montserrat" w:cs="Arial"/>
          <w:sz w:val="22"/>
          <w:szCs w:val="22"/>
          <w:u w:val="single"/>
          <w:lang w:val="es-MX"/>
        </w:rPr>
      </w:pPr>
      <w:r w:rsidRPr="00FC1120">
        <w:rPr>
          <w:rFonts w:ascii="Montserrat" w:hAnsi="Montserrat" w:cs="Arial"/>
          <w:b/>
          <w:sz w:val="22"/>
          <w:szCs w:val="22"/>
          <w:lang w:val="es-MX"/>
        </w:rPr>
        <w:t>Nombre y Firma del Representante Legal</w:t>
      </w:r>
    </w:p>
    <w:p w:rsidR="00751820" w:rsidRPr="00FC1120" w:rsidRDefault="00751820" w:rsidP="007C6693">
      <w:pPr>
        <w:rPr>
          <w:rFonts w:ascii="Montserrat" w:hAnsi="Montserrat" w:cs="Arial"/>
          <w:sz w:val="22"/>
          <w:szCs w:val="22"/>
          <w:u w:val="single"/>
          <w:lang w:val="es-MX"/>
        </w:rPr>
      </w:pPr>
    </w:p>
    <w:p w:rsidR="00C748B8" w:rsidRPr="00FC1120" w:rsidRDefault="00C748B8" w:rsidP="00D11BF2">
      <w:pPr>
        <w:pStyle w:val="TDC1"/>
      </w:pPr>
    </w:p>
    <w:p w:rsidR="00B74D88" w:rsidRPr="00D11BF2" w:rsidRDefault="00B26EF7" w:rsidP="00D11BF2">
      <w:pPr>
        <w:pStyle w:val="TDC1"/>
        <w:rPr>
          <w:bCs w:val="0"/>
          <w:iCs w:val="0"/>
          <w:caps w:val="0"/>
          <w:noProof w:val="0"/>
          <w:sz w:val="22"/>
          <w:szCs w:val="22"/>
        </w:rPr>
      </w:pPr>
      <w:bookmarkStart w:id="466" w:name="_Toc23356232"/>
      <w:r w:rsidRPr="00D11BF2">
        <w:rPr>
          <w:bCs w:val="0"/>
          <w:iCs w:val="0"/>
          <w:caps w:val="0"/>
          <w:noProof w:val="0"/>
          <w:sz w:val="22"/>
          <w:szCs w:val="22"/>
        </w:rPr>
        <w:lastRenderedPageBreak/>
        <w:t>Formato</w:t>
      </w:r>
      <w:r w:rsidR="00B432CF" w:rsidRPr="00D11BF2">
        <w:rPr>
          <w:bCs w:val="0"/>
          <w:iCs w:val="0"/>
          <w:caps w:val="0"/>
          <w:noProof w:val="0"/>
          <w:sz w:val="22"/>
          <w:szCs w:val="22"/>
        </w:rPr>
        <w:t xml:space="preserve"> </w:t>
      </w:r>
      <w:r w:rsidR="00042009" w:rsidRPr="00D11BF2">
        <w:rPr>
          <w:bCs w:val="0"/>
          <w:iCs w:val="0"/>
          <w:caps w:val="0"/>
          <w:noProof w:val="0"/>
          <w:sz w:val="22"/>
          <w:szCs w:val="22"/>
        </w:rPr>
        <w:t>6</w:t>
      </w:r>
      <w:r w:rsidR="00450554" w:rsidRPr="00D11BF2">
        <w:rPr>
          <w:bCs w:val="0"/>
          <w:iCs w:val="0"/>
          <w:caps w:val="0"/>
          <w:noProof w:val="0"/>
          <w:sz w:val="22"/>
          <w:szCs w:val="22"/>
        </w:rPr>
        <w:t xml:space="preserve"> </w:t>
      </w:r>
      <w:r w:rsidR="007216E9" w:rsidRPr="00D11BF2">
        <w:rPr>
          <w:bCs w:val="0"/>
          <w:iCs w:val="0"/>
          <w:caps w:val="0"/>
          <w:noProof w:val="0"/>
          <w:sz w:val="22"/>
          <w:szCs w:val="22"/>
        </w:rPr>
        <w:t>“</w:t>
      </w:r>
      <w:r w:rsidR="00450554" w:rsidRPr="00D11BF2">
        <w:rPr>
          <w:bCs w:val="0"/>
          <w:iCs w:val="0"/>
          <w:caps w:val="0"/>
          <w:noProof w:val="0"/>
          <w:sz w:val="22"/>
          <w:szCs w:val="22"/>
        </w:rPr>
        <w:t>Recepción de documentos (OBLIGATORIOS)</w:t>
      </w:r>
      <w:r w:rsidR="007216E9" w:rsidRPr="00D11BF2">
        <w:rPr>
          <w:bCs w:val="0"/>
          <w:iCs w:val="0"/>
          <w:caps w:val="0"/>
          <w:noProof w:val="0"/>
          <w:sz w:val="22"/>
          <w:szCs w:val="22"/>
        </w:rPr>
        <w:t>”</w:t>
      </w:r>
      <w:bookmarkEnd w:id="466"/>
    </w:p>
    <w:p w:rsidR="00830FA4" w:rsidRPr="00FC1120" w:rsidRDefault="00830FA4" w:rsidP="00D11BF2">
      <w:pPr>
        <w:pStyle w:val="TDC1"/>
      </w:pPr>
    </w:p>
    <w:p w:rsidR="000208B8" w:rsidRPr="00FC1120" w:rsidRDefault="000208B8" w:rsidP="008F262D">
      <w:pPr>
        <w:autoSpaceDE w:val="0"/>
        <w:autoSpaceDN w:val="0"/>
        <w:adjustRightInd w:val="0"/>
        <w:jc w:val="center"/>
        <w:rPr>
          <w:rFonts w:ascii="Montserrat" w:hAnsi="Montserrat" w:cs="Arial"/>
          <w:b/>
          <w:sz w:val="22"/>
          <w:szCs w:val="22"/>
          <w:lang w:val="es-MX"/>
        </w:rPr>
      </w:pPr>
    </w:p>
    <w:p w:rsidR="004D6DFD" w:rsidRPr="00FC1120" w:rsidRDefault="004D6DFD" w:rsidP="008F262D">
      <w:pPr>
        <w:autoSpaceDE w:val="0"/>
        <w:autoSpaceDN w:val="0"/>
        <w:adjustRightInd w:val="0"/>
        <w:jc w:val="right"/>
        <w:rPr>
          <w:rFonts w:ascii="Montserrat" w:hAnsi="Montserrat" w:cs="Arial"/>
          <w:b/>
          <w:sz w:val="22"/>
          <w:szCs w:val="22"/>
          <w:lang w:val="es-MX" w:eastAsia="es-MX"/>
        </w:rPr>
      </w:pPr>
      <w:r w:rsidRPr="00FC1120">
        <w:rPr>
          <w:rFonts w:ascii="Montserrat" w:hAnsi="Montserrat" w:cs="Arial"/>
          <w:b/>
          <w:sz w:val="22"/>
          <w:szCs w:val="22"/>
          <w:lang w:val="es-MX" w:eastAsia="es-MX"/>
        </w:rPr>
        <w:t>Fecha:</w:t>
      </w:r>
      <w:r w:rsidR="00B432CF" w:rsidRPr="00FC1120">
        <w:rPr>
          <w:rFonts w:ascii="Montserrat" w:hAnsi="Montserrat" w:cs="Arial"/>
          <w:b/>
          <w:sz w:val="22"/>
          <w:szCs w:val="22"/>
          <w:lang w:val="es-MX" w:eastAsia="es-MX"/>
        </w:rPr>
        <w:t xml:space="preserve"> </w:t>
      </w:r>
      <w:r w:rsidRPr="00FC1120">
        <w:rPr>
          <w:rFonts w:ascii="Montserrat" w:hAnsi="Montserrat" w:cs="Arial"/>
          <w:b/>
          <w:sz w:val="22"/>
          <w:szCs w:val="22"/>
          <w:lang w:val="es-MX" w:eastAsia="es-MX"/>
        </w:rPr>
        <w:t>_________________</w:t>
      </w:r>
    </w:p>
    <w:p w:rsidR="00B74D88" w:rsidRPr="00FC1120" w:rsidRDefault="00B74D88" w:rsidP="008F262D">
      <w:pPr>
        <w:autoSpaceDE w:val="0"/>
        <w:autoSpaceDN w:val="0"/>
        <w:adjustRightInd w:val="0"/>
        <w:jc w:val="right"/>
        <w:rPr>
          <w:rFonts w:ascii="Montserrat" w:hAnsi="Montserrat" w:cs="Arial"/>
          <w:b/>
          <w:sz w:val="22"/>
          <w:szCs w:val="22"/>
          <w:lang w:val="es-MX"/>
        </w:rPr>
      </w:pPr>
    </w:p>
    <w:p w:rsidR="00B74D88" w:rsidRPr="00FC1120" w:rsidRDefault="00B74D88" w:rsidP="008F262D">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SECRETARÍA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RELACIONES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EXTERIORES</w:t>
      </w:r>
    </w:p>
    <w:p w:rsidR="00B74D88" w:rsidRPr="00FC1120" w:rsidRDefault="00B74D88" w:rsidP="008F262D">
      <w:pPr>
        <w:pStyle w:val="Prrafodelista"/>
        <w:ind w:left="0"/>
        <w:jc w:val="both"/>
        <w:rPr>
          <w:rFonts w:ascii="Montserrat" w:hAnsi="Montserrat" w:cs="Arial"/>
          <w:b/>
          <w:sz w:val="22"/>
          <w:szCs w:val="22"/>
          <w:lang w:val="es-MX"/>
        </w:rPr>
      </w:pPr>
      <w:r w:rsidRPr="00FC1120">
        <w:rPr>
          <w:rFonts w:ascii="Montserrat" w:hAnsi="Montserrat" w:cs="Arial"/>
          <w:b/>
          <w:sz w:val="22"/>
          <w:szCs w:val="22"/>
          <w:lang w:val="es-MX"/>
        </w:rPr>
        <w:t>DIRECCIÓN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ADQUISICIONES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Y</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CONTRATACIONES</w:t>
      </w:r>
    </w:p>
    <w:p w:rsidR="00B74D88" w:rsidRPr="00FC1120" w:rsidRDefault="00B74D88" w:rsidP="008F262D">
      <w:pPr>
        <w:autoSpaceDE w:val="0"/>
        <w:autoSpaceDN w:val="0"/>
        <w:adjustRightInd w:val="0"/>
        <w:rPr>
          <w:rFonts w:ascii="Montserrat" w:hAnsi="Montserrat" w:cs="Arial"/>
          <w:b/>
          <w:bCs/>
          <w:sz w:val="22"/>
          <w:szCs w:val="22"/>
          <w:lang w:val="es-MX" w:eastAsia="es-MX"/>
        </w:rPr>
      </w:pPr>
      <w:r w:rsidRPr="00FC1120">
        <w:rPr>
          <w:rFonts w:ascii="Montserrat" w:hAnsi="Montserrat" w:cs="Arial"/>
          <w:b/>
          <w:bCs/>
          <w:sz w:val="22"/>
          <w:szCs w:val="22"/>
          <w:lang w:val="es-MX" w:eastAsia="es-MX"/>
        </w:rPr>
        <w:t>P</w:t>
      </w:r>
      <w:r w:rsidR="00B432CF" w:rsidRPr="00FC1120">
        <w:rPr>
          <w:rFonts w:ascii="Montserrat" w:hAnsi="Montserrat" w:cs="Arial"/>
          <w:b/>
          <w:bCs/>
          <w:sz w:val="22"/>
          <w:szCs w:val="22"/>
          <w:lang w:val="es-MX" w:eastAsia="es-MX"/>
        </w:rPr>
        <w:t xml:space="preserve"> </w:t>
      </w:r>
      <w:r w:rsidRPr="00FC1120">
        <w:rPr>
          <w:rFonts w:ascii="Montserrat" w:hAnsi="Montserrat" w:cs="Arial"/>
          <w:b/>
          <w:bCs/>
          <w:sz w:val="22"/>
          <w:szCs w:val="22"/>
          <w:lang w:val="es-MX" w:eastAsia="es-MX"/>
        </w:rPr>
        <w:t>R</w:t>
      </w:r>
      <w:r w:rsidR="00B432CF" w:rsidRPr="00FC1120">
        <w:rPr>
          <w:rFonts w:ascii="Montserrat" w:hAnsi="Montserrat" w:cs="Arial"/>
          <w:b/>
          <w:bCs/>
          <w:sz w:val="22"/>
          <w:szCs w:val="22"/>
          <w:lang w:val="es-MX" w:eastAsia="es-MX"/>
        </w:rPr>
        <w:t xml:space="preserve"> </w:t>
      </w:r>
      <w:r w:rsidRPr="00FC1120">
        <w:rPr>
          <w:rFonts w:ascii="Montserrat" w:hAnsi="Montserrat" w:cs="Arial"/>
          <w:b/>
          <w:bCs/>
          <w:sz w:val="22"/>
          <w:szCs w:val="22"/>
          <w:lang w:val="es-MX" w:eastAsia="es-MX"/>
        </w:rPr>
        <w:t>E</w:t>
      </w:r>
      <w:r w:rsidR="00B432CF" w:rsidRPr="00FC1120">
        <w:rPr>
          <w:rFonts w:ascii="Montserrat" w:hAnsi="Montserrat" w:cs="Arial"/>
          <w:b/>
          <w:bCs/>
          <w:sz w:val="22"/>
          <w:szCs w:val="22"/>
          <w:lang w:val="es-MX" w:eastAsia="es-MX"/>
        </w:rPr>
        <w:t xml:space="preserve"> </w:t>
      </w:r>
      <w:r w:rsidRPr="00FC1120">
        <w:rPr>
          <w:rFonts w:ascii="Montserrat" w:hAnsi="Montserrat" w:cs="Arial"/>
          <w:b/>
          <w:bCs/>
          <w:sz w:val="22"/>
          <w:szCs w:val="22"/>
          <w:lang w:val="es-MX" w:eastAsia="es-MX"/>
        </w:rPr>
        <w:t>S</w:t>
      </w:r>
      <w:r w:rsidR="00B432CF" w:rsidRPr="00FC1120">
        <w:rPr>
          <w:rFonts w:ascii="Montserrat" w:hAnsi="Montserrat" w:cs="Arial"/>
          <w:b/>
          <w:bCs/>
          <w:sz w:val="22"/>
          <w:szCs w:val="22"/>
          <w:lang w:val="es-MX" w:eastAsia="es-MX"/>
        </w:rPr>
        <w:t xml:space="preserve"> </w:t>
      </w:r>
      <w:r w:rsidRPr="00FC1120">
        <w:rPr>
          <w:rFonts w:ascii="Montserrat" w:hAnsi="Montserrat" w:cs="Arial"/>
          <w:b/>
          <w:bCs/>
          <w:sz w:val="22"/>
          <w:szCs w:val="22"/>
          <w:lang w:val="es-MX" w:eastAsia="es-MX"/>
        </w:rPr>
        <w:t>E</w:t>
      </w:r>
      <w:r w:rsidR="00B432CF" w:rsidRPr="00FC1120">
        <w:rPr>
          <w:rFonts w:ascii="Montserrat" w:hAnsi="Montserrat" w:cs="Arial"/>
          <w:b/>
          <w:bCs/>
          <w:sz w:val="22"/>
          <w:szCs w:val="22"/>
          <w:lang w:val="es-MX" w:eastAsia="es-MX"/>
        </w:rPr>
        <w:t xml:space="preserve"> </w:t>
      </w:r>
      <w:r w:rsidRPr="00FC1120">
        <w:rPr>
          <w:rFonts w:ascii="Montserrat" w:hAnsi="Montserrat" w:cs="Arial"/>
          <w:b/>
          <w:bCs/>
          <w:sz w:val="22"/>
          <w:szCs w:val="22"/>
          <w:lang w:val="es-MX" w:eastAsia="es-MX"/>
        </w:rPr>
        <w:t>N</w:t>
      </w:r>
      <w:r w:rsidR="00B432CF" w:rsidRPr="00FC1120">
        <w:rPr>
          <w:rFonts w:ascii="Montserrat" w:hAnsi="Montserrat" w:cs="Arial"/>
          <w:b/>
          <w:bCs/>
          <w:sz w:val="22"/>
          <w:szCs w:val="22"/>
          <w:lang w:val="es-MX" w:eastAsia="es-MX"/>
        </w:rPr>
        <w:t xml:space="preserve"> </w:t>
      </w:r>
      <w:r w:rsidRPr="00FC1120">
        <w:rPr>
          <w:rFonts w:ascii="Montserrat" w:hAnsi="Montserrat" w:cs="Arial"/>
          <w:b/>
          <w:bCs/>
          <w:sz w:val="22"/>
          <w:szCs w:val="22"/>
          <w:lang w:val="es-MX" w:eastAsia="es-MX"/>
        </w:rPr>
        <w:t>T</w:t>
      </w:r>
      <w:r w:rsidR="00B432CF" w:rsidRPr="00FC1120">
        <w:rPr>
          <w:rFonts w:ascii="Montserrat" w:hAnsi="Montserrat" w:cs="Arial"/>
          <w:b/>
          <w:bCs/>
          <w:sz w:val="22"/>
          <w:szCs w:val="22"/>
          <w:lang w:val="es-MX" w:eastAsia="es-MX"/>
        </w:rPr>
        <w:t xml:space="preserve"> </w:t>
      </w:r>
      <w:r w:rsidRPr="00FC1120">
        <w:rPr>
          <w:rFonts w:ascii="Montserrat" w:hAnsi="Montserrat" w:cs="Arial"/>
          <w:b/>
          <w:bCs/>
          <w:sz w:val="22"/>
          <w:szCs w:val="22"/>
          <w:lang w:val="es-MX" w:eastAsia="es-MX"/>
        </w:rPr>
        <w:t>E</w:t>
      </w:r>
    </w:p>
    <w:p w:rsidR="004D6DFD" w:rsidRPr="00FC1120" w:rsidRDefault="004D6DFD" w:rsidP="008F262D">
      <w:pPr>
        <w:ind w:right="38"/>
        <w:jc w:val="both"/>
        <w:rPr>
          <w:rFonts w:ascii="Montserrat" w:hAnsi="Montserrat" w:cs="Arial"/>
          <w:sz w:val="22"/>
          <w:szCs w:val="22"/>
          <w:lang w:val="es-MX"/>
        </w:rPr>
      </w:pPr>
    </w:p>
    <w:p w:rsidR="00BF61A0" w:rsidRPr="00FC1120" w:rsidRDefault="004D6DFD" w:rsidP="008F262D">
      <w:pPr>
        <w:ind w:right="38"/>
        <w:jc w:val="both"/>
        <w:rPr>
          <w:rFonts w:ascii="Montserrat" w:hAnsi="Montserrat" w:cs="Arial"/>
          <w:b/>
          <w:sz w:val="22"/>
          <w:szCs w:val="22"/>
          <w:lang w:val="es-MX"/>
        </w:rPr>
      </w:pPr>
      <w:r w:rsidRPr="00FC1120">
        <w:rPr>
          <w:rFonts w:ascii="Montserrat" w:hAnsi="Montserrat" w:cs="Arial"/>
          <w:sz w:val="22"/>
          <w:szCs w:val="22"/>
          <w:lang w:val="es-MX"/>
        </w:rPr>
        <w:t>Nombre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Razón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Social</w:t>
      </w:r>
      <w:r w:rsidR="008D74A7" w:rsidRPr="00FC1120">
        <w:rPr>
          <w:rFonts w:ascii="Montserrat" w:hAnsi="Montserrat" w:cs="Arial"/>
          <w:sz w:val="22"/>
          <w:szCs w:val="22"/>
          <w:lang w:val="es-MX"/>
        </w:rPr>
        <w:t>,</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relacionan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documentos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deben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presentar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participantes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procedimiento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00011F30" w:rsidRPr="00FC1120">
        <w:rPr>
          <w:rFonts w:ascii="Montserrat" w:hAnsi="Montserrat" w:cs="Arial"/>
          <w:b/>
          <w:sz w:val="22"/>
          <w:szCs w:val="22"/>
          <w:lang w:val="es-MX"/>
        </w:rPr>
        <w:t>Invitación a Cuando Menos Tres Personas Electrónica Nacional N° IA-005000999-</w:t>
      </w:r>
      <w:r w:rsidR="003028EA">
        <w:rPr>
          <w:rFonts w:ascii="Montserrat" w:hAnsi="Montserrat" w:cs="Arial"/>
          <w:b/>
          <w:sz w:val="22"/>
          <w:szCs w:val="22"/>
          <w:lang w:val="es-MX"/>
        </w:rPr>
        <w:t>E143</w:t>
      </w:r>
      <w:r w:rsidR="00011F30" w:rsidRPr="00FC1120">
        <w:rPr>
          <w:rFonts w:ascii="Montserrat" w:hAnsi="Montserrat" w:cs="Arial"/>
          <w:b/>
          <w:sz w:val="22"/>
          <w:szCs w:val="22"/>
          <w:lang w:val="es-MX"/>
        </w:rPr>
        <w:t>-</w:t>
      </w:r>
      <w:r w:rsidR="00011F30" w:rsidRPr="00CA640D">
        <w:rPr>
          <w:rFonts w:ascii="Montserrat" w:hAnsi="Montserrat" w:cs="Arial"/>
          <w:b/>
          <w:sz w:val="22"/>
          <w:szCs w:val="22"/>
          <w:lang w:val="es-MX"/>
        </w:rPr>
        <w:t>201</w:t>
      </w:r>
      <w:r w:rsidR="00CA640D" w:rsidRPr="00CA640D">
        <w:rPr>
          <w:rFonts w:ascii="Montserrat" w:hAnsi="Montserrat" w:cs="Arial"/>
          <w:b/>
          <w:sz w:val="22"/>
          <w:szCs w:val="22"/>
          <w:lang w:val="es-MX"/>
        </w:rPr>
        <w:t>9</w:t>
      </w:r>
      <w:r w:rsidR="00011F30" w:rsidRPr="00CA640D">
        <w:rPr>
          <w:rFonts w:ascii="Montserrat" w:hAnsi="Montserrat" w:cs="Arial"/>
          <w:b/>
          <w:sz w:val="22"/>
          <w:szCs w:val="22"/>
          <w:lang w:val="es-MX"/>
        </w:rPr>
        <w:t xml:space="preserve"> </w:t>
      </w:r>
      <w:r w:rsidR="00CA640D" w:rsidRPr="00CA640D">
        <w:rPr>
          <w:rFonts w:ascii="Montserrat" w:hAnsi="Montserrat" w:cs="Arial"/>
          <w:sz w:val="22"/>
          <w:szCs w:val="22"/>
          <w:lang w:val="es-MX"/>
        </w:rPr>
        <w:t xml:space="preserve">para la </w:t>
      </w:r>
      <w:r w:rsidR="00561380" w:rsidRPr="00BC4677">
        <w:rPr>
          <w:rFonts w:ascii="Montserrat" w:hAnsi="Montserrat"/>
          <w:sz w:val="20"/>
          <w:szCs w:val="20"/>
        </w:rPr>
        <w:t>contratación</w:t>
      </w:r>
      <w:r w:rsidR="00561380" w:rsidRPr="00BC4677">
        <w:rPr>
          <w:rFonts w:ascii="Montserrat" w:hAnsi="Montserrat"/>
          <w:b/>
          <w:sz w:val="20"/>
          <w:szCs w:val="20"/>
        </w:rPr>
        <w:t xml:space="preserve"> </w:t>
      </w:r>
      <w:r w:rsidR="00561380" w:rsidRPr="00BC4677">
        <w:rPr>
          <w:rFonts w:ascii="Montserrat" w:hAnsi="Montserrat"/>
          <w:sz w:val="20"/>
          <w:szCs w:val="20"/>
        </w:rPr>
        <w:t xml:space="preserve">del </w:t>
      </w:r>
      <w:r w:rsidR="00561380">
        <w:rPr>
          <w:rFonts w:ascii="Montserrat" w:hAnsi="Montserrat"/>
          <w:sz w:val="20"/>
          <w:szCs w:val="20"/>
        </w:rPr>
        <w:t>servicio</w:t>
      </w:r>
      <w:r w:rsidR="00561380">
        <w:rPr>
          <w:rFonts w:ascii="Montserrat" w:hAnsi="Montserrat"/>
          <w:b/>
          <w:sz w:val="20"/>
          <w:szCs w:val="20"/>
        </w:rPr>
        <w:t xml:space="preserve"> </w:t>
      </w:r>
      <w:r w:rsidR="00561380">
        <w:rPr>
          <w:rFonts w:ascii="Montserrat" w:hAnsi="Montserrat"/>
          <w:sz w:val="20"/>
          <w:szCs w:val="20"/>
        </w:rPr>
        <w:t xml:space="preserve">de </w:t>
      </w:r>
      <w:r w:rsidR="00561380" w:rsidRPr="00561380">
        <w:rPr>
          <w:rFonts w:ascii="Montserrat" w:hAnsi="Montserrat"/>
          <w:b/>
          <w:sz w:val="22"/>
          <w:szCs w:val="22"/>
        </w:rPr>
        <w:t>“Mantenimiento preventivo y correctivo a los equipos de los sistemas de fuerza ininterrumpible (UPS), ubicados en los edificios que ocupa la Secretaría de Relaciones Exteriores”</w:t>
      </w:r>
    </w:p>
    <w:tbl>
      <w:tblPr>
        <w:tblW w:w="5000" w:type="pct"/>
        <w:tblBorders>
          <w:top w:val="dotted" w:sz="4" w:space="0" w:color="auto"/>
          <w:left w:val="dotted" w:sz="4" w:space="0" w:color="auto"/>
          <w:bottom w:val="single" w:sz="6"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36"/>
        <w:gridCol w:w="5984"/>
        <w:gridCol w:w="1174"/>
        <w:gridCol w:w="1165"/>
      </w:tblGrid>
      <w:tr w:rsidR="00037FC7" w:rsidRPr="00FC1120" w:rsidTr="007B6FBD">
        <w:trPr>
          <w:cantSplit/>
          <w:trHeight w:val="391"/>
          <w:tblHeader/>
        </w:trPr>
        <w:tc>
          <w:tcPr>
            <w:tcW w:w="456" w:type="pct"/>
            <w:shd w:val="clear" w:color="auto" w:fill="A6A6A6" w:themeFill="background1" w:themeFillShade="A6"/>
            <w:vAlign w:val="center"/>
          </w:tcPr>
          <w:p w:rsidR="00037FC7" w:rsidRPr="00FC1120" w:rsidRDefault="00037FC7" w:rsidP="008F262D">
            <w:pPr>
              <w:jc w:val="center"/>
              <w:rPr>
                <w:rFonts w:ascii="Montserrat" w:hAnsi="Montserrat" w:cs="Arial"/>
                <w:b/>
                <w:sz w:val="22"/>
                <w:szCs w:val="22"/>
                <w:lang w:val="es-MX"/>
              </w:rPr>
            </w:pPr>
            <w:r w:rsidRPr="00FC1120">
              <w:rPr>
                <w:rFonts w:ascii="Montserrat" w:hAnsi="Montserrat" w:cs="Arial"/>
                <w:b/>
                <w:sz w:val="22"/>
                <w:szCs w:val="22"/>
                <w:lang w:val="es-MX"/>
              </w:rPr>
              <w:t>6.1</w:t>
            </w:r>
          </w:p>
        </w:tc>
        <w:tc>
          <w:tcPr>
            <w:tcW w:w="4544" w:type="pct"/>
            <w:gridSpan w:val="3"/>
            <w:shd w:val="clear" w:color="auto" w:fill="A6A6A6" w:themeFill="background1" w:themeFillShade="A6"/>
            <w:vAlign w:val="center"/>
          </w:tcPr>
          <w:p w:rsidR="00037FC7" w:rsidRPr="00FC1120" w:rsidRDefault="00037FC7" w:rsidP="007B6FBD">
            <w:pPr>
              <w:rPr>
                <w:rFonts w:ascii="Montserrat" w:hAnsi="Montserrat" w:cs="Arial"/>
                <w:b/>
                <w:sz w:val="22"/>
                <w:szCs w:val="22"/>
                <w:lang w:val="es-MX"/>
              </w:rPr>
            </w:pPr>
            <w:r w:rsidRPr="00FC1120">
              <w:rPr>
                <w:rFonts w:ascii="Montserrat" w:hAnsi="Montserrat" w:cs="Arial"/>
                <w:b/>
                <w:sz w:val="22"/>
                <w:szCs w:val="22"/>
                <w:lang w:val="es-MX"/>
              </w:rPr>
              <w:t>Documentación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Legal,</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Propuesta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Técnica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y</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Propuesta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Económica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su</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presentación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carácter</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obligatorio.</w:t>
            </w:r>
          </w:p>
        </w:tc>
      </w:tr>
      <w:tr w:rsidR="004D6DFD" w:rsidRPr="00FC1120" w:rsidTr="007B6FBD">
        <w:trPr>
          <w:cantSplit/>
          <w:trHeight w:val="629"/>
        </w:trPr>
        <w:tc>
          <w:tcPr>
            <w:tcW w:w="456" w:type="pct"/>
            <w:shd w:val="clear" w:color="auto" w:fill="D9D9D9"/>
            <w:vAlign w:val="center"/>
          </w:tcPr>
          <w:p w:rsidR="004D6DFD" w:rsidRPr="00FC1120" w:rsidRDefault="0045529A" w:rsidP="008F262D">
            <w:pPr>
              <w:jc w:val="center"/>
              <w:rPr>
                <w:rFonts w:ascii="Montserrat" w:hAnsi="Montserrat" w:cs="Arial"/>
                <w:b/>
                <w:sz w:val="22"/>
                <w:szCs w:val="22"/>
                <w:lang w:val="es-MX"/>
              </w:rPr>
            </w:pPr>
            <w:r w:rsidRPr="00FC1120">
              <w:rPr>
                <w:rFonts w:ascii="Montserrat" w:hAnsi="Montserrat" w:cs="Arial"/>
                <w:b/>
                <w:sz w:val="22"/>
                <w:szCs w:val="22"/>
                <w:lang w:val="es-MX"/>
              </w:rPr>
              <w:t>Numeral</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6.1</w:t>
            </w:r>
            <w:r w:rsidR="00037FC7" w:rsidRPr="00FC1120">
              <w:rPr>
                <w:rFonts w:ascii="Montserrat" w:hAnsi="Montserrat" w:cs="Arial"/>
                <w:b/>
                <w:sz w:val="22"/>
                <w:szCs w:val="22"/>
                <w:lang w:val="es-MX"/>
              </w:rPr>
              <w:t>.1</w:t>
            </w:r>
          </w:p>
        </w:tc>
        <w:tc>
          <w:tcPr>
            <w:tcW w:w="3596" w:type="pct"/>
            <w:shd w:val="clear" w:color="auto" w:fill="D9D9D9"/>
            <w:vAlign w:val="center"/>
          </w:tcPr>
          <w:p w:rsidR="004D6DFD" w:rsidRPr="00FC1120" w:rsidRDefault="00AD356B" w:rsidP="008F262D">
            <w:pPr>
              <w:ind w:left="72"/>
              <w:rPr>
                <w:rFonts w:ascii="Montserrat" w:hAnsi="Montserrat" w:cs="Arial"/>
                <w:sz w:val="22"/>
                <w:szCs w:val="22"/>
                <w:lang w:val="es-MX"/>
              </w:rPr>
            </w:pPr>
            <w:r w:rsidRPr="00FC1120">
              <w:rPr>
                <w:rFonts w:ascii="Montserrat" w:hAnsi="Montserrat" w:cs="Arial"/>
                <w:sz w:val="22"/>
                <w:szCs w:val="22"/>
                <w:lang w:val="es-MX"/>
              </w:rPr>
              <w:t>La Documentación Legal y Administrativa deberá ser enviada a través del Sistema CompraNet (</w:t>
            </w:r>
            <w:r w:rsidRPr="00FC1120">
              <w:rPr>
                <w:rFonts w:ascii="Montserrat" w:hAnsi="Montserrat" w:cs="Arial"/>
                <w:b/>
                <w:sz w:val="22"/>
                <w:szCs w:val="22"/>
                <w:lang w:val="es-MX"/>
              </w:rPr>
              <w:t>firmada electrónicamente</w:t>
            </w:r>
            <w:r w:rsidRPr="00FC1120">
              <w:rPr>
                <w:rFonts w:ascii="Montserrat" w:hAnsi="Montserrat" w:cs="Arial"/>
                <w:sz w:val="22"/>
                <w:szCs w:val="22"/>
                <w:lang w:val="es-MX"/>
              </w:rPr>
              <w:t>); por lo que la falta de este requisito será motivo de descalificación.</w:t>
            </w:r>
          </w:p>
        </w:tc>
        <w:tc>
          <w:tcPr>
            <w:tcW w:w="477" w:type="pct"/>
            <w:shd w:val="clear" w:color="auto" w:fill="D9D9D9"/>
            <w:vAlign w:val="center"/>
          </w:tcPr>
          <w:p w:rsidR="004D6DFD" w:rsidRPr="00FC1120" w:rsidRDefault="003855FC" w:rsidP="008F262D">
            <w:pPr>
              <w:jc w:val="center"/>
              <w:rPr>
                <w:rFonts w:ascii="Montserrat" w:hAnsi="Montserrat" w:cs="Arial"/>
                <w:b/>
                <w:sz w:val="22"/>
                <w:szCs w:val="22"/>
                <w:lang w:val="es-MX"/>
              </w:rPr>
            </w:pPr>
            <w:r w:rsidRPr="00FC1120">
              <w:rPr>
                <w:rFonts w:ascii="Montserrat" w:hAnsi="Montserrat" w:cs="Arial"/>
                <w:b/>
                <w:sz w:val="22"/>
                <w:szCs w:val="22"/>
                <w:lang w:val="es-MX"/>
              </w:rPr>
              <w:t>Presenta</w:t>
            </w:r>
          </w:p>
        </w:tc>
        <w:tc>
          <w:tcPr>
            <w:tcW w:w="472" w:type="pct"/>
            <w:shd w:val="clear" w:color="auto" w:fill="D9D9D9"/>
            <w:vAlign w:val="center"/>
          </w:tcPr>
          <w:p w:rsidR="004D6DFD" w:rsidRPr="00FC1120" w:rsidRDefault="003855FC" w:rsidP="008F262D">
            <w:pPr>
              <w:jc w:val="center"/>
              <w:rPr>
                <w:rFonts w:ascii="Montserrat" w:hAnsi="Montserrat" w:cs="Arial"/>
                <w:b/>
                <w:sz w:val="22"/>
                <w:szCs w:val="22"/>
                <w:lang w:val="es-MX"/>
              </w:rPr>
            </w:pPr>
            <w:r w:rsidRPr="00FC1120">
              <w:rPr>
                <w:rFonts w:ascii="Montserrat" w:hAnsi="Montserrat" w:cs="Arial"/>
                <w:b/>
                <w:sz w:val="22"/>
                <w:szCs w:val="22"/>
                <w:lang w:val="es-MX"/>
              </w:rPr>
              <w:t>No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presenta</w:t>
            </w:r>
          </w:p>
        </w:tc>
      </w:tr>
      <w:tr w:rsidR="004D6DFD" w:rsidRPr="00FC1120" w:rsidTr="007B6FBD">
        <w:trPr>
          <w:cantSplit/>
          <w:trHeight w:val="1086"/>
        </w:trPr>
        <w:tc>
          <w:tcPr>
            <w:tcW w:w="456" w:type="pct"/>
            <w:shd w:val="clear" w:color="auto" w:fill="auto"/>
            <w:vAlign w:val="center"/>
          </w:tcPr>
          <w:p w:rsidR="004D6DFD" w:rsidRPr="00FC1120" w:rsidRDefault="004D6DFD" w:rsidP="008F262D">
            <w:pPr>
              <w:jc w:val="center"/>
              <w:rPr>
                <w:rFonts w:ascii="Montserrat" w:hAnsi="Montserrat" w:cs="Arial"/>
                <w:b/>
                <w:sz w:val="22"/>
                <w:szCs w:val="22"/>
                <w:lang w:val="es-MX"/>
              </w:rPr>
            </w:pPr>
            <w:r w:rsidRPr="00FC1120">
              <w:rPr>
                <w:rFonts w:ascii="Montserrat" w:hAnsi="Montserrat" w:cs="Arial"/>
                <w:b/>
                <w:sz w:val="22"/>
                <w:szCs w:val="22"/>
                <w:lang w:val="es-MX"/>
              </w:rPr>
              <w:t>a)</w:t>
            </w:r>
          </w:p>
        </w:tc>
        <w:tc>
          <w:tcPr>
            <w:tcW w:w="3596" w:type="pct"/>
            <w:shd w:val="clear" w:color="auto" w:fill="auto"/>
            <w:vAlign w:val="center"/>
          </w:tcPr>
          <w:p w:rsidR="00B06931" w:rsidRPr="00FC1120" w:rsidRDefault="00B06931" w:rsidP="008F262D">
            <w:pPr>
              <w:jc w:val="both"/>
              <w:rPr>
                <w:rFonts w:ascii="Montserrat" w:hAnsi="Montserrat" w:cs="Arial"/>
                <w:sz w:val="22"/>
                <w:szCs w:val="22"/>
                <w:lang w:val="es-MX"/>
              </w:rPr>
            </w:pPr>
            <w:r w:rsidRPr="00FC1120">
              <w:rPr>
                <w:rFonts w:ascii="Montserrat" w:hAnsi="Montserrat" w:cs="Arial"/>
                <w:sz w:val="22"/>
                <w:szCs w:val="22"/>
                <w:lang w:val="es-MX"/>
              </w:rPr>
              <w:t>ACREDITACIÓN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EXISTENCIA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LEGAL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PERSONALIDAD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JURÍDICA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LICITANTE</w:t>
            </w:r>
          </w:p>
          <w:p w:rsidR="004D6DFD" w:rsidRPr="00FC1120" w:rsidRDefault="0042321A" w:rsidP="008F262D">
            <w:pPr>
              <w:jc w:val="both"/>
              <w:rPr>
                <w:rFonts w:ascii="Montserrat" w:hAnsi="Montserrat" w:cs="Arial"/>
                <w:sz w:val="22"/>
                <w:szCs w:val="22"/>
                <w:lang w:val="es-MX"/>
              </w:rPr>
            </w:pPr>
            <w:r w:rsidRPr="00FC1120">
              <w:rPr>
                <w:rFonts w:ascii="Montserrat" w:hAnsi="Montserrat" w:cs="Arial"/>
                <w:sz w:val="22"/>
                <w:szCs w:val="22"/>
                <w:lang w:val="es-MX"/>
              </w:rPr>
              <w:t>Los licitantes deberán acreditar su existencia legal y, en su caso, la personalidad jurídica de su representante en el acto de presentación y apertura de proposiciones, mediante el envío a través de CompraNet de un escrito en el que el firmante manifieste, bajo protesta de decir verdad, que cuenta con facultades suficientes para comprometerse por sí o su representada. Para este caso podrá utilizarse el Formato 1.</w:t>
            </w:r>
          </w:p>
        </w:tc>
        <w:tc>
          <w:tcPr>
            <w:tcW w:w="477" w:type="pct"/>
            <w:shd w:val="clear" w:color="auto" w:fill="auto"/>
            <w:vAlign w:val="center"/>
          </w:tcPr>
          <w:p w:rsidR="004D6DFD" w:rsidRPr="00FC1120" w:rsidRDefault="004D6DFD" w:rsidP="008F262D">
            <w:pPr>
              <w:jc w:val="center"/>
              <w:rPr>
                <w:rFonts w:ascii="Montserrat" w:hAnsi="Montserrat" w:cs="Arial"/>
                <w:b/>
                <w:sz w:val="22"/>
                <w:szCs w:val="22"/>
                <w:lang w:val="es-MX"/>
              </w:rPr>
            </w:pPr>
          </w:p>
        </w:tc>
        <w:tc>
          <w:tcPr>
            <w:tcW w:w="472" w:type="pct"/>
            <w:shd w:val="clear" w:color="auto" w:fill="auto"/>
            <w:vAlign w:val="center"/>
          </w:tcPr>
          <w:p w:rsidR="004D6DFD" w:rsidRPr="00FC1120" w:rsidRDefault="004D6DFD" w:rsidP="008F262D">
            <w:pPr>
              <w:jc w:val="center"/>
              <w:rPr>
                <w:rFonts w:ascii="Montserrat" w:hAnsi="Montserrat" w:cs="Arial"/>
                <w:b/>
                <w:sz w:val="22"/>
                <w:szCs w:val="22"/>
                <w:lang w:val="es-MX"/>
              </w:rPr>
            </w:pPr>
          </w:p>
        </w:tc>
      </w:tr>
      <w:tr w:rsidR="0025273F" w:rsidRPr="00FC1120" w:rsidTr="007B6FBD">
        <w:trPr>
          <w:cantSplit/>
          <w:trHeight w:hRule="exact" w:val="889"/>
        </w:trPr>
        <w:tc>
          <w:tcPr>
            <w:tcW w:w="456" w:type="pct"/>
            <w:shd w:val="clear" w:color="auto" w:fill="auto"/>
            <w:vAlign w:val="center"/>
          </w:tcPr>
          <w:p w:rsidR="0025273F" w:rsidRPr="00FC1120" w:rsidRDefault="0025273F" w:rsidP="008F262D">
            <w:pPr>
              <w:jc w:val="center"/>
              <w:rPr>
                <w:rFonts w:ascii="Montserrat" w:hAnsi="Montserrat" w:cs="Arial"/>
                <w:b/>
                <w:sz w:val="22"/>
                <w:szCs w:val="22"/>
                <w:lang w:val="es-MX"/>
              </w:rPr>
            </w:pPr>
            <w:r w:rsidRPr="00FC1120">
              <w:rPr>
                <w:rFonts w:ascii="Montserrat" w:hAnsi="Montserrat" w:cs="Arial"/>
                <w:b/>
                <w:sz w:val="22"/>
                <w:szCs w:val="22"/>
                <w:lang w:val="es-MX"/>
              </w:rPr>
              <w:t>b)</w:t>
            </w:r>
          </w:p>
        </w:tc>
        <w:tc>
          <w:tcPr>
            <w:tcW w:w="3596" w:type="pct"/>
            <w:shd w:val="clear" w:color="auto" w:fill="auto"/>
            <w:vAlign w:val="center"/>
          </w:tcPr>
          <w:p w:rsidR="00B06931" w:rsidRPr="00FC1120" w:rsidRDefault="00B06931" w:rsidP="008F262D">
            <w:pPr>
              <w:jc w:val="both"/>
              <w:rPr>
                <w:rFonts w:ascii="Montserrat" w:hAnsi="Montserrat" w:cs="Arial"/>
                <w:sz w:val="22"/>
                <w:szCs w:val="22"/>
                <w:lang w:val="es-MX"/>
              </w:rPr>
            </w:pPr>
            <w:r w:rsidRPr="00FC1120">
              <w:rPr>
                <w:rFonts w:ascii="Montserrat" w:hAnsi="Montserrat" w:cs="Arial"/>
                <w:sz w:val="22"/>
                <w:szCs w:val="22"/>
                <w:lang w:val="es-MX"/>
              </w:rPr>
              <w:t>ESCRITO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NACIONALIDAD</w:t>
            </w:r>
          </w:p>
          <w:p w:rsidR="0025273F" w:rsidRPr="00FC1120" w:rsidRDefault="0042321A" w:rsidP="008F262D">
            <w:pPr>
              <w:jc w:val="both"/>
              <w:rPr>
                <w:rFonts w:ascii="Montserrat" w:hAnsi="Montserrat" w:cs="Arial"/>
                <w:sz w:val="22"/>
                <w:szCs w:val="22"/>
                <w:lang w:val="es-MX"/>
              </w:rPr>
            </w:pPr>
            <w:r w:rsidRPr="00FC1120">
              <w:rPr>
                <w:rFonts w:ascii="Montserrat" w:hAnsi="Montserrat" w:cs="Arial"/>
                <w:sz w:val="22"/>
                <w:szCs w:val="22"/>
                <w:lang w:val="es-MX"/>
              </w:rPr>
              <w:t xml:space="preserve">Los Licitantes deberán manifestar bajo protesta de decir verdad que son de NACIONALIDAD MEXICANA. Formato </w:t>
            </w:r>
            <w:r w:rsidR="00074F5F" w:rsidRPr="00FC1120">
              <w:rPr>
                <w:rFonts w:ascii="Montserrat" w:hAnsi="Montserrat" w:cs="Arial"/>
                <w:sz w:val="22"/>
                <w:szCs w:val="22"/>
                <w:lang w:val="es-MX"/>
              </w:rPr>
              <w:t>2.</w:t>
            </w:r>
          </w:p>
        </w:tc>
        <w:tc>
          <w:tcPr>
            <w:tcW w:w="477" w:type="pct"/>
            <w:shd w:val="clear" w:color="auto" w:fill="auto"/>
            <w:vAlign w:val="center"/>
          </w:tcPr>
          <w:p w:rsidR="0025273F" w:rsidRPr="00FC1120" w:rsidRDefault="0025273F" w:rsidP="008F262D">
            <w:pPr>
              <w:jc w:val="center"/>
              <w:rPr>
                <w:rFonts w:ascii="Montserrat" w:hAnsi="Montserrat" w:cs="Arial"/>
                <w:b/>
                <w:sz w:val="22"/>
                <w:szCs w:val="22"/>
                <w:lang w:val="es-MX"/>
              </w:rPr>
            </w:pPr>
          </w:p>
        </w:tc>
        <w:tc>
          <w:tcPr>
            <w:tcW w:w="472" w:type="pct"/>
            <w:shd w:val="clear" w:color="auto" w:fill="auto"/>
            <w:vAlign w:val="center"/>
          </w:tcPr>
          <w:p w:rsidR="0025273F" w:rsidRPr="00FC1120" w:rsidRDefault="0025273F" w:rsidP="008F262D">
            <w:pPr>
              <w:jc w:val="center"/>
              <w:rPr>
                <w:rFonts w:ascii="Montserrat" w:hAnsi="Montserrat" w:cs="Arial"/>
                <w:b/>
                <w:sz w:val="22"/>
                <w:szCs w:val="22"/>
                <w:lang w:val="es-MX"/>
              </w:rPr>
            </w:pPr>
          </w:p>
        </w:tc>
      </w:tr>
      <w:tr w:rsidR="0040148D" w:rsidRPr="00FC1120" w:rsidTr="007B6FBD">
        <w:trPr>
          <w:cantSplit/>
          <w:trHeight w:hRule="exact" w:val="2025"/>
        </w:trPr>
        <w:tc>
          <w:tcPr>
            <w:tcW w:w="456" w:type="pct"/>
            <w:shd w:val="clear" w:color="auto" w:fill="auto"/>
            <w:vAlign w:val="center"/>
          </w:tcPr>
          <w:p w:rsidR="0040148D" w:rsidRPr="00FC1120" w:rsidRDefault="0040148D" w:rsidP="008F262D">
            <w:pPr>
              <w:jc w:val="center"/>
              <w:rPr>
                <w:rFonts w:ascii="Montserrat" w:hAnsi="Montserrat" w:cs="Arial"/>
                <w:b/>
                <w:sz w:val="22"/>
                <w:szCs w:val="22"/>
                <w:lang w:val="es-MX"/>
              </w:rPr>
            </w:pPr>
            <w:r w:rsidRPr="00FC1120">
              <w:rPr>
                <w:rFonts w:ascii="Montserrat" w:hAnsi="Montserrat" w:cs="Arial"/>
                <w:b/>
                <w:sz w:val="22"/>
                <w:szCs w:val="22"/>
                <w:lang w:val="es-MX"/>
              </w:rPr>
              <w:t>c)</w:t>
            </w:r>
          </w:p>
        </w:tc>
        <w:tc>
          <w:tcPr>
            <w:tcW w:w="3596" w:type="pct"/>
            <w:shd w:val="clear" w:color="auto" w:fill="auto"/>
            <w:vAlign w:val="center"/>
          </w:tcPr>
          <w:p w:rsidR="0040148D" w:rsidRPr="00FC1120" w:rsidRDefault="0040148D" w:rsidP="008F262D">
            <w:pPr>
              <w:jc w:val="both"/>
              <w:rPr>
                <w:rFonts w:ascii="Montserrat" w:hAnsi="Montserrat" w:cs="Arial"/>
                <w:sz w:val="22"/>
                <w:szCs w:val="22"/>
                <w:lang w:val="es-MX"/>
              </w:rPr>
            </w:pPr>
            <w:r w:rsidRPr="00FC1120">
              <w:rPr>
                <w:rFonts w:ascii="Montserrat" w:hAnsi="Montserrat" w:cs="Arial"/>
                <w:sz w:val="22"/>
                <w:szCs w:val="22"/>
                <w:lang w:val="es-MX"/>
              </w:rPr>
              <w:t>DECLARACIÓN ESCRITA DE LOS ARTÍCULOS 50 Y 60 ANTEPENÚLTIMO PÁRRAFO DE “LA LEY”</w:t>
            </w:r>
          </w:p>
          <w:p w:rsidR="0040148D" w:rsidRPr="00FC1120" w:rsidRDefault="0040148D" w:rsidP="008F262D">
            <w:pPr>
              <w:jc w:val="both"/>
              <w:rPr>
                <w:rFonts w:ascii="Montserrat" w:hAnsi="Montserrat" w:cs="Arial"/>
                <w:sz w:val="22"/>
                <w:szCs w:val="22"/>
                <w:lang w:val="es-MX"/>
              </w:rPr>
            </w:pPr>
            <w:r w:rsidRPr="00FC1120">
              <w:rPr>
                <w:rFonts w:ascii="Montserrat" w:hAnsi="Montserrat" w:cs="Arial"/>
                <w:sz w:val="22"/>
                <w:szCs w:val="22"/>
                <w:lang w:val="es-MX"/>
              </w:rPr>
              <w:t>Declaración escrita en papel membretado bajo protesta de decir verdad, de no encontrarse en los supuestos de los artículos 50 y 60 de “La Ley”. Se evaluará verificando que el documento contenga los mismos términos y condiciones del Formato 3 y se encuentre firmado bajo protesta de decir verdad por el representante, apoderado legal o persona que tenga facultades para representar a la empresa.</w:t>
            </w:r>
          </w:p>
        </w:tc>
        <w:tc>
          <w:tcPr>
            <w:tcW w:w="477" w:type="pct"/>
            <w:shd w:val="clear" w:color="auto" w:fill="auto"/>
            <w:vAlign w:val="center"/>
          </w:tcPr>
          <w:p w:rsidR="0040148D" w:rsidRPr="00FC1120" w:rsidRDefault="0040148D" w:rsidP="008F262D">
            <w:pPr>
              <w:jc w:val="center"/>
              <w:rPr>
                <w:rFonts w:ascii="Montserrat" w:hAnsi="Montserrat" w:cs="Arial"/>
                <w:b/>
                <w:sz w:val="22"/>
                <w:szCs w:val="22"/>
                <w:lang w:val="es-MX"/>
              </w:rPr>
            </w:pPr>
          </w:p>
        </w:tc>
        <w:tc>
          <w:tcPr>
            <w:tcW w:w="472" w:type="pct"/>
            <w:shd w:val="clear" w:color="auto" w:fill="auto"/>
            <w:vAlign w:val="center"/>
          </w:tcPr>
          <w:p w:rsidR="0040148D" w:rsidRPr="00FC1120" w:rsidRDefault="0040148D" w:rsidP="008F262D">
            <w:pPr>
              <w:jc w:val="center"/>
              <w:rPr>
                <w:rFonts w:ascii="Montserrat" w:hAnsi="Montserrat" w:cs="Arial"/>
                <w:b/>
                <w:sz w:val="22"/>
                <w:szCs w:val="22"/>
                <w:lang w:val="es-MX"/>
              </w:rPr>
            </w:pPr>
          </w:p>
        </w:tc>
      </w:tr>
      <w:tr w:rsidR="004D6DFD" w:rsidRPr="00FC1120" w:rsidTr="007B6FBD">
        <w:trPr>
          <w:cantSplit/>
          <w:trHeight w:val="1254"/>
        </w:trPr>
        <w:tc>
          <w:tcPr>
            <w:tcW w:w="456" w:type="pct"/>
            <w:shd w:val="clear" w:color="auto" w:fill="auto"/>
            <w:vAlign w:val="center"/>
          </w:tcPr>
          <w:p w:rsidR="004D6DFD" w:rsidRPr="00FC1120" w:rsidRDefault="0040148D" w:rsidP="008F262D">
            <w:pPr>
              <w:jc w:val="center"/>
              <w:rPr>
                <w:rFonts w:ascii="Montserrat" w:hAnsi="Montserrat" w:cs="Arial"/>
                <w:b/>
                <w:sz w:val="22"/>
                <w:szCs w:val="22"/>
                <w:lang w:val="es-MX"/>
              </w:rPr>
            </w:pPr>
            <w:r w:rsidRPr="00FC1120">
              <w:rPr>
                <w:rFonts w:ascii="Montserrat" w:hAnsi="Montserrat" w:cs="Arial"/>
                <w:b/>
                <w:sz w:val="22"/>
                <w:szCs w:val="22"/>
                <w:lang w:val="es-MX"/>
              </w:rPr>
              <w:lastRenderedPageBreak/>
              <w:t>d</w:t>
            </w:r>
            <w:r w:rsidR="004D6DFD" w:rsidRPr="00FC1120">
              <w:rPr>
                <w:rFonts w:ascii="Montserrat" w:hAnsi="Montserrat" w:cs="Arial"/>
                <w:b/>
                <w:sz w:val="22"/>
                <w:szCs w:val="22"/>
                <w:lang w:val="es-MX"/>
              </w:rPr>
              <w:t>)</w:t>
            </w:r>
          </w:p>
        </w:tc>
        <w:tc>
          <w:tcPr>
            <w:tcW w:w="3596" w:type="pct"/>
            <w:shd w:val="clear" w:color="auto" w:fill="auto"/>
            <w:vAlign w:val="center"/>
          </w:tcPr>
          <w:p w:rsidR="00DE0218" w:rsidRPr="00FC1120" w:rsidRDefault="00DE0218" w:rsidP="008F262D">
            <w:pPr>
              <w:jc w:val="both"/>
              <w:rPr>
                <w:rFonts w:ascii="Montserrat" w:hAnsi="Montserrat" w:cs="Arial"/>
                <w:sz w:val="22"/>
                <w:szCs w:val="22"/>
                <w:lang w:val="es-MX"/>
              </w:rPr>
            </w:pPr>
            <w:r w:rsidRPr="00FC1120">
              <w:rPr>
                <w:rFonts w:ascii="Montserrat" w:hAnsi="Montserrat" w:cs="Arial"/>
                <w:sz w:val="22"/>
                <w:szCs w:val="22"/>
                <w:lang w:val="es-MX"/>
              </w:rPr>
              <w:t>DECLARACIÓN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INTEGRIDAD</w:t>
            </w:r>
          </w:p>
          <w:p w:rsidR="004D6DFD" w:rsidRPr="00FC1120" w:rsidRDefault="000B0F77" w:rsidP="008F262D">
            <w:pPr>
              <w:jc w:val="both"/>
              <w:rPr>
                <w:rFonts w:ascii="Montserrat" w:hAnsi="Montserrat" w:cs="Arial"/>
                <w:sz w:val="22"/>
                <w:szCs w:val="22"/>
                <w:lang w:val="es-MX"/>
              </w:rPr>
            </w:pPr>
            <w:r w:rsidRPr="00FC1120">
              <w:rPr>
                <w:rFonts w:ascii="Montserrat" w:hAnsi="Montserrat" w:cs="Arial"/>
                <w:sz w:val="22"/>
                <w:szCs w:val="22"/>
                <w:lang w:val="es-MX"/>
              </w:rPr>
              <w:t>Presentar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declaración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integridad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licitante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manifieste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bajo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protesta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decir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verdad,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Formato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4</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sí</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mismo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través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interpósita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abstendrá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adoptar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conductas,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dependencia,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induzcan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alteren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evaluaciones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propuestas,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resultado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procedimiento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aspectos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otorguen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condiciones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más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ventajosas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relación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demás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participantes,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firmada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licitante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representante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legal.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evaluará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verificando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documento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encuentre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firmado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representante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apoderado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legal.</w:t>
            </w:r>
          </w:p>
        </w:tc>
        <w:tc>
          <w:tcPr>
            <w:tcW w:w="477" w:type="pct"/>
            <w:shd w:val="clear" w:color="auto" w:fill="auto"/>
            <w:vAlign w:val="center"/>
          </w:tcPr>
          <w:p w:rsidR="004D6DFD" w:rsidRPr="00FC1120" w:rsidRDefault="004D6DFD" w:rsidP="008F262D">
            <w:pPr>
              <w:jc w:val="center"/>
              <w:rPr>
                <w:rFonts w:ascii="Montserrat" w:hAnsi="Montserrat" w:cs="Arial"/>
                <w:b/>
                <w:sz w:val="22"/>
                <w:szCs w:val="22"/>
                <w:lang w:val="es-MX"/>
              </w:rPr>
            </w:pPr>
          </w:p>
        </w:tc>
        <w:tc>
          <w:tcPr>
            <w:tcW w:w="472" w:type="pct"/>
            <w:shd w:val="clear" w:color="auto" w:fill="auto"/>
            <w:vAlign w:val="center"/>
          </w:tcPr>
          <w:p w:rsidR="004D6DFD" w:rsidRPr="00FC1120" w:rsidRDefault="004D6DFD" w:rsidP="008F262D">
            <w:pPr>
              <w:jc w:val="center"/>
              <w:rPr>
                <w:rFonts w:ascii="Montserrat" w:hAnsi="Montserrat" w:cs="Arial"/>
                <w:b/>
                <w:sz w:val="22"/>
                <w:szCs w:val="22"/>
                <w:lang w:val="es-MX"/>
              </w:rPr>
            </w:pPr>
          </w:p>
        </w:tc>
      </w:tr>
      <w:tr w:rsidR="004D6DFD" w:rsidRPr="00FC1120" w:rsidTr="007B6FBD">
        <w:trPr>
          <w:cantSplit/>
          <w:trHeight w:val="1043"/>
        </w:trPr>
        <w:tc>
          <w:tcPr>
            <w:tcW w:w="456" w:type="pct"/>
            <w:tcBorders>
              <w:bottom w:val="dotted" w:sz="4" w:space="0" w:color="auto"/>
            </w:tcBorders>
            <w:shd w:val="clear" w:color="auto" w:fill="auto"/>
            <w:vAlign w:val="center"/>
          </w:tcPr>
          <w:p w:rsidR="004D6DFD" w:rsidRPr="00FC1120" w:rsidRDefault="00AB7A67" w:rsidP="008F262D">
            <w:pPr>
              <w:jc w:val="center"/>
              <w:rPr>
                <w:rFonts w:ascii="Montserrat" w:hAnsi="Montserrat" w:cs="Arial"/>
                <w:b/>
                <w:sz w:val="22"/>
                <w:szCs w:val="22"/>
                <w:lang w:val="es-MX"/>
              </w:rPr>
            </w:pPr>
            <w:r w:rsidRPr="00FC1120">
              <w:rPr>
                <w:rFonts w:ascii="Montserrat" w:hAnsi="Montserrat" w:cs="Arial"/>
                <w:b/>
                <w:sz w:val="22"/>
                <w:szCs w:val="22"/>
                <w:lang w:val="es-MX"/>
              </w:rPr>
              <w:t>e</w:t>
            </w:r>
            <w:r w:rsidR="004D6DFD" w:rsidRPr="00FC1120">
              <w:rPr>
                <w:rFonts w:ascii="Montserrat" w:hAnsi="Montserrat" w:cs="Arial"/>
                <w:b/>
                <w:sz w:val="22"/>
                <w:szCs w:val="22"/>
                <w:lang w:val="es-MX"/>
              </w:rPr>
              <w:t>)</w:t>
            </w:r>
          </w:p>
        </w:tc>
        <w:tc>
          <w:tcPr>
            <w:tcW w:w="3596" w:type="pct"/>
            <w:tcBorders>
              <w:bottom w:val="dotted" w:sz="4" w:space="0" w:color="auto"/>
            </w:tcBorders>
            <w:shd w:val="clear" w:color="auto" w:fill="auto"/>
            <w:vAlign w:val="center"/>
          </w:tcPr>
          <w:p w:rsidR="00DE0218" w:rsidRPr="00FC1120" w:rsidRDefault="00825595" w:rsidP="008F262D">
            <w:pPr>
              <w:jc w:val="both"/>
              <w:rPr>
                <w:rFonts w:ascii="Montserrat" w:hAnsi="Montserrat" w:cs="Arial"/>
                <w:sz w:val="22"/>
                <w:szCs w:val="22"/>
                <w:lang w:val="es-MX"/>
              </w:rPr>
            </w:pPr>
            <w:r w:rsidRPr="00FC1120">
              <w:rPr>
                <w:rFonts w:ascii="Montserrat" w:hAnsi="Montserrat" w:cs="Arial"/>
                <w:sz w:val="22"/>
                <w:szCs w:val="22"/>
                <w:lang w:val="es-MX"/>
              </w:rPr>
              <w:t>MANIFESTACIÓN DE ESTRATIFICACIÓN DE LAS MICRO, PEQUEÑA O MEDIANA EMPRESA (MIPYMES)</w:t>
            </w:r>
          </w:p>
          <w:p w:rsidR="004D6DFD" w:rsidRPr="00FC1120" w:rsidRDefault="00385876" w:rsidP="008F262D">
            <w:pPr>
              <w:jc w:val="both"/>
              <w:rPr>
                <w:rFonts w:ascii="Montserrat" w:hAnsi="Montserrat" w:cs="Arial"/>
                <w:sz w:val="22"/>
                <w:szCs w:val="22"/>
                <w:lang w:val="es-MX"/>
              </w:rPr>
            </w:pP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cumplimiento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artículo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34</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w:t>
            </w:r>
            <w:r w:rsidR="006F361C">
              <w:rPr>
                <w:rFonts w:ascii="Montserrat" w:hAnsi="Montserrat" w:cs="Arial"/>
                <w:sz w:val="22"/>
                <w:szCs w:val="22"/>
                <w:lang w:val="es-MX"/>
              </w:rPr>
              <w:t xml:space="preserve">El </w:t>
            </w:r>
            <w:r w:rsidRPr="00FC1120">
              <w:rPr>
                <w:rFonts w:ascii="Montserrat" w:hAnsi="Montserrat" w:cs="Arial"/>
                <w:sz w:val="22"/>
                <w:szCs w:val="22"/>
                <w:lang w:val="es-MX"/>
              </w:rPr>
              <w:t>Reglamento”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artículo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3</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fracción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III</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Desarrollo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Competitividad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Micro,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Pequeña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Mediana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deberán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presentar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escrito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donde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manifiesten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bajo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protesta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decir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verdad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clasificación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guarda,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si</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micro,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pequeña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mediana,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conforme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acuerdo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establece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estratificación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tipo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publicado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Diario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Oficial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Federación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30</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junio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2009</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Formato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5.</w:t>
            </w:r>
          </w:p>
        </w:tc>
        <w:tc>
          <w:tcPr>
            <w:tcW w:w="477" w:type="pct"/>
            <w:tcBorders>
              <w:bottom w:val="dotted" w:sz="4" w:space="0" w:color="auto"/>
            </w:tcBorders>
            <w:shd w:val="clear" w:color="auto" w:fill="auto"/>
            <w:vAlign w:val="center"/>
          </w:tcPr>
          <w:p w:rsidR="004D6DFD" w:rsidRPr="00FC1120" w:rsidRDefault="004D6DFD" w:rsidP="008F262D">
            <w:pPr>
              <w:jc w:val="center"/>
              <w:rPr>
                <w:rFonts w:ascii="Montserrat" w:hAnsi="Montserrat" w:cs="Arial"/>
                <w:b/>
                <w:sz w:val="22"/>
                <w:szCs w:val="22"/>
                <w:lang w:val="es-MX"/>
              </w:rPr>
            </w:pPr>
          </w:p>
        </w:tc>
        <w:tc>
          <w:tcPr>
            <w:tcW w:w="472" w:type="pct"/>
            <w:tcBorders>
              <w:bottom w:val="dotted" w:sz="4" w:space="0" w:color="auto"/>
            </w:tcBorders>
            <w:shd w:val="clear" w:color="auto" w:fill="auto"/>
            <w:vAlign w:val="center"/>
          </w:tcPr>
          <w:p w:rsidR="004D6DFD" w:rsidRPr="00FC1120" w:rsidRDefault="004D6DFD" w:rsidP="008F262D">
            <w:pPr>
              <w:jc w:val="center"/>
              <w:rPr>
                <w:rFonts w:ascii="Montserrat" w:hAnsi="Montserrat" w:cs="Arial"/>
                <w:b/>
                <w:sz w:val="22"/>
                <w:szCs w:val="22"/>
                <w:lang w:val="es-MX"/>
              </w:rPr>
            </w:pPr>
          </w:p>
        </w:tc>
      </w:tr>
      <w:tr w:rsidR="00FE0B17" w:rsidRPr="00FC1120" w:rsidTr="007B6FBD">
        <w:trPr>
          <w:cantSplit/>
          <w:trHeight w:val="454"/>
        </w:trPr>
        <w:tc>
          <w:tcPr>
            <w:tcW w:w="456" w:type="pct"/>
            <w:shd w:val="clear" w:color="auto" w:fill="D9D9D9"/>
            <w:vAlign w:val="center"/>
          </w:tcPr>
          <w:p w:rsidR="00FE0B17" w:rsidRPr="00FC1120" w:rsidRDefault="00FE0B17" w:rsidP="008F262D">
            <w:pPr>
              <w:jc w:val="center"/>
              <w:rPr>
                <w:rFonts w:ascii="Montserrat" w:hAnsi="Montserrat" w:cs="Arial"/>
                <w:b/>
                <w:sz w:val="22"/>
                <w:szCs w:val="22"/>
                <w:lang w:val="es-MX"/>
              </w:rPr>
            </w:pPr>
            <w:r w:rsidRPr="00FC1120">
              <w:rPr>
                <w:rFonts w:ascii="Montserrat" w:hAnsi="Montserrat" w:cs="Arial"/>
                <w:b/>
                <w:sz w:val="22"/>
                <w:szCs w:val="22"/>
                <w:lang w:val="es-MX"/>
              </w:rPr>
              <w:t>Numeral 6.1.2</w:t>
            </w:r>
          </w:p>
        </w:tc>
        <w:tc>
          <w:tcPr>
            <w:tcW w:w="3596" w:type="pct"/>
            <w:shd w:val="clear" w:color="auto" w:fill="D9D9D9"/>
            <w:vAlign w:val="center"/>
          </w:tcPr>
          <w:p w:rsidR="00FE0B17" w:rsidRPr="00FC1120" w:rsidRDefault="00FE0B17" w:rsidP="008F262D">
            <w:pPr>
              <w:jc w:val="both"/>
              <w:rPr>
                <w:rFonts w:ascii="Montserrat" w:hAnsi="Montserrat" w:cs="Arial"/>
                <w:sz w:val="22"/>
                <w:szCs w:val="22"/>
                <w:lang w:val="es-MX"/>
              </w:rPr>
            </w:pPr>
            <w:r w:rsidRPr="00FC1120">
              <w:rPr>
                <w:rFonts w:ascii="Montserrat" w:hAnsi="Montserrat" w:cs="Arial"/>
                <w:sz w:val="22"/>
                <w:szCs w:val="22"/>
                <w:lang w:val="es-MX"/>
              </w:rPr>
              <w:t>Documentos de la Propuesta Técnica, cuya presentación es de CARÁCTER OBLIGATORIO, por lo que la falta de este será motivo de descalificación</w:t>
            </w:r>
          </w:p>
        </w:tc>
        <w:tc>
          <w:tcPr>
            <w:tcW w:w="477" w:type="pct"/>
            <w:shd w:val="clear" w:color="auto" w:fill="D9D9D9"/>
            <w:vAlign w:val="center"/>
          </w:tcPr>
          <w:p w:rsidR="00FE0B17" w:rsidRPr="00FC1120" w:rsidRDefault="00FE0B17" w:rsidP="008F262D">
            <w:pPr>
              <w:jc w:val="center"/>
              <w:rPr>
                <w:rFonts w:ascii="Montserrat" w:hAnsi="Montserrat" w:cs="Arial"/>
                <w:b/>
                <w:sz w:val="22"/>
                <w:szCs w:val="22"/>
                <w:lang w:val="es-MX"/>
              </w:rPr>
            </w:pPr>
            <w:r w:rsidRPr="00FC1120">
              <w:rPr>
                <w:rFonts w:ascii="Montserrat" w:hAnsi="Montserrat" w:cs="Arial"/>
                <w:b/>
                <w:sz w:val="22"/>
                <w:szCs w:val="22"/>
                <w:lang w:val="es-MX"/>
              </w:rPr>
              <w:t>Presenta</w:t>
            </w:r>
          </w:p>
        </w:tc>
        <w:tc>
          <w:tcPr>
            <w:tcW w:w="472" w:type="pct"/>
            <w:shd w:val="clear" w:color="auto" w:fill="D9D9D9"/>
            <w:vAlign w:val="center"/>
          </w:tcPr>
          <w:p w:rsidR="00FE0B17" w:rsidRPr="00FC1120" w:rsidRDefault="00FE0B17" w:rsidP="008F262D">
            <w:pPr>
              <w:jc w:val="center"/>
              <w:rPr>
                <w:rFonts w:ascii="Montserrat" w:hAnsi="Montserrat" w:cs="Arial"/>
                <w:b/>
                <w:sz w:val="22"/>
                <w:szCs w:val="22"/>
                <w:lang w:val="es-MX"/>
              </w:rPr>
            </w:pPr>
            <w:r w:rsidRPr="00FC1120">
              <w:rPr>
                <w:rFonts w:ascii="Montserrat" w:hAnsi="Montserrat" w:cs="Arial"/>
                <w:b/>
                <w:sz w:val="22"/>
                <w:szCs w:val="22"/>
                <w:lang w:val="es-MX"/>
              </w:rPr>
              <w:t>No presenta</w:t>
            </w:r>
          </w:p>
        </w:tc>
      </w:tr>
      <w:tr w:rsidR="00FE0B17" w:rsidRPr="00FC1120" w:rsidTr="007B6FBD">
        <w:trPr>
          <w:cantSplit/>
          <w:trHeight w:val="701"/>
        </w:trPr>
        <w:tc>
          <w:tcPr>
            <w:tcW w:w="456" w:type="pct"/>
            <w:shd w:val="clear" w:color="auto" w:fill="auto"/>
            <w:vAlign w:val="center"/>
          </w:tcPr>
          <w:p w:rsidR="00FE0B17" w:rsidRPr="00FC1120" w:rsidRDefault="00FE0B17" w:rsidP="008F262D">
            <w:pPr>
              <w:jc w:val="center"/>
              <w:rPr>
                <w:rFonts w:ascii="Montserrat" w:hAnsi="Montserrat" w:cs="Arial"/>
                <w:b/>
                <w:sz w:val="22"/>
                <w:szCs w:val="22"/>
                <w:lang w:val="es-MX"/>
              </w:rPr>
            </w:pPr>
            <w:r w:rsidRPr="00FC1120">
              <w:rPr>
                <w:rFonts w:ascii="Montserrat" w:hAnsi="Montserrat" w:cs="Arial"/>
                <w:b/>
                <w:sz w:val="22"/>
                <w:szCs w:val="22"/>
                <w:lang w:val="es-MX"/>
              </w:rPr>
              <w:t>a)</w:t>
            </w:r>
          </w:p>
        </w:tc>
        <w:tc>
          <w:tcPr>
            <w:tcW w:w="3596" w:type="pct"/>
            <w:shd w:val="clear" w:color="auto" w:fill="auto"/>
            <w:vAlign w:val="center"/>
          </w:tcPr>
          <w:p w:rsidR="00FE0B17" w:rsidRPr="00FC1120" w:rsidRDefault="00FE0B17" w:rsidP="0011780D">
            <w:pPr>
              <w:jc w:val="both"/>
              <w:rPr>
                <w:rFonts w:ascii="Montserrat" w:hAnsi="Montserrat" w:cs="Arial"/>
                <w:sz w:val="22"/>
                <w:szCs w:val="22"/>
                <w:lang w:val="es-MX"/>
              </w:rPr>
            </w:pPr>
            <w:r w:rsidRPr="00FC1120">
              <w:rPr>
                <w:rFonts w:ascii="Montserrat" w:hAnsi="Montserrat" w:cs="Arial"/>
                <w:sz w:val="22"/>
                <w:szCs w:val="22"/>
                <w:lang w:val="es-MX"/>
              </w:rPr>
              <w:t xml:space="preserve">Propuesta Técnica, que contenga la descripción de los servicios y demás especificaciones conforme a lo solicitado en las especificaciones técnicas del ANEXO </w:t>
            </w:r>
            <w:r w:rsidR="0011780D">
              <w:rPr>
                <w:rFonts w:ascii="Montserrat" w:hAnsi="Montserrat" w:cs="Arial"/>
                <w:sz w:val="22"/>
                <w:szCs w:val="22"/>
                <w:lang w:val="es-MX"/>
              </w:rPr>
              <w:t>TÉCNICO “ESPECIFICACIONES TÉCNICAS”</w:t>
            </w:r>
            <w:r w:rsidRPr="00FC1120">
              <w:rPr>
                <w:rFonts w:ascii="Montserrat" w:hAnsi="Montserrat" w:cs="Arial"/>
                <w:sz w:val="22"/>
                <w:szCs w:val="22"/>
                <w:lang w:val="es-MX"/>
              </w:rPr>
              <w:t>, de acuerdo a lo establecido en el numeral 3.8 Forma de presentar la propuesta de esta convocatoria</w:t>
            </w:r>
            <w:r w:rsidR="0042321A" w:rsidRPr="00FC1120">
              <w:rPr>
                <w:rFonts w:ascii="Montserrat" w:hAnsi="Montserrat" w:cs="Arial"/>
                <w:sz w:val="22"/>
                <w:szCs w:val="22"/>
                <w:lang w:val="es-MX"/>
              </w:rPr>
              <w:t>.</w:t>
            </w:r>
          </w:p>
        </w:tc>
        <w:tc>
          <w:tcPr>
            <w:tcW w:w="477" w:type="pct"/>
            <w:shd w:val="clear" w:color="auto" w:fill="auto"/>
            <w:vAlign w:val="center"/>
          </w:tcPr>
          <w:p w:rsidR="00FE0B17" w:rsidRPr="00FC1120" w:rsidRDefault="00FE0B17" w:rsidP="008F262D">
            <w:pPr>
              <w:jc w:val="center"/>
              <w:rPr>
                <w:rFonts w:ascii="Montserrat" w:hAnsi="Montserrat" w:cs="Arial"/>
                <w:sz w:val="22"/>
                <w:szCs w:val="22"/>
                <w:lang w:val="es-MX"/>
              </w:rPr>
            </w:pPr>
          </w:p>
        </w:tc>
        <w:tc>
          <w:tcPr>
            <w:tcW w:w="472" w:type="pct"/>
            <w:shd w:val="clear" w:color="auto" w:fill="auto"/>
            <w:vAlign w:val="center"/>
          </w:tcPr>
          <w:p w:rsidR="00FE0B17" w:rsidRPr="00FC1120" w:rsidRDefault="00FE0B17" w:rsidP="008F262D">
            <w:pPr>
              <w:jc w:val="center"/>
              <w:rPr>
                <w:rFonts w:ascii="Montserrat" w:hAnsi="Montserrat" w:cs="Arial"/>
                <w:b/>
                <w:sz w:val="22"/>
                <w:szCs w:val="22"/>
                <w:lang w:val="es-MX"/>
              </w:rPr>
            </w:pPr>
          </w:p>
        </w:tc>
      </w:tr>
      <w:tr w:rsidR="00FE0B17" w:rsidRPr="00FC1120" w:rsidTr="007B6FBD">
        <w:trPr>
          <w:cantSplit/>
          <w:trHeight w:val="428"/>
        </w:trPr>
        <w:tc>
          <w:tcPr>
            <w:tcW w:w="456" w:type="pct"/>
            <w:shd w:val="clear" w:color="auto" w:fill="D9D9D9"/>
            <w:vAlign w:val="center"/>
          </w:tcPr>
          <w:p w:rsidR="00FE0B17" w:rsidRPr="00FC1120" w:rsidRDefault="00FE0B17" w:rsidP="008F262D">
            <w:pPr>
              <w:jc w:val="center"/>
              <w:rPr>
                <w:rFonts w:ascii="Montserrat" w:hAnsi="Montserrat" w:cs="Arial"/>
                <w:b/>
                <w:sz w:val="22"/>
                <w:szCs w:val="22"/>
                <w:lang w:val="es-MX"/>
              </w:rPr>
            </w:pPr>
            <w:r w:rsidRPr="00FC1120">
              <w:rPr>
                <w:rFonts w:ascii="Montserrat" w:hAnsi="Montserrat" w:cs="Arial"/>
                <w:b/>
                <w:sz w:val="22"/>
                <w:szCs w:val="22"/>
                <w:lang w:val="es-MX"/>
              </w:rPr>
              <w:t>Numeral 6.1.3</w:t>
            </w:r>
          </w:p>
        </w:tc>
        <w:tc>
          <w:tcPr>
            <w:tcW w:w="3596" w:type="pct"/>
            <w:shd w:val="clear" w:color="auto" w:fill="D9D9D9"/>
            <w:vAlign w:val="center"/>
          </w:tcPr>
          <w:p w:rsidR="00FE0B17" w:rsidRPr="00FC1120" w:rsidRDefault="00FE0B17" w:rsidP="008F262D">
            <w:pPr>
              <w:jc w:val="both"/>
              <w:rPr>
                <w:rFonts w:ascii="Montserrat" w:hAnsi="Montserrat" w:cs="Arial"/>
                <w:sz w:val="22"/>
                <w:szCs w:val="22"/>
                <w:lang w:val="es-MX"/>
              </w:rPr>
            </w:pPr>
            <w:r w:rsidRPr="00FC1120">
              <w:rPr>
                <w:rFonts w:ascii="Montserrat" w:hAnsi="Montserrat" w:cs="Arial"/>
                <w:sz w:val="22"/>
                <w:szCs w:val="22"/>
                <w:lang w:val="es-MX"/>
              </w:rPr>
              <w:t>Documentos de la Propuesta Económica, cuya presentación es de CARÁCTER OBLIGATORIO, por lo que la falta de este será motivo de descalificación</w:t>
            </w:r>
          </w:p>
        </w:tc>
        <w:tc>
          <w:tcPr>
            <w:tcW w:w="477" w:type="pct"/>
            <w:shd w:val="clear" w:color="auto" w:fill="D9D9D9"/>
            <w:vAlign w:val="center"/>
          </w:tcPr>
          <w:p w:rsidR="00FE0B17" w:rsidRPr="00FC1120" w:rsidRDefault="00FE0B17" w:rsidP="008F262D">
            <w:pPr>
              <w:jc w:val="center"/>
              <w:rPr>
                <w:rFonts w:ascii="Montserrat" w:hAnsi="Montserrat" w:cs="Arial"/>
                <w:b/>
                <w:sz w:val="22"/>
                <w:szCs w:val="22"/>
                <w:lang w:val="es-MX"/>
              </w:rPr>
            </w:pPr>
            <w:r w:rsidRPr="00FC1120">
              <w:rPr>
                <w:rFonts w:ascii="Montserrat" w:hAnsi="Montserrat" w:cs="Arial"/>
                <w:b/>
                <w:sz w:val="22"/>
                <w:szCs w:val="22"/>
                <w:lang w:val="es-MX"/>
              </w:rPr>
              <w:t>Presenta</w:t>
            </w:r>
          </w:p>
        </w:tc>
        <w:tc>
          <w:tcPr>
            <w:tcW w:w="472" w:type="pct"/>
            <w:shd w:val="clear" w:color="auto" w:fill="D9D9D9"/>
            <w:vAlign w:val="center"/>
          </w:tcPr>
          <w:p w:rsidR="00FE0B17" w:rsidRPr="00FC1120" w:rsidRDefault="00FE0B17" w:rsidP="008F262D">
            <w:pPr>
              <w:jc w:val="center"/>
              <w:rPr>
                <w:rFonts w:ascii="Montserrat" w:hAnsi="Montserrat" w:cs="Arial"/>
                <w:b/>
                <w:sz w:val="22"/>
                <w:szCs w:val="22"/>
                <w:lang w:val="es-MX"/>
              </w:rPr>
            </w:pPr>
            <w:r w:rsidRPr="00FC1120">
              <w:rPr>
                <w:rFonts w:ascii="Montserrat" w:hAnsi="Montserrat" w:cs="Arial"/>
                <w:b/>
                <w:sz w:val="22"/>
                <w:szCs w:val="22"/>
                <w:lang w:val="es-MX"/>
              </w:rPr>
              <w:t>No presenta</w:t>
            </w:r>
          </w:p>
        </w:tc>
      </w:tr>
      <w:tr w:rsidR="00FE0B17" w:rsidRPr="00FC1120" w:rsidTr="007B6FBD">
        <w:trPr>
          <w:cantSplit/>
          <w:trHeight w:hRule="exact" w:val="781"/>
        </w:trPr>
        <w:tc>
          <w:tcPr>
            <w:tcW w:w="456" w:type="pct"/>
            <w:tcBorders>
              <w:bottom w:val="dotted" w:sz="4" w:space="0" w:color="auto"/>
            </w:tcBorders>
            <w:shd w:val="clear" w:color="auto" w:fill="auto"/>
            <w:vAlign w:val="center"/>
          </w:tcPr>
          <w:p w:rsidR="00FE0B17" w:rsidRPr="00FC1120" w:rsidRDefault="00FE0B17" w:rsidP="008F262D">
            <w:pPr>
              <w:jc w:val="center"/>
              <w:rPr>
                <w:rFonts w:ascii="Montserrat" w:hAnsi="Montserrat" w:cs="Arial"/>
                <w:b/>
                <w:sz w:val="22"/>
                <w:szCs w:val="22"/>
                <w:lang w:val="es-MX"/>
              </w:rPr>
            </w:pPr>
            <w:r w:rsidRPr="00FC1120">
              <w:rPr>
                <w:rFonts w:ascii="Montserrat" w:hAnsi="Montserrat" w:cs="Arial"/>
                <w:b/>
                <w:sz w:val="22"/>
                <w:szCs w:val="22"/>
                <w:lang w:val="es-MX"/>
              </w:rPr>
              <w:t>a)</w:t>
            </w:r>
          </w:p>
        </w:tc>
        <w:tc>
          <w:tcPr>
            <w:tcW w:w="3596" w:type="pct"/>
            <w:tcBorders>
              <w:bottom w:val="dotted" w:sz="4" w:space="0" w:color="auto"/>
            </w:tcBorders>
            <w:shd w:val="clear" w:color="auto" w:fill="auto"/>
            <w:vAlign w:val="center"/>
          </w:tcPr>
          <w:p w:rsidR="00FE0B17" w:rsidRPr="00FC1120" w:rsidRDefault="00FE0B17" w:rsidP="008F262D">
            <w:pPr>
              <w:jc w:val="both"/>
              <w:rPr>
                <w:rFonts w:ascii="Montserrat" w:hAnsi="Montserrat" w:cs="Arial"/>
                <w:sz w:val="22"/>
                <w:szCs w:val="22"/>
                <w:lang w:val="es-MX"/>
              </w:rPr>
            </w:pPr>
            <w:r w:rsidRPr="00FC1120">
              <w:rPr>
                <w:rFonts w:ascii="Montserrat" w:hAnsi="Montserrat" w:cs="Arial"/>
                <w:sz w:val="22"/>
                <w:szCs w:val="22"/>
                <w:lang w:val="es-MX"/>
              </w:rPr>
              <w:t xml:space="preserve">Propuesta económica, para que este documento se considere en la evaluación será necesario que cumpla con lo siguiente: Se encuentre foliada y firmada </w:t>
            </w:r>
            <w:r w:rsidR="0040148D" w:rsidRPr="00FC1120">
              <w:rPr>
                <w:rFonts w:ascii="Montserrat" w:hAnsi="Montserrat" w:cs="Arial"/>
                <w:sz w:val="22"/>
                <w:szCs w:val="22"/>
                <w:lang w:val="es-MX"/>
              </w:rPr>
              <w:t xml:space="preserve">electrónicamente </w:t>
            </w:r>
            <w:r w:rsidRPr="00FC1120">
              <w:rPr>
                <w:rFonts w:ascii="Montserrat" w:hAnsi="Montserrat" w:cs="Arial"/>
                <w:sz w:val="22"/>
                <w:szCs w:val="22"/>
                <w:lang w:val="es-MX"/>
              </w:rPr>
              <w:t>por el representante legal y respetando el contenido del ANEXO DOS.</w:t>
            </w:r>
          </w:p>
        </w:tc>
        <w:tc>
          <w:tcPr>
            <w:tcW w:w="477" w:type="pct"/>
            <w:tcBorders>
              <w:bottom w:val="dotted" w:sz="4" w:space="0" w:color="auto"/>
            </w:tcBorders>
            <w:shd w:val="clear" w:color="auto" w:fill="auto"/>
            <w:vAlign w:val="center"/>
          </w:tcPr>
          <w:p w:rsidR="00FE0B17" w:rsidRPr="00FC1120" w:rsidRDefault="00FE0B17" w:rsidP="008F262D">
            <w:pPr>
              <w:jc w:val="center"/>
              <w:rPr>
                <w:rFonts w:ascii="Montserrat" w:hAnsi="Montserrat" w:cs="Arial"/>
                <w:sz w:val="22"/>
                <w:szCs w:val="22"/>
                <w:lang w:val="es-MX"/>
              </w:rPr>
            </w:pPr>
          </w:p>
        </w:tc>
        <w:tc>
          <w:tcPr>
            <w:tcW w:w="472" w:type="pct"/>
            <w:tcBorders>
              <w:bottom w:val="dotted" w:sz="4" w:space="0" w:color="auto"/>
            </w:tcBorders>
            <w:shd w:val="clear" w:color="auto" w:fill="auto"/>
            <w:vAlign w:val="center"/>
          </w:tcPr>
          <w:p w:rsidR="00FE0B17" w:rsidRPr="00FC1120" w:rsidRDefault="00FE0B17" w:rsidP="008F262D">
            <w:pPr>
              <w:jc w:val="center"/>
              <w:rPr>
                <w:rFonts w:ascii="Montserrat" w:hAnsi="Montserrat" w:cs="Arial"/>
                <w:b/>
                <w:sz w:val="22"/>
                <w:szCs w:val="22"/>
                <w:lang w:val="es-MX"/>
              </w:rPr>
            </w:pPr>
          </w:p>
        </w:tc>
      </w:tr>
      <w:tr w:rsidR="003855FC" w:rsidRPr="00FC1120" w:rsidTr="007B6FBD">
        <w:tblPrEx>
          <w:tblBorders>
            <w:bottom w:val="dotted" w:sz="4" w:space="0" w:color="auto"/>
          </w:tblBorders>
        </w:tblPrEx>
        <w:trPr>
          <w:cantSplit/>
          <w:trHeight w:hRule="exact" w:val="480"/>
          <w:tblHeader/>
        </w:trPr>
        <w:tc>
          <w:tcPr>
            <w:tcW w:w="456" w:type="pct"/>
            <w:shd w:val="clear" w:color="auto" w:fill="D9D9D9"/>
            <w:vAlign w:val="center"/>
          </w:tcPr>
          <w:p w:rsidR="00AF7189" w:rsidRPr="00FC1120" w:rsidRDefault="00AF7189" w:rsidP="008F262D">
            <w:pPr>
              <w:jc w:val="center"/>
              <w:rPr>
                <w:rFonts w:ascii="Montserrat" w:hAnsi="Montserrat" w:cs="Arial"/>
                <w:b/>
                <w:sz w:val="22"/>
                <w:szCs w:val="22"/>
                <w:lang w:val="es-MX"/>
              </w:rPr>
            </w:pPr>
            <w:r w:rsidRPr="00FC1120">
              <w:rPr>
                <w:rFonts w:ascii="Montserrat" w:hAnsi="Montserrat" w:cs="Arial"/>
                <w:b/>
                <w:sz w:val="22"/>
                <w:szCs w:val="22"/>
                <w:lang w:val="es-MX"/>
              </w:rPr>
              <w:t>Numeral</w:t>
            </w:r>
          </w:p>
          <w:p w:rsidR="003855FC" w:rsidRPr="00FC1120" w:rsidRDefault="003855FC" w:rsidP="008F262D">
            <w:pPr>
              <w:jc w:val="center"/>
              <w:rPr>
                <w:rFonts w:ascii="Montserrat" w:hAnsi="Montserrat" w:cs="Arial"/>
                <w:b/>
                <w:sz w:val="22"/>
                <w:szCs w:val="22"/>
                <w:lang w:val="es-MX"/>
              </w:rPr>
            </w:pPr>
            <w:r w:rsidRPr="00FC1120">
              <w:rPr>
                <w:rFonts w:ascii="Montserrat" w:hAnsi="Montserrat" w:cs="Arial"/>
                <w:b/>
                <w:sz w:val="22"/>
                <w:szCs w:val="22"/>
                <w:lang w:val="es-MX"/>
              </w:rPr>
              <w:t>6.1.4</w:t>
            </w:r>
          </w:p>
        </w:tc>
        <w:tc>
          <w:tcPr>
            <w:tcW w:w="3596" w:type="pct"/>
            <w:shd w:val="clear" w:color="auto" w:fill="D9D9D9"/>
            <w:vAlign w:val="center"/>
          </w:tcPr>
          <w:p w:rsidR="003855FC" w:rsidRPr="00FC1120" w:rsidRDefault="003855FC" w:rsidP="008F262D">
            <w:pPr>
              <w:rPr>
                <w:rFonts w:ascii="Montserrat" w:hAnsi="Montserrat" w:cs="Arial"/>
                <w:sz w:val="22"/>
                <w:szCs w:val="22"/>
                <w:lang w:val="es-MX"/>
              </w:rPr>
            </w:pPr>
            <w:bookmarkStart w:id="467" w:name="_Toc423420327"/>
            <w:bookmarkStart w:id="468" w:name="_Toc423426254"/>
            <w:r w:rsidRPr="00FC1120">
              <w:rPr>
                <w:rFonts w:ascii="Montserrat" w:hAnsi="Montserrat" w:cs="Arial"/>
                <w:sz w:val="22"/>
                <w:szCs w:val="22"/>
                <w:lang w:val="es-MX"/>
              </w:rPr>
              <w:t>Documentación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complementaria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AFECTA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SOLVENCIA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propuesta,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tanto,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omisión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motivo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descalificación.</w:t>
            </w:r>
            <w:bookmarkEnd w:id="467"/>
            <w:bookmarkEnd w:id="468"/>
          </w:p>
        </w:tc>
        <w:tc>
          <w:tcPr>
            <w:tcW w:w="477" w:type="pct"/>
            <w:shd w:val="clear" w:color="auto" w:fill="D9D9D9"/>
            <w:vAlign w:val="center"/>
          </w:tcPr>
          <w:p w:rsidR="003855FC" w:rsidRPr="00FC1120" w:rsidRDefault="003855FC" w:rsidP="008F262D">
            <w:pPr>
              <w:jc w:val="center"/>
              <w:rPr>
                <w:rFonts w:ascii="Montserrat" w:hAnsi="Montserrat" w:cs="Arial"/>
                <w:b/>
                <w:sz w:val="22"/>
                <w:szCs w:val="22"/>
                <w:lang w:val="es-MX"/>
              </w:rPr>
            </w:pPr>
            <w:r w:rsidRPr="00FC1120">
              <w:rPr>
                <w:rFonts w:ascii="Montserrat" w:hAnsi="Montserrat" w:cs="Arial"/>
                <w:b/>
                <w:sz w:val="22"/>
                <w:szCs w:val="22"/>
                <w:lang w:val="es-MX"/>
              </w:rPr>
              <w:t>Presenta</w:t>
            </w:r>
          </w:p>
        </w:tc>
        <w:tc>
          <w:tcPr>
            <w:tcW w:w="472" w:type="pct"/>
            <w:shd w:val="clear" w:color="auto" w:fill="D9D9D9"/>
            <w:vAlign w:val="center"/>
          </w:tcPr>
          <w:p w:rsidR="003855FC" w:rsidRPr="00FC1120" w:rsidRDefault="003855FC" w:rsidP="008F262D">
            <w:pPr>
              <w:jc w:val="center"/>
              <w:rPr>
                <w:rFonts w:ascii="Montserrat" w:hAnsi="Montserrat" w:cs="Arial"/>
                <w:b/>
                <w:sz w:val="22"/>
                <w:szCs w:val="22"/>
                <w:lang w:val="es-MX"/>
              </w:rPr>
            </w:pPr>
            <w:r w:rsidRPr="00FC1120">
              <w:rPr>
                <w:rFonts w:ascii="Montserrat" w:hAnsi="Montserrat" w:cs="Arial"/>
                <w:b/>
                <w:sz w:val="22"/>
                <w:szCs w:val="22"/>
                <w:lang w:val="es-MX"/>
              </w:rPr>
              <w:t>No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presenta</w:t>
            </w:r>
          </w:p>
        </w:tc>
      </w:tr>
      <w:tr w:rsidR="007C6693" w:rsidRPr="00FC1120" w:rsidTr="007B6FBD">
        <w:tblPrEx>
          <w:tblBorders>
            <w:bottom w:val="dotted" w:sz="4" w:space="0" w:color="auto"/>
          </w:tblBorders>
        </w:tblPrEx>
        <w:trPr>
          <w:cantSplit/>
          <w:trHeight w:val="212"/>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lastRenderedPageBreak/>
              <w:t>a)</w:t>
            </w:r>
          </w:p>
        </w:tc>
        <w:tc>
          <w:tcPr>
            <w:tcW w:w="3596" w:type="pct"/>
            <w:vAlign w:val="center"/>
          </w:tcPr>
          <w:p w:rsidR="007C6693" w:rsidRPr="00FC1120" w:rsidRDefault="007C6693" w:rsidP="007C6693">
            <w:pPr>
              <w:jc w:val="both"/>
              <w:rPr>
                <w:rFonts w:ascii="Montserrat" w:hAnsi="Montserrat" w:cs="Arial"/>
                <w:sz w:val="22"/>
                <w:szCs w:val="22"/>
                <w:lang w:val="es-MX"/>
              </w:rPr>
            </w:pPr>
            <w:r w:rsidRPr="00FC1120">
              <w:rPr>
                <w:rFonts w:ascii="Montserrat" w:hAnsi="Montserrat" w:cs="Arial"/>
                <w:sz w:val="22"/>
                <w:szCs w:val="22"/>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212"/>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b)</w:t>
            </w:r>
          </w:p>
        </w:tc>
        <w:tc>
          <w:tcPr>
            <w:tcW w:w="3596" w:type="pct"/>
            <w:vAlign w:val="center"/>
          </w:tcPr>
          <w:p w:rsidR="007C6693" w:rsidRPr="00FC1120" w:rsidRDefault="007C6693" w:rsidP="007C6693">
            <w:pPr>
              <w:spacing w:before="40" w:after="40"/>
              <w:jc w:val="both"/>
              <w:rPr>
                <w:rFonts w:ascii="Montserrat" w:hAnsi="Montserrat" w:cs="Arial"/>
                <w:sz w:val="22"/>
                <w:szCs w:val="22"/>
                <w:lang w:val="es-MX"/>
              </w:rPr>
            </w:pPr>
            <w:r w:rsidRPr="00FC1120">
              <w:rPr>
                <w:rFonts w:ascii="Montserrat" w:hAnsi="Montserrat" w:cs="Arial"/>
                <w:sz w:val="22"/>
                <w:szCs w:val="22"/>
                <w:lang w:val="es-MX"/>
              </w:rPr>
              <w:t>Copia simple de la Cédula de Identificación Fiscal.</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376"/>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c)</w:t>
            </w:r>
          </w:p>
        </w:tc>
        <w:tc>
          <w:tcPr>
            <w:tcW w:w="3596" w:type="pct"/>
            <w:vAlign w:val="center"/>
          </w:tcPr>
          <w:p w:rsidR="007C6693" w:rsidRPr="00FC1120" w:rsidRDefault="007C6693" w:rsidP="007C6693">
            <w:pPr>
              <w:tabs>
                <w:tab w:val="left" w:pos="356"/>
              </w:tabs>
              <w:jc w:val="both"/>
              <w:rPr>
                <w:rFonts w:ascii="Montserrat" w:hAnsi="Montserrat" w:cs="Arial"/>
                <w:sz w:val="22"/>
                <w:szCs w:val="22"/>
                <w:lang w:val="es-MX"/>
              </w:rPr>
            </w:pPr>
            <w:r w:rsidRPr="00FC1120">
              <w:rPr>
                <w:rFonts w:ascii="Montserrat" w:hAnsi="Montserrat" w:cs="Arial"/>
                <w:sz w:val="22"/>
                <w:szCs w:val="22"/>
                <w:lang w:val="es-MX"/>
              </w:rPr>
              <w:t>Copia de la Identificación Oficial de quien presenta la propuesta, como credencial para votar, pasaporte o cedula profesional.</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376"/>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d)</w:t>
            </w:r>
          </w:p>
        </w:tc>
        <w:tc>
          <w:tcPr>
            <w:tcW w:w="3596" w:type="pct"/>
            <w:vAlign w:val="center"/>
          </w:tcPr>
          <w:p w:rsidR="007C6693" w:rsidRPr="00FC1120" w:rsidRDefault="007C6693" w:rsidP="007C6693">
            <w:pPr>
              <w:pStyle w:val="Prrafodelista"/>
              <w:ind w:left="0"/>
              <w:jc w:val="both"/>
              <w:rPr>
                <w:rFonts w:ascii="Montserrat" w:hAnsi="Montserrat" w:cs="Arial"/>
                <w:sz w:val="22"/>
                <w:szCs w:val="22"/>
                <w:lang w:val="es-MX"/>
              </w:rPr>
            </w:pPr>
            <w:r w:rsidRPr="00FC1120">
              <w:rPr>
                <w:rFonts w:ascii="Montserrat" w:hAnsi="Montserrat" w:cs="Arial"/>
                <w:sz w:val="22"/>
                <w:szCs w:val="22"/>
                <w:lang w:val="es-MX"/>
              </w:rPr>
              <w:t>Escrito donde proporcione la dirección de correo electrónico de “El Licitante”.</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376"/>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e)</w:t>
            </w:r>
          </w:p>
        </w:tc>
        <w:tc>
          <w:tcPr>
            <w:tcW w:w="3596" w:type="pct"/>
            <w:vAlign w:val="center"/>
          </w:tcPr>
          <w:p w:rsidR="007C6693" w:rsidRPr="00FC1120" w:rsidRDefault="007C6693" w:rsidP="00D04DD2">
            <w:pPr>
              <w:pStyle w:val="Prrafodelista"/>
              <w:ind w:left="0"/>
              <w:jc w:val="both"/>
              <w:rPr>
                <w:rFonts w:ascii="Montserrat" w:hAnsi="Montserrat" w:cs="Arial"/>
                <w:sz w:val="22"/>
                <w:szCs w:val="22"/>
                <w:lang w:val="es-MX"/>
              </w:rPr>
            </w:pPr>
            <w:r w:rsidRPr="00FC1120">
              <w:rPr>
                <w:rFonts w:ascii="Montserrat" w:hAnsi="Montserrat" w:cs="Arial"/>
                <w:sz w:val="22"/>
                <w:szCs w:val="22"/>
                <w:lang w:val="es-MX"/>
              </w:rPr>
              <w:t>Opinión del cumplimiento de obligaciones fiscales en sentido positivo, a través del documento vigente expedido por el SAT, con antigüedad no mayor a 30 días naturales, conforme lo establece la regla 2.1.31, y 2.1.40 de la Resolución Miscelánea Fiscal para el año 2018, publicada en el Diario Oficial de la Federación el 2</w:t>
            </w:r>
            <w:r w:rsidR="00D04DD2">
              <w:rPr>
                <w:rFonts w:ascii="Montserrat" w:hAnsi="Montserrat" w:cs="Arial"/>
                <w:sz w:val="22"/>
                <w:szCs w:val="22"/>
                <w:lang w:val="es-MX"/>
              </w:rPr>
              <w:t>9</w:t>
            </w:r>
            <w:r w:rsidRPr="00FC1120">
              <w:rPr>
                <w:rFonts w:ascii="Montserrat" w:hAnsi="Montserrat" w:cs="Arial"/>
                <w:sz w:val="22"/>
                <w:szCs w:val="22"/>
                <w:lang w:val="es-MX"/>
              </w:rPr>
              <w:t xml:space="preserve"> de </w:t>
            </w:r>
            <w:r w:rsidR="00D04DD2">
              <w:rPr>
                <w:rFonts w:ascii="Montserrat" w:hAnsi="Montserrat" w:cs="Arial"/>
                <w:sz w:val="22"/>
                <w:szCs w:val="22"/>
                <w:lang w:val="es-MX"/>
              </w:rPr>
              <w:t>abril</w:t>
            </w:r>
            <w:r w:rsidRPr="00FC1120">
              <w:rPr>
                <w:rFonts w:ascii="Montserrat" w:hAnsi="Montserrat" w:cs="Arial"/>
                <w:sz w:val="22"/>
                <w:szCs w:val="22"/>
                <w:lang w:val="es-MX"/>
              </w:rPr>
              <w:t xml:space="preserve"> de 201</w:t>
            </w:r>
            <w:r w:rsidR="00D04DD2">
              <w:rPr>
                <w:rFonts w:ascii="Montserrat" w:hAnsi="Montserrat" w:cs="Arial"/>
                <w:sz w:val="22"/>
                <w:szCs w:val="22"/>
                <w:lang w:val="es-MX"/>
              </w:rPr>
              <w:t>9</w:t>
            </w:r>
            <w:r w:rsidRPr="00FC1120">
              <w:rPr>
                <w:rFonts w:ascii="Montserrat" w:hAnsi="Montserrat" w:cs="Arial"/>
                <w:sz w:val="22"/>
                <w:szCs w:val="22"/>
                <w:lang w:val="es-MX"/>
              </w:rPr>
              <w:t>.</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376"/>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f)</w:t>
            </w:r>
          </w:p>
        </w:tc>
        <w:tc>
          <w:tcPr>
            <w:tcW w:w="3596" w:type="pct"/>
            <w:vAlign w:val="center"/>
          </w:tcPr>
          <w:p w:rsidR="007C6693" w:rsidRPr="00FC1120" w:rsidRDefault="007C6693" w:rsidP="007C6693">
            <w:pPr>
              <w:jc w:val="both"/>
              <w:rPr>
                <w:rFonts w:ascii="Montserrat" w:hAnsi="Montserrat" w:cs="Arial"/>
                <w:sz w:val="22"/>
                <w:szCs w:val="22"/>
                <w:lang w:val="es-MX"/>
              </w:rPr>
            </w:pPr>
            <w:r w:rsidRPr="00FC1120">
              <w:rPr>
                <w:rFonts w:ascii="Montserrat" w:hAnsi="Montserrat" w:cs="Arial"/>
                <w:sz w:val="22"/>
                <w:szCs w:val="22"/>
                <w:lang w:val="es-MX"/>
              </w:rPr>
              <w:t>Opinión de cumplimiento de obligaciones fiscales en materia de seguridad social en sentido positivo, con antigüedad no mayor a 30 días naturales, a través del documento vigente expedido por el IMSS, de conformidad con el procedimiento establecido la regla quinta del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376"/>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g)</w:t>
            </w:r>
          </w:p>
        </w:tc>
        <w:tc>
          <w:tcPr>
            <w:tcW w:w="3596" w:type="pct"/>
            <w:vAlign w:val="center"/>
          </w:tcPr>
          <w:p w:rsidR="007C6693" w:rsidRPr="00FC1120" w:rsidRDefault="007C6693" w:rsidP="007C6693">
            <w:pPr>
              <w:pStyle w:val="Prrafodelista"/>
              <w:ind w:left="0"/>
              <w:jc w:val="both"/>
              <w:rPr>
                <w:rFonts w:ascii="Montserrat" w:hAnsi="Montserrat" w:cs="Arial"/>
                <w:sz w:val="22"/>
                <w:szCs w:val="22"/>
                <w:lang w:val="es-MX"/>
              </w:rPr>
            </w:pPr>
            <w:r w:rsidRPr="00FC1120">
              <w:rPr>
                <w:rFonts w:ascii="Montserrat" w:hAnsi="Montserrat" w:cs="Arial"/>
                <w:sz w:val="22"/>
                <w:szCs w:val="22"/>
                <w:lang w:val="es-MX"/>
              </w:rPr>
              <w:t xml:space="preserve">Documento expedido por el INFONAVIT, con antigüedad no mayor a 30 días naturales, en el que se haga constar que carece de adeudos con el organismo o que estos se encuentren garantizados de conformidad con el Acuerdo emitido por el Consejo de Administración de ese Instituto, publicado en el Diario Oficial de la Federación el día 28 de junio de 2017. </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376"/>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lastRenderedPageBreak/>
              <w:t>h)</w:t>
            </w:r>
          </w:p>
        </w:tc>
        <w:tc>
          <w:tcPr>
            <w:tcW w:w="3596" w:type="pct"/>
            <w:vAlign w:val="center"/>
          </w:tcPr>
          <w:p w:rsidR="007C6693" w:rsidRPr="00FC1120" w:rsidRDefault="007C6693" w:rsidP="007C6693">
            <w:pPr>
              <w:pStyle w:val="Prrafodelista"/>
              <w:ind w:left="0"/>
              <w:jc w:val="both"/>
              <w:rPr>
                <w:rFonts w:ascii="Montserrat" w:hAnsi="Montserrat" w:cs="Arial"/>
                <w:sz w:val="22"/>
                <w:szCs w:val="22"/>
                <w:lang w:val="es-MX"/>
              </w:rPr>
            </w:pPr>
            <w:r w:rsidRPr="00FC1120">
              <w:rPr>
                <w:rFonts w:ascii="Montserrat" w:hAnsi="Montserrat" w:cs="Arial"/>
                <w:sz w:val="22"/>
                <w:szCs w:val="22"/>
                <w:lang w:val="es-MX"/>
              </w:rPr>
              <w:t xml:space="preserve">Documento expedido por el INFONAVIT, con antigüedad no mayor a 30 días naturales, en el que se haga constar que carece de adeudos con el organismo o que estos se encuentren garantizados de conformidad con el Acuerdo emitido por el Consejo de Administración de ese Instituto, publicado en el Diario Oficial de la Federación el día 28 de junio de 2017. </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376"/>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i)</w:t>
            </w:r>
          </w:p>
        </w:tc>
        <w:tc>
          <w:tcPr>
            <w:tcW w:w="3596" w:type="pct"/>
            <w:vAlign w:val="center"/>
          </w:tcPr>
          <w:p w:rsidR="007C6693" w:rsidRPr="00FC1120" w:rsidRDefault="007C6693" w:rsidP="007C6693">
            <w:pPr>
              <w:pStyle w:val="Prrafodelista"/>
              <w:ind w:left="-8"/>
              <w:jc w:val="both"/>
              <w:rPr>
                <w:rFonts w:ascii="Montserrat" w:hAnsi="Montserrat" w:cs="Arial"/>
                <w:sz w:val="22"/>
                <w:szCs w:val="22"/>
                <w:lang w:val="es-MX"/>
              </w:rPr>
            </w:pPr>
            <w:r w:rsidRPr="00FC1120">
              <w:rPr>
                <w:rFonts w:ascii="Montserrat" w:hAnsi="Montserrat" w:cs="Arial"/>
                <w:sz w:val="22"/>
                <w:szCs w:val="22"/>
                <w:lang w:val="es-MX"/>
              </w:rPr>
              <w:t>En atención al “Decreto por el que se expide la Ley General del Sistema Nacional Anticorrupción; la Ley General de Responsabilidades Administrativas, y la Ley Orgánica del Tribunal Federal de Justicia Administrativa” publicado en el Diario Oficial de la Federación el 18 de julio de 2016, en concreto al artículo 49, fracción IX de Ley General de Responsabilidades Administrativas vigente a partir del 19 de julio de 2017, se deberá presentar por escrito y bajo protesta de decir verdad, una Manifestación de Ausencia de Conflicto de Interés previo a la celebración del instrumento contractual. En el caso de que el licitante adjudicado sea una persona moral, dicha manifestación deberá ser firmada por el representante o apoderado legal, según sea el caso.  Para este caso se deberá utilizar el Formato 8 y Formato 9.</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r w:rsidR="007C6693" w:rsidRPr="00FC1120" w:rsidTr="007B6FBD">
        <w:tblPrEx>
          <w:tblBorders>
            <w:bottom w:val="dotted" w:sz="4" w:space="0" w:color="auto"/>
          </w:tblBorders>
        </w:tblPrEx>
        <w:trPr>
          <w:cantSplit/>
          <w:trHeight w:val="376"/>
        </w:trPr>
        <w:tc>
          <w:tcPr>
            <w:tcW w:w="456" w:type="pct"/>
            <w:vAlign w:val="center"/>
          </w:tcPr>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j)</w:t>
            </w:r>
          </w:p>
        </w:tc>
        <w:tc>
          <w:tcPr>
            <w:tcW w:w="3596" w:type="pct"/>
            <w:vAlign w:val="center"/>
          </w:tcPr>
          <w:p w:rsidR="007C6693" w:rsidRPr="00FC1120" w:rsidRDefault="007C6693" w:rsidP="007C6693">
            <w:pPr>
              <w:pStyle w:val="Prrafodelista"/>
              <w:ind w:left="0"/>
              <w:jc w:val="both"/>
              <w:rPr>
                <w:rFonts w:ascii="Montserrat" w:hAnsi="Montserrat" w:cs="Arial"/>
                <w:sz w:val="22"/>
                <w:szCs w:val="22"/>
                <w:lang w:val="es-MX"/>
              </w:rPr>
            </w:pPr>
            <w:r w:rsidRPr="00FC1120">
              <w:rPr>
                <w:rFonts w:ascii="Montserrat" w:hAnsi="Montserrat" w:cs="Arial"/>
                <w:sz w:val="22"/>
                <w:szCs w:val="22"/>
                <w:lang w:val="es-MX"/>
              </w:rPr>
              <w:t>En el caso de que el licitante, se encuentre registrado en el Registro Único de Personas Acreditadas (RUPA), podrá presentar la constancia correspondiente.</w:t>
            </w:r>
          </w:p>
        </w:tc>
        <w:tc>
          <w:tcPr>
            <w:tcW w:w="477" w:type="pct"/>
            <w:vAlign w:val="center"/>
          </w:tcPr>
          <w:p w:rsidR="007C6693" w:rsidRPr="00FC1120" w:rsidRDefault="007C6693" w:rsidP="007C6693">
            <w:pPr>
              <w:jc w:val="center"/>
              <w:rPr>
                <w:rFonts w:ascii="Montserrat" w:hAnsi="Montserrat" w:cs="Arial"/>
                <w:b/>
                <w:sz w:val="22"/>
                <w:szCs w:val="22"/>
                <w:lang w:val="es-MX"/>
              </w:rPr>
            </w:pPr>
          </w:p>
        </w:tc>
        <w:tc>
          <w:tcPr>
            <w:tcW w:w="472" w:type="pct"/>
            <w:vAlign w:val="center"/>
          </w:tcPr>
          <w:p w:rsidR="007C6693" w:rsidRPr="00FC1120" w:rsidRDefault="007C6693" w:rsidP="007C6693">
            <w:pPr>
              <w:jc w:val="center"/>
              <w:rPr>
                <w:rFonts w:ascii="Montserrat" w:hAnsi="Montserrat" w:cs="Arial"/>
                <w:b/>
                <w:sz w:val="22"/>
                <w:szCs w:val="22"/>
                <w:lang w:val="es-MX"/>
              </w:rPr>
            </w:pPr>
          </w:p>
        </w:tc>
      </w:tr>
    </w:tbl>
    <w:p w:rsidR="00157D2C" w:rsidRPr="00FC1120" w:rsidRDefault="00157D2C" w:rsidP="008F26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cs="Arial"/>
          <w:sz w:val="22"/>
          <w:szCs w:val="22"/>
          <w:lang w:val="es-MX"/>
        </w:rPr>
      </w:pPr>
    </w:p>
    <w:p w:rsidR="00EB03A6" w:rsidRPr="00FC1120" w:rsidRDefault="00EB03A6" w:rsidP="008F262D">
      <w:pPr>
        <w:jc w:val="center"/>
        <w:rPr>
          <w:rFonts w:ascii="Montserrat" w:hAnsi="Montserrat" w:cs="Arial"/>
          <w:b/>
          <w:sz w:val="22"/>
          <w:szCs w:val="22"/>
          <w:lang w:val="es-MX"/>
        </w:rPr>
        <w:sectPr w:rsidR="00EB03A6" w:rsidRPr="00FC1120" w:rsidSect="003C324D">
          <w:headerReference w:type="default" r:id="rId16"/>
          <w:pgSz w:w="12242" w:h="15842" w:code="1"/>
          <w:pgMar w:top="902" w:right="1469" w:bottom="1304" w:left="1304" w:header="709" w:footer="567" w:gutter="0"/>
          <w:cols w:space="708"/>
          <w:docGrid w:linePitch="360"/>
        </w:sectPr>
      </w:pPr>
    </w:p>
    <w:p w:rsidR="0099415A" w:rsidRPr="00FC1120" w:rsidRDefault="0099415A" w:rsidP="008F262D">
      <w:pPr>
        <w:pStyle w:val="Puesto"/>
        <w:spacing w:line="240" w:lineRule="auto"/>
        <w:outlineLvl w:val="0"/>
        <w:rPr>
          <w:rFonts w:ascii="Montserrat" w:hAnsi="Montserrat"/>
          <w:sz w:val="22"/>
          <w:szCs w:val="22"/>
          <w:lang w:val="es-MX"/>
        </w:rPr>
      </w:pPr>
      <w:bookmarkStart w:id="469" w:name="_Toc23356233"/>
      <w:r w:rsidRPr="00FC1120">
        <w:rPr>
          <w:rFonts w:ascii="Montserrat" w:hAnsi="Montserrat"/>
          <w:sz w:val="22"/>
          <w:szCs w:val="22"/>
          <w:lang w:val="es-MX"/>
        </w:rPr>
        <w:lastRenderedPageBreak/>
        <w:t>FORMATO</w:t>
      </w:r>
      <w:r w:rsidR="00B432CF" w:rsidRPr="00FC1120">
        <w:rPr>
          <w:rFonts w:ascii="Montserrat" w:hAnsi="Montserrat"/>
          <w:sz w:val="22"/>
          <w:szCs w:val="22"/>
          <w:lang w:val="es-MX"/>
        </w:rPr>
        <w:t xml:space="preserve"> </w:t>
      </w:r>
      <w:r w:rsidR="00042009" w:rsidRPr="00FC1120">
        <w:rPr>
          <w:rFonts w:ascii="Montserrat" w:hAnsi="Montserrat"/>
          <w:sz w:val="22"/>
          <w:szCs w:val="22"/>
          <w:lang w:val="es-MX"/>
        </w:rPr>
        <w:t>7</w:t>
      </w:r>
      <w:r w:rsidR="00450554" w:rsidRPr="00FC1120">
        <w:rPr>
          <w:rFonts w:ascii="Montserrat" w:hAnsi="Montserrat"/>
          <w:sz w:val="22"/>
          <w:szCs w:val="22"/>
          <w:lang w:val="es-MX"/>
        </w:rPr>
        <w:t xml:space="preserve"> </w:t>
      </w:r>
      <w:r w:rsidR="007216E9" w:rsidRPr="00FC1120">
        <w:rPr>
          <w:rFonts w:ascii="Montserrat" w:hAnsi="Montserrat"/>
          <w:sz w:val="22"/>
          <w:szCs w:val="22"/>
          <w:lang w:val="es-MX"/>
        </w:rPr>
        <w:t>“</w:t>
      </w:r>
      <w:r w:rsidR="00450554" w:rsidRPr="00FC1120">
        <w:rPr>
          <w:rFonts w:ascii="Montserrat" w:hAnsi="Montserrat"/>
          <w:sz w:val="22"/>
          <w:szCs w:val="22"/>
          <w:lang w:val="es-MX"/>
        </w:rPr>
        <w:t>TEXTO DE LA FIANZA PARA GARANTIZAR EL CUMPLIMIENTO</w:t>
      </w:r>
      <w:r w:rsidR="007216E9" w:rsidRPr="00FC1120">
        <w:rPr>
          <w:rFonts w:ascii="Montserrat" w:hAnsi="Montserrat"/>
          <w:sz w:val="22"/>
          <w:szCs w:val="22"/>
          <w:lang w:val="es-MX"/>
        </w:rPr>
        <w:t>”</w:t>
      </w:r>
      <w:bookmarkEnd w:id="469"/>
    </w:p>
    <w:p w:rsidR="004D6DFD" w:rsidRPr="00FC1120" w:rsidRDefault="004D6DFD" w:rsidP="008F262D">
      <w:pPr>
        <w:pStyle w:val="Puesto"/>
        <w:spacing w:line="240" w:lineRule="auto"/>
        <w:rPr>
          <w:rFonts w:ascii="Montserrat" w:hAnsi="Montserrat"/>
          <w:sz w:val="22"/>
          <w:szCs w:val="22"/>
          <w:lang w:val="es-MX"/>
        </w:rPr>
      </w:pPr>
    </w:p>
    <w:p w:rsidR="00383861" w:rsidRPr="00FC1120" w:rsidRDefault="00383861" w:rsidP="00383861">
      <w:pPr>
        <w:jc w:val="both"/>
        <w:rPr>
          <w:rFonts w:ascii="Montserrat" w:hAnsi="Montserrat" w:cs="Arial"/>
          <w:sz w:val="22"/>
          <w:szCs w:val="22"/>
          <w:lang w:val="es-MX"/>
        </w:rPr>
        <w:sectPr w:rsidR="00383861" w:rsidRPr="00FC1120" w:rsidSect="003C324D">
          <w:pgSz w:w="12242" w:h="15842" w:code="1"/>
          <w:pgMar w:top="902" w:right="1469" w:bottom="1304" w:left="1304" w:header="709" w:footer="567" w:gutter="0"/>
          <w:cols w:space="708"/>
          <w:docGrid w:linePitch="360"/>
        </w:sectPr>
      </w:pPr>
      <w:r w:rsidRPr="00DF3630">
        <w:rPr>
          <w:rFonts w:ascii="Montserrat" w:hAnsi="Montserrat" w:cs="Arial"/>
          <w:sz w:val="22"/>
          <w:szCs w:val="22"/>
          <w:lang w:val="es-MX"/>
        </w:rPr>
        <w:t xml:space="preserve">A favor de la Tesorería de la Federación y a disposición de la Secretaría de Relaciones Exteriores para garantizar por la empresa____________________________________ representada por el___________________________, en su carácter de administrador único, con clave de registro federal de contribuyentes_________________, con domicilio en _____________________________, el fiel y exacto cumplimiento de todas y cada una de las obligaciones a su cargo derivadas del pedido de servicios relacionados con </w:t>
      </w:r>
      <w:r w:rsidRPr="00DF3630">
        <w:rPr>
          <w:rFonts w:ascii="Montserrat" w:hAnsi="Montserrat" w:cs="Arial"/>
          <w:sz w:val="22"/>
          <w:szCs w:val="22"/>
          <w:u w:val="single"/>
          <w:lang w:val="es-MX"/>
        </w:rPr>
        <w:t xml:space="preserve">(descripción del bien o servicio) </w:t>
      </w:r>
      <w:r w:rsidRPr="00DF3630">
        <w:rPr>
          <w:rFonts w:ascii="Montserrat" w:hAnsi="Montserrat" w:cs="Arial"/>
          <w:sz w:val="22"/>
          <w:szCs w:val="22"/>
          <w:lang w:val="es-MX"/>
        </w:rPr>
        <w:t>N° (</w:t>
      </w:r>
      <w:r w:rsidRPr="00DF3630">
        <w:rPr>
          <w:rFonts w:ascii="Montserrat" w:hAnsi="Montserrat" w:cs="Arial"/>
          <w:sz w:val="22"/>
          <w:szCs w:val="22"/>
          <w:u w:val="single"/>
          <w:lang w:val="es-MX"/>
        </w:rPr>
        <w:t>del (pedido)</w:t>
      </w:r>
      <w:r w:rsidRPr="00DF3630">
        <w:rPr>
          <w:rFonts w:ascii="Montserrat" w:hAnsi="Montserrat" w:cs="Arial"/>
          <w:sz w:val="22"/>
          <w:szCs w:val="22"/>
          <w:lang w:val="es-MX"/>
        </w:rPr>
        <w:t xml:space="preserve">, de fecha </w:t>
      </w:r>
      <w:r w:rsidRPr="00DF3630">
        <w:rPr>
          <w:rFonts w:ascii="Montserrat" w:hAnsi="Montserrat" w:cs="Arial"/>
          <w:sz w:val="22"/>
          <w:szCs w:val="22"/>
          <w:u w:val="single"/>
          <w:lang w:val="es-MX"/>
        </w:rPr>
        <w:t>(se celebró el pedido)</w:t>
      </w:r>
      <w:r w:rsidRPr="00DF3630">
        <w:rPr>
          <w:rFonts w:ascii="Montserrat" w:hAnsi="Montserrat" w:cs="Arial"/>
          <w:sz w:val="22"/>
          <w:szCs w:val="22"/>
          <w:lang w:val="es-MX"/>
        </w:rPr>
        <w:t xml:space="preserve"> que celebra con la Secretaría de Relaciones Exteriores, representada por los servidores públicos que suscribirán el pedido______________________________, en su carácter </w:t>
      </w:r>
      <w:r w:rsidRPr="00DF3630">
        <w:rPr>
          <w:rFonts w:ascii="Montserrat" w:hAnsi="Montserrat" w:cs="Arial"/>
          <w:sz w:val="22"/>
          <w:szCs w:val="22"/>
          <w:u w:val="single"/>
          <w:lang w:val="es-MX"/>
        </w:rPr>
        <w:t xml:space="preserve">de cargo, relativo a (descripción del objeto establecido en el pedido) </w:t>
      </w:r>
      <w:r w:rsidRPr="00DF3630">
        <w:rPr>
          <w:rFonts w:ascii="Montserrat" w:hAnsi="Montserrat" w:cs="Arial"/>
          <w:sz w:val="22"/>
          <w:szCs w:val="22"/>
          <w:lang w:val="es-MX"/>
        </w:rPr>
        <w:t>con un importe máximo de $___________, (_________________) antes del Impuesto al Valor Agregado, la afianzadora declara: que la fianza se otorga en los términos del pedido de referencia a) que la póliza de fianza, estará vigente por el término de 1 (un) año, posterior a la recepción definitiva de</w:t>
      </w:r>
      <w:r w:rsidRPr="00DF3630">
        <w:rPr>
          <w:rFonts w:ascii="Montserrat" w:hAnsi="Montserrat" w:cs="Arial"/>
          <w:sz w:val="22"/>
          <w:szCs w:val="22"/>
          <w:u w:val="single"/>
          <w:lang w:val="es-MX"/>
        </w:rPr>
        <w:t xml:space="preserve"> (materiales o servicios entregados), </w:t>
      </w:r>
      <w:r w:rsidRPr="00DF3630">
        <w:rPr>
          <w:rFonts w:ascii="Montserrat" w:hAnsi="Montserrat" w:cs="Arial"/>
          <w:sz w:val="22"/>
          <w:szCs w:val="22"/>
          <w:lang w:val="es-MX"/>
        </w:rPr>
        <w:t xml:space="preserve">para garantizar la buena calidad de los servicios, así como para el caso de que se otorgue prorroga al cumplimiento del pedido y durante la substanciación de todos los recursos legales o juicios que se interpongan hasta que se dicte resolución definitiva por la autoridad competente, salvo que las partes se otorguen el finiquito b) la afianzadora acepta expresamente someterse al procedimiento de ejecución establecido en el Artículo 282 de la Ley de Instituciones de Seguros y de Fianzas, para la efectividad de la presente garantía, procedimiento al que también se sujetara para el caso del cobro de intereses que prevé el Artículo 283 del mismo ordenamiento legal, por pago extemporáneo del importe de la póliza de fianza requerida; acepta lo preceptuado en los Artículos 282 y renuncia al contenido del Artículo 179, de la Ley de Seguros y de Fianzas en vigor, en caso de prorroga o espera, el plazo para el cumplimiento de esta fianza queda automáticamente prorrogada en concordancia con dicha prorroga o espera, asimismo para ser liberada esta fianza, será requisito ineludible la solicitud escrita de </w:t>
      </w:r>
      <w:r w:rsidRPr="00DF3630">
        <w:rPr>
          <w:rFonts w:ascii="Montserrat" w:hAnsi="Montserrat"/>
          <w:sz w:val="22"/>
          <w:szCs w:val="22"/>
          <w:lang w:val="es-MX"/>
        </w:rPr>
        <w:t>“EL LICITANTE”</w:t>
      </w:r>
      <w:r w:rsidRPr="00DF3630">
        <w:rPr>
          <w:rFonts w:ascii="Montserrat" w:hAnsi="Montserrat" w:cs="Arial"/>
          <w:sz w:val="22"/>
          <w:szCs w:val="22"/>
          <w:lang w:val="es-MX"/>
        </w:rPr>
        <w:t xml:space="preserve">, a efecto de que </w:t>
      </w:r>
      <w:r w:rsidRPr="00DF3630">
        <w:rPr>
          <w:rFonts w:ascii="Montserrat" w:hAnsi="Montserrat" w:cs="Arial"/>
          <w:sz w:val="22"/>
          <w:szCs w:val="22"/>
          <w:u w:val="single"/>
          <w:lang w:val="es-MX"/>
        </w:rPr>
        <w:t xml:space="preserve">“LA SECRETARÍA” </w:t>
      </w:r>
      <w:r w:rsidRPr="00DF3630">
        <w:rPr>
          <w:rFonts w:ascii="Montserrat" w:hAnsi="Montserrat" w:cs="Arial"/>
          <w:sz w:val="22"/>
          <w:szCs w:val="22"/>
          <w:lang w:val="es-MX"/>
        </w:rPr>
        <w:t>manifieste por escrito la procedencia o no de dicha liberación.</w:t>
      </w:r>
    </w:p>
    <w:p w:rsidR="006C2FA9" w:rsidRDefault="006C2FA9" w:rsidP="006C2FA9">
      <w:pPr>
        <w:rPr>
          <w:rFonts w:ascii="Montserrat" w:hAnsi="Montserrat" w:cs="Arial"/>
          <w:sz w:val="22"/>
          <w:szCs w:val="22"/>
          <w:lang w:val="es-MX"/>
        </w:rPr>
      </w:pPr>
      <w:bookmarkStart w:id="470" w:name="_Toc423420329"/>
      <w:bookmarkStart w:id="471" w:name="_Toc428384562"/>
    </w:p>
    <w:p w:rsidR="006C2FA9" w:rsidRPr="00383861" w:rsidRDefault="006C2FA9" w:rsidP="006C2FA9">
      <w:pPr>
        <w:pStyle w:val="Sinespaciado"/>
        <w:outlineLvl w:val="0"/>
        <w:rPr>
          <w:rFonts w:ascii="Montserrat" w:hAnsi="Montserrat"/>
          <w:b/>
          <w:sz w:val="20"/>
          <w:szCs w:val="20"/>
        </w:rPr>
      </w:pPr>
      <w:r>
        <w:rPr>
          <w:rFonts w:ascii="Montserrat" w:hAnsi="Montserrat" w:cs="Arial"/>
          <w:sz w:val="22"/>
          <w:szCs w:val="22"/>
        </w:rPr>
        <w:tab/>
      </w:r>
      <w:bookmarkStart w:id="472" w:name="_Toc508100030"/>
      <w:bookmarkStart w:id="473" w:name="_Toc508874335"/>
      <w:bookmarkStart w:id="474" w:name="_Toc3364330"/>
      <w:bookmarkStart w:id="475" w:name="_Toc23356234"/>
      <w:r w:rsidRPr="00383861">
        <w:rPr>
          <w:rFonts w:ascii="Montserrat" w:hAnsi="Montserrat"/>
          <w:b/>
          <w:sz w:val="20"/>
          <w:szCs w:val="20"/>
        </w:rPr>
        <w:t xml:space="preserve">FORMATO 8 </w:t>
      </w:r>
      <w:bookmarkEnd w:id="472"/>
      <w:bookmarkEnd w:id="473"/>
      <w:r w:rsidRPr="00383861">
        <w:rPr>
          <w:rFonts w:ascii="Montserrat" w:hAnsi="Montserrat"/>
          <w:b/>
          <w:sz w:val="20"/>
          <w:szCs w:val="20"/>
        </w:rPr>
        <w:t>MANIFESTACIÓN DE AUSENCIA DE CONFLICTO DE INTERÉS PARA EL CASO EN EL QUE EL PROVEEDOR SEA UNA PERSONA FÍSICA EN LOS PROCEDIMIENTOS DE CONTRATACIONES PÚBLICAS PARA LA SECRETARÍA DE RELACIONES EXTERIORES</w:t>
      </w:r>
      <w:bookmarkEnd w:id="474"/>
      <w:bookmarkEnd w:id="475"/>
    </w:p>
    <w:p w:rsidR="006C2FA9" w:rsidRPr="00383861" w:rsidRDefault="006C2FA9" w:rsidP="006C2FA9">
      <w:pPr>
        <w:pStyle w:val="Sinespaciado"/>
        <w:tabs>
          <w:tab w:val="left" w:pos="1189"/>
        </w:tabs>
        <w:rPr>
          <w:rFonts w:ascii="Montserrat" w:hAnsi="Montserrat"/>
          <w:sz w:val="20"/>
          <w:szCs w:val="20"/>
        </w:rPr>
      </w:pPr>
      <w:r w:rsidRPr="00383861">
        <w:rPr>
          <w:rFonts w:ascii="Montserrat" w:hAnsi="Montserrat"/>
          <w:sz w:val="20"/>
          <w:szCs w:val="20"/>
        </w:rPr>
        <w:tab/>
      </w:r>
    </w:p>
    <w:p w:rsidR="006C2FA9" w:rsidRPr="00383861" w:rsidRDefault="006C2FA9" w:rsidP="006C2FA9">
      <w:pPr>
        <w:pStyle w:val="Sinespaciado"/>
        <w:jc w:val="both"/>
        <w:rPr>
          <w:rFonts w:ascii="Montserrat" w:hAnsi="Montserrat"/>
          <w:sz w:val="20"/>
          <w:szCs w:val="20"/>
        </w:rPr>
      </w:pPr>
      <w:r w:rsidRPr="00383861">
        <w:rPr>
          <w:rFonts w:ascii="Montserrat" w:hAnsi="Montserrat"/>
          <w:sz w:val="20"/>
          <w:szCs w:val="20"/>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la persona física, en su carácter de proveedor que suscribe y que resultó adjudicado en el procedimiento de contratación pública para el servicio ______________, cuyo nombre y firma aparece al final de este documento,  manifiesta bajo protesta de decir verdad que no desempeña empleo, cargo o comisión en el servicio público o, en su caso, que a pesar de desempeñarlo, no se actualiza un Conflicto de Interés con la formalización del contrato/pedido, lo que hará del conocimiento del Órgano Interno de Control en la Secretaría de Relaciones Exteriores,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rsidR="006C2FA9" w:rsidRPr="00383861" w:rsidRDefault="006C2FA9" w:rsidP="006C2FA9">
      <w:pPr>
        <w:pStyle w:val="Sinespaciado"/>
        <w:jc w:val="both"/>
        <w:rPr>
          <w:rFonts w:ascii="Montserrat" w:hAnsi="Montserrat"/>
          <w:sz w:val="20"/>
          <w:szCs w:val="20"/>
        </w:rPr>
      </w:pPr>
    </w:p>
    <w:p w:rsidR="006C2FA9" w:rsidRPr="00383861" w:rsidRDefault="006C2FA9" w:rsidP="006C2FA9">
      <w:pPr>
        <w:pStyle w:val="Sinespaciado"/>
        <w:jc w:val="both"/>
        <w:rPr>
          <w:rFonts w:ascii="Montserrat" w:hAnsi="Montserrat"/>
          <w:sz w:val="20"/>
          <w:szCs w:val="20"/>
        </w:rPr>
      </w:pPr>
      <w:r w:rsidRPr="00383861">
        <w:rPr>
          <w:rFonts w:ascii="Montserrat" w:hAnsi="Montserrat"/>
          <w:sz w:val="20"/>
          <w:szCs w:val="20"/>
        </w:rPr>
        <w:t>Asimismo, declara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Relaciones Exteriores.</w:t>
      </w:r>
    </w:p>
    <w:p w:rsidR="006C2FA9" w:rsidRPr="00383861" w:rsidRDefault="006C2FA9" w:rsidP="006C2FA9">
      <w:pPr>
        <w:pStyle w:val="Sinespaciado"/>
        <w:jc w:val="both"/>
        <w:rPr>
          <w:rFonts w:ascii="Montserrat" w:hAnsi="Montserrat"/>
          <w:sz w:val="20"/>
          <w:szCs w:val="20"/>
        </w:rPr>
      </w:pPr>
    </w:p>
    <w:p w:rsidR="006C2FA9" w:rsidRPr="00383861" w:rsidRDefault="006C2FA9" w:rsidP="006C2FA9">
      <w:pPr>
        <w:pStyle w:val="Sinespaciado"/>
        <w:jc w:val="both"/>
        <w:rPr>
          <w:rFonts w:ascii="Montserrat" w:hAnsi="Montserrat"/>
          <w:sz w:val="20"/>
          <w:szCs w:val="20"/>
        </w:rPr>
      </w:pPr>
      <w:r w:rsidRPr="00383861">
        <w:rPr>
          <w:rFonts w:ascii="Montserrat" w:hAnsi="Montserrat"/>
          <w:sz w:val="20"/>
          <w:szCs w:val="20"/>
        </w:rPr>
        <w:t xml:space="preserve">Expresa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rsidR="006C2FA9" w:rsidRPr="00383861" w:rsidRDefault="006C2FA9" w:rsidP="006C2FA9">
      <w:pPr>
        <w:pStyle w:val="Sinespaciado"/>
        <w:jc w:val="both"/>
        <w:rPr>
          <w:rFonts w:ascii="Montserrat" w:hAnsi="Montserrat"/>
          <w:sz w:val="20"/>
          <w:szCs w:val="20"/>
        </w:rPr>
      </w:pPr>
    </w:p>
    <w:p w:rsidR="006C2FA9" w:rsidRPr="00383861" w:rsidRDefault="006C2FA9" w:rsidP="006C2FA9">
      <w:pPr>
        <w:pStyle w:val="Sinespaciado"/>
        <w:jc w:val="center"/>
        <w:rPr>
          <w:rFonts w:ascii="Montserrat" w:hAnsi="Montserrat"/>
          <w:sz w:val="20"/>
          <w:szCs w:val="20"/>
        </w:rPr>
      </w:pPr>
      <w:r w:rsidRPr="00383861">
        <w:rPr>
          <w:rFonts w:ascii="Montserrat" w:hAnsi="Montserrat"/>
          <w:sz w:val="20"/>
          <w:szCs w:val="20"/>
        </w:rPr>
        <w:t>Se firma la presente previo a la suscripción del pedido/contrato número ______ en la Ciudad de México día ___ del mes de ________ del 2019.</w:t>
      </w:r>
    </w:p>
    <w:p w:rsidR="006C2FA9" w:rsidRPr="00383861" w:rsidRDefault="006C2FA9" w:rsidP="006C2FA9">
      <w:pPr>
        <w:pStyle w:val="Sinespaciado"/>
        <w:jc w:val="center"/>
        <w:rPr>
          <w:rFonts w:ascii="Montserrat" w:hAnsi="Montserrat"/>
          <w:sz w:val="20"/>
          <w:szCs w:val="20"/>
        </w:rPr>
      </w:pPr>
    </w:p>
    <w:tbl>
      <w:tblPr>
        <w:tblStyle w:val="Tablaconcuadrcula"/>
        <w:tblW w:w="8930" w:type="dxa"/>
        <w:jc w:val="center"/>
        <w:tblLook w:val="04A0" w:firstRow="1" w:lastRow="0" w:firstColumn="1" w:lastColumn="0" w:noHBand="0" w:noVBand="1"/>
      </w:tblPr>
      <w:tblGrid>
        <w:gridCol w:w="4651"/>
        <w:gridCol w:w="4279"/>
      </w:tblGrid>
      <w:tr w:rsidR="006C2FA9" w:rsidRPr="00383861" w:rsidTr="00D168FF">
        <w:trPr>
          <w:trHeight w:val="569"/>
          <w:jc w:val="center"/>
        </w:trPr>
        <w:tc>
          <w:tcPr>
            <w:tcW w:w="4651" w:type="dxa"/>
            <w:shd w:val="clear" w:color="auto" w:fill="D0CECE" w:themeFill="background2" w:themeFillShade="E6"/>
          </w:tcPr>
          <w:p w:rsidR="006C2FA9" w:rsidRPr="00383861" w:rsidRDefault="006C2FA9" w:rsidP="00D168FF">
            <w:pPr>
              <w:pStyle w:val="Sinespaciado"/>
              <w:jc w:val="center"/>
              <w:rPr>
                <w:rFonts w:ascii="Montserrat" w:hAnsi="Montserrat"/>
                <w:b/>
                <w:sz w:val="20"/>
                <w:szCs w:val="20"/>
              </w:rPr>
            </w:pPr>
            <w:r w:rsidRPr="00383861">
              <w:rPr>
                <w:rFonts w:ascii="Montserrat" w:hAnsi="Montserrat"/>
                <w:b/>
                <w:sz w:val="20"/>
                <w:szCs w:val="20"/>
              </w:rPr>
              <w:t>PROVEEDOR</w:t>
            </w:r>
          </w:p>
        </w:tc>
        <w:tc>
          <w:tcPr>
            <w:tcW w:w="4279" w:type="dxa"/>
            <w:shd w:val="clear" w:color="auto" w:fill="D0CECE" w:themeFill="background2" w:themeFillShade="E6"/>
          </w:tcPr>
          <w:p w:rsidR="006C2FA9" w:rsidRPr="00383861" w:rsidRDefault="006C2FA9" w:rsidP="00D168FF">
            <w:pPr>
              <w:pStyle w:val="Sinespaciado"/>
              <w:jc w:val="center"/>
              <w:rPr>
                <w:rFonts w:ascii="Montserrat" w:hAnsi="Montserrat"/>
                <w:b/>
                <w:sz w:val="20"/>
                <w:szCs w:val="20"/>
              </w:rPr>
            </w:pPr>
            <w:r w:rsidRPr="00383861">
              <w:rPr>
                <w:rFonts w:ascii="Montserrat" w:hAnsi="Montserrat"/>
                <w:b/>
                <w:sz w:val="20"/>
                <w:szCs w:val="20"/>
              </w:rPr>
              <w:t>FIRMA</w:t>
            </w:r>
          </w:p>
        </w:tc>
      </w:tr>
      <w:tr w:rsidR="006C2FA9" w:rsidRPr="00383861" w:rsidTr="00D168FF">
        <w:trPr>
          <w:trHeight w:val="388"/>
          <w:jc w:val="center"/>
        </w:trPr>
        <w:tc>
          <w:tcPr>
            <w:tcW w:w="4651" w:type="dxa"/>
          </w:tcPr>
          <w:p w:rsidR="006C2FA9" w:rsidRPr="00383861" w:rsidRDefault="006C2FA9" w:rsidP="00D168FF">
            <w:pPr>
              <w:pStyle w:val="Sinespaciado"/>
              <w:rPr>
                <w:rFonts w:ascii="Montserrat" w:hAnsi="Montserrat"/>
                <w:sz w:val="20"/>
                <w:szCs w:val="20"/>
              </w:rPr>
            </w:pPr>
          </w:p>
        </w:tc>
        <w:tc>
          <w:tcPr>
            <w:tcW w:w="4279" w:type="dxa"/>
          </w:tcPr>
          <w:p w:rsidR="006C2FA9" w:rsidRPr="00383861" w:rsidRDefault="006C2FA9" w:rsidP="00D168FF">
            <w:pPr>
              <w:pStyle w:val="Sinespaciado"/>
              <w:jc w:val="center"/>
              <w:rPr>
                <w:rFonts w:ascii="Montserrat" w:hAnsi="Montserrat"/>
                <w:sz w:val="20"/>
                <w:szCs w:val="20"/>
              </w:rPr>
            </w:pPr>
          </w:p>
        </w:tc>
      </w:tr>
    </w:tbl>
    <w:p w:rsidR="006C2FA9" w:rsidRPr="00383861" w:rsidRDefault="006C2FA9" w:rsidP="006C2FA9">
      <w:pPr>
        <w:rPr>
          <w:rFonts w:ascii="Montserrat" w:hAnsi="Montserrat"/>
          <w:sz w:val="20"/>
          <w:szCs w:val="20"/>
          <w:lang w:val="es-MX"/>
        </w:rPr>
      </w:pPr>
    </w:p>
    <w:p w:rsidR="006C2FA9" w:rsidRPr="00383861" w:rsidRDefault="006C2FA9" w:rsidP="006C2FA9">
      <w:pPr>
        <w:rPr>
          <w:rFonts w:ascii="Montserrat" w:eastAsia="Cambria" w:hAnsi="Montserrat"/>
          <w:sz w:val="20"/>
          <w:szCs w:val="20"/>
          <w:lang w:val="es-MX" w:eastAsia="en-US"/>
        </w:rPr>
      </w:pPr>
      <w:r w:rsidRPr="00383861">
        <w:rPr>
          <w:rFonts w:ascii="Montserrat" w:eastAsia="Cambria" w:hAnsi="Montserrat"/>
          <w:sz w:val="20"/>
          <w:szCs w:val="20"/>
          <w:lang w:val="es-MX" w:eastAsia="en-US"/>
        </w:rPr>
        <w:t>Domicilio fiscal:</w:t>
      </w:r>
    </w:p>
    <w:p w:rsidR="006C2FA9" w:rsidRPr="00383861" w:rsidRDefault="006C2FA9" w:rsidP="006C2FA9">
      <w:pPr>
        <w:rPr>
          <w:rFonts w:ascii="Montserrat" w:eastAsia="Cambria" w:hAnsi="Montserrat"/>
          <w:sz w:val="20"/>
          <w:szCs w:val="20"/>
          <w:lang w:val="es-MX" w:eastAsia="en-US"/>
        </w:rPr>
      </w:pPr>
      <w:r w:rsidRPr="00383861">
        <w:rPr>
          <w:rFonts w:ascii="Montserrat" w:eastAsia="Cambria" w:hAnsi="Montserrat"/>
          <w:sz w:val="20"/>
          <w:szCs w:val="20"/>
          <w:lang w:val="es-MX" w:eastAsia="en-US"/>
        </w:rPr>
        <w:t xml:space="preserve">Teléfono: </w:t>
      </w:r>
    </w:p>
    <w:p w:rsidR="006C2FA9" w:rsidRPr="00383861" w:rsidRDefault="006C2FA9" w:rsidP="006C2FA9">
      <w:pPr>
        <w:tabs>
          <w:tab w:val="left" w:pos="2311"/>
        </w:tabs>
        <w:rPr>
          <w:rFonts w:ascii="Montserrat" w:hAnsi="Montserrat" w:cs="Arial"/>
          <w:sz w:val="20"/>
          <w:szCs w:val="20"/>
          <w:lang w:val="es-MX"/>
        </w:rPr>
      </w:pPr>
      <w:r w:rsidRPr="00383861">
        <w:rPr>
          <w:rFonts w:ascii="Montserrat" w:eastAsia="Cambria" w:hAnsi="Montserrat"/>
          <w:sz w:val="20"/>
          <w:szCs w:val="20"/>
          <w:lang w:val="es-MX" w:eastAsia="en-US"/>
        </w:rPr>
        <w:t>Correo electrónico:</w:t>
      </w:r>
    </w:p>
    <w:p w:rsidR="00767BBF" w:rsidRPr="00383861" w:rsidRDefault="006C2FA9" w:rsidP="00767BBF">
      <w:pPr>
        <w:tabs>
          <w:tab w:val="left" w:pos="2311"/>
        </w:tabs>
        <w:rPr>
          <w:rFonts w:ascii="Montserrat" w:eastAsia="Cambria" w:hAnsi="Montserrat"/>
          <w:sz w:val="20"/>
          <w:szCs w:val="20"/>
          <w:lang w:val="es-MX" w:eastAsia="en-US"/>
        </w:rPr>
      </w:pPr>
      <w:r w:rsidRPr="00383861">
        <w:rPr>
          <w:rFonts w:ascii="Montserrat" w:hAnsi="Montserrat" w:cs="Arial"/>
          <w:sz w:val="20"/>
          <w:szCs w:val="20"/>
          <w:lang w:val="es-MX"/>
        </w:rPr>
        <w:tab/>
      </w:r>
    </w:p>
    <w:p w:rsidR="007C6693" w:rsidRPr="00FC1120" w:rsidRDefault="007C6693" w:rsidP="007C6693">
      <w:pPr>
        <w:rPr>
          <w:rFonts w:ascii="Montserrat" w:eastAsia="Cambria" w:hAnsi="Montserrat"/>
          <w:sz w:val="22"/>
          <w:szCs w:val="22"/>
          <w:lang w:val="es-MX" w:eastAsia="en-US"/>
        </w:rPr>
      </w:pPr>
      <w:r w:rsidRPr="00FC1120">
        <w:rPr>
          <w:rFonts w:ascii="Montserrat" w:eastAsia="Cambria" w:hAnsi="Montserrat"/>
          <w:sz w:val="22"/>
          <w:szCs w:val="22"/>
          <w:lang w:val="es-MX" w:eastAsia="en-US"/>
        </w:rPr>
        <w:br w:type="page"/>
      </w:r>
    </w:p>
    <w:p w:rsidR="007C6693" w:rsidRPr="00FC1120" w:rsidRDefault="007C6693" w:rsidP="007C6693">
      <w:pPr>
        <w:pStyle w:val="Sinespaciado"/>
        <w:ind w:firstLine="708"/>
        <w:jc w:val="center"/>
        <w:outlineLvl w:val="0"/>
        <w:rPr>
          <w:rFonts w:ascii="Montserrat" w:hAnsi="Montserrat"/>
          <w:b/>
          <w:sz w:val="22"/>
          <w:szCs w:val="22"/>
        </w:rPr>
      </w:pPr>
      <w:bookmarkStart w:id="476" w:name="_Toc508100031"/>
      <w:bookmarkStart w:id="477" w:name="_Toc508874336"/>
      <w:bookmarkStart w:id="478" w:name="_Toc3364331"/>
      <w:bookmarkStart w:id="479" w:name="_Toc23356235"/>
      <w:r w:rsidRPr="00FC1120">
        <w:rPr>
          <w:rFonts w:ascii="Montserrat" w:hAnsi="Montserrat"/>
          <w:b/>
          <w:sz w:val="22"/>
          <w:szCs w:val="22"/>
        </w:rPr>
        <w:lastRenderedPageBreak/>
        <w:t xml:space="preserve">FORMATO 9. </w:t>
      </w:r>
      <w:bookmarkEnd w:id="476"/>
      <w:bookmarkEnd w:id="477"/>
      <w:r w:rsidRPr="00FC1120">
        <w:rPr>
          <w:rFonts w:ascii="Montserrat" w:hAnsi="Montserrat"/>
          <w:b/>
          <w:sz w:val="22"/>
          <w:szCs w:val="22"/>
        </w:rPr>
        <w:t>MANIFESTACIÓN DE AUSENCIA DE CONFLICTO DE INTERÉS PARA EL CASO EN EL QUE EL PROVEEDOR SEA UNA PERSONA MORAL EN LOS PROCEDIMIENTOS DE CONTRATACIONES PÚBLICAS PARA LA SECRETARÍA DE RELACIONES EXTERIORES</w:t>
      </w:r>
      <w:bookmarkEnd w:id="478"/>
      <w:bookmarkEnd w:id="479"/>
    </w:p>
    <w:p w:rsidR="007C6693" w:rsidRPr="00FC1120" w:rsidRDefault="007C6693" w:rsidP="007C6693">
      <w:pPr>
        <w:pStyle w:val="Sinespaciado"/>
        <w:rPr>
          <w:rFonts w:ascii="Montserrat" w:hAnsi="Montserrat"/>
          <w:sz w:val="22"/>
          <w:szCs w:val="22"/>
        </w:rPr>
      </w:pPr>
    </w:p>
    <w:p w:rsidR="007C6693" w:rsidRPr="00FC1120" w:rsidRDefault="007C6693" w:rsidP="007C6693">
      <w:pPr>
        <w:pStyle w:val="Sinespaciado"/>
        <w:jc w:val="both"/>
        <w:rPr>
          <w:rFonts w:ascii="Montserrat" w:hAnsi="Montserrat"/>
          <w:sz w:val="22"/>
          <w:szCs w:val="22"/>
        </w:rPr>
      </w:pPr>
      <w:r w:rsidRPr="00FC1120">
        <w:rPr>
          <w:rFonts w:ascii="Montserrat" w:hAnsi="Montserrat"/>
          <w:sz w:val="22"/>
          <w:szCs w:val="22"/>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la sociedad denominada </w:t>
      </w:r>
      <w:r w:rsidRPr="00FC1120">
        <w:rPr>
          <w:rFonts w:ascii="Montserrat" w:hAnsi="Montserrat"/>
          <w:b/>
          <w:sz w:val="22"/>
          <w:szCs w:val="22"/>
          <w:u w:val="single"/>
        </w:rPr>
        <w:t>________________________</w:t>
      </w:r>
      <w:r w:rsidRPr="00FC1120">
        <w:rPr>
          <w:rFonts w:ascii="Montserrat" w:hAnsi="Montserrat"/>
          <w:sz w:val="22"/>
          <w:szCs w:val="22"/>
        </w:rPr>
        <w:t xml:space="preserve">, que resultó adjudicada en el procedimiento de contratación pública para el </w:t>
      </w:r>
      <w:r w:rsidRPr="00FC1120">
        <w:rPr>
          <w:rFonts w:ascii="Montserrat" w:hAnsi="Montserrat"/>
          <w:b/>
          <w:sz w:val="22"/>
          <w:szCs w:val="22"/>
          <w:u w:val="single"/>
        </w:rPr>
        <w:t>____________________________</w:t>
      </w:r>
      <w:r w:rsidRPr="00FC1120">
        <w:rPr>
          <w:rFonts w:ascii="Montserrat" w:hAnsi="Montserrat"/>
          <w:sz w:val="22"/>
          <w:szCs w:val="22"/>
        </w:rPr>
        <w:t xml:space="preserve">, manifiesta bajo protesta de decir verdad que ninguno de sus socios o accionistas no desempeñan empleos, cargos o comisiones en el servicio público o, en su caso, que a pesar de desempeñarlo, no se actualiza un Conflicto de Interés con la formalización del pedido, lo que hará del conocimiento del Órgano Interno de Control en la Secretaría de Relaciones Exteriores,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rsidR="007C6693" w:rsidRPr="00FC1120" w:rsidRDefault="007C6693" w:rsidP="007C6693">
      <w:pPr>
        <w:pStyle w:val="Sinespaciado"/>
        <w:jc w:val="both"/>
        <w:rPr>
          <w:rFonts w:ascii="Montserrat" w:hAnsi="Montserrat"/>
          <w:sz w:val="22"/>
          <w:szCs w:val="22"/>
        </w:rPr>
      </w:pPr>
    </w:p>
    <w:p w:rsidR="007C6693" w:rsidRPr="00FC1120" w:rsidRDefault="007C6693" w:rsidP="007C6693">
      <w:pPr>
        <w:pStyle w:val="Sinespaciado"/>
        <w:jc w:val="both"/>
        <w:rPr>
          <w:rFonts w:ascii="Montserrat" w:hAnsi="Montserrat"/>
          <w:sz w:val="22"/>
          <w:szCs w:val="22"/>
        </w:rPr>
      </w:pPr>
      <w:r w:rsidRPr="00FC1120">
        <w:rPr>
          <w:rFonts w:ascii="Montserrat" w:hAnsi="Montserrat"/>
          <w:sz w:val="22"/>
          <w:szCs w:val="22"/>
        </w:rPr>
        <w:t>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Relaciones Exteriores.</w:t>
      </w:r>
    </w:p>
    <w:p w:rsidR="007C6693" w:rsidRPr="00FC1120" w:rsidRDefault="007C6693" w:rsidP="007C6693">
      <w:pPr>
        <w:pStyle w:val="Sinespaciado"/>
        <w:jc w:val="both"/>
        <w:rPr>
          <w:rFonts w:ascii="Montserrat" w:hAnsi="Montserrat"/>
          <w:sz w:val="22"/>
          <w:szCs w:val="22"/>
        </w:rPr>
      </w:pPr>
    </w:p>
    <w:p w:rsidR="007C6693" w:rsidRPr="00FC1120" w:rsidRDefault="007C6693" w:rsidP="007C6693">
      <w:pPr>
        <w:pStyle w:val="Sinespaciado"/>
        <w:jc w:val="both"/>
        <w:rPr>
          <w:rFonts w:ascii="Montserrat" w:hAnsi="Montserrat"/>
          <w:sz w:val="22"/>
          <w:szCs w:val="22"/>
        </w:rPr>
      </w:pPr>
      <w:r w:rsidRPr="00FC1120">
        <w:rPr>
          <w:rFonts w:ascii="Montserrat" w:hAnsi="Montserrat"/>
          <w:sz w:val="22"/>
          <w:szCs w:val="22"/>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rsidR="007C6693" w:rsidRPr="00FC1120" w:rsidRDefault="007C6693" w:rsidP="007C6693">
      <w:pPr>
        <w:pStyle w:val="Sinespaciado"/>
        <w:jc w:val="both"/>
        <w:rPr>
          <w:rFonts w:ascii="Montserrat" w:hAnsi="Montserrat"/>
          <w:sz w:val="22"/>
          <w:szCs w:val="22"/>
        </w:rPr>
      </w:pPr>
    </w:p>
    <w:p w:rsidR="007C6693" w:rsidRPr="00FC1120" w:rsidRDefault="007C6693" w:rsidP="007C6693">
      <w:pPr>
        <w:pStyle w:val="Sinespaciado"/>
        <w:jc w:val="center"/>
        <w:rPr>
          <w:rFonts w:ascii="Montserrat" w:hAnsi="Montserrat" w:cs="Arial"/>
          <w:b/>
          <w:sz w:val="22"/>
          <w:szCs w:val="22"/>
        </w:rPr>
      </w:pPr>
      <w:r w:rsidRPr="00FC1120">
        <w:rPr>
          <w:rFonts w:ascii="Montserrat" w:hAnsi="Montserrat"/>
          <w:sz w:val="22"/>
          <w:szCs w:val="22"/>
        </w:rPr>
        <w:t xml:space="preserve">Se firma la presente previo a la suscripción del pedido número </w:t>
      </w:r>
      <w:r w:rsidRPr="00FC1120">
        <w:rPr>
          <w:rFonts w:ascii="Montserrat" w:hAnsi="Montserrat"/>
          <w:b/>
          <w:sz w:val="22"/>
          <w:szCs w:val="22"/>
        </w:rPr>
        <w:t xml:space="preserve">______________ </w:t>
      </w:r>
      <w:r w:rsidRPr="00FC1120">
        <w:rPr>
          <w:rFonts w:ascii="Montserrat" w:hAnsi="Montserrat"/>
          <w:sz w:val="22"/>
          <w:szCs w:val="22"/>
        </w:rPr>
        <w:t xml:space="preserve">en la Ciudad de México día </w:t>
      </w:r>
      <w:r w:rsidRPr="00FC1120">
        <w:rPr>
          <w:rFonts w:ascii="Montserrat" w:hAnsi="Montserrat"/>
          <w:b/>
          <w:sz w:val="22"/>
          <w:szCs w:val="22"/>
        </w:rPr>
        <w:t xml:space="preserve">____ </w:t>
      </w:r>
      <w:r w:rsidRPr="00FC1120">
        <w:rPr>
          <w:rFonts w:ascii="Montserrat" w:hAnsi="Montserrat"/>
          <w:sz w:val="22"/>
          <w:szCs w:val="22"/>
        </w:rPr>
        <w:t xml:space="preserve">del mes de </w:t>
      </w:r>
      <w:r w:rsidRPr="00FC1120">
        <w:rPr>
          <w:rFonts w:ascii="Montserrat" w:hAnsi="Montserrat"/>
          <w:b/>
          <w:sz w:val="22"/>
          <w:szCs w:val="22"/>
        </w:rPr>
        <w:t>______________</w:t>
      </w:r>
      <w:r w:rsidRPr="00FC1120">
        <w:rPr>
          <w:rFonts w:ascii="Montserrat" w:hAnsi="Montserrat"/>
          <w:sz w:val="22"/>
          <w:szCs w:val="22"/>
        </w:rPr>
        <w:t xml:space="preserve"> del 2019.</w:t>
      </w:r>
    </w:p>
    <w:p w:rsidR="007C6693" w:rsidRPr="00FC1120" w:rsidRDefault="007C6693" w:rsidP="007C6693">
      <w:pPr>
        <w:ind w:right="38"/>
        <w:jc w:val="both"/>
        <w:rPr>
          <w:rFonts w:ascii="Montserrat" w:hAnsi="Montserrat" w:cs="Arial"/>
          <w:sz w:val="22"/>
          <w:szCs w:val="22"/>
          <w:lang w:val="es-MX"/>
        </w:rPr>
      </w:pPr>
    </w:p>
    <w:p w:rsidR="007C6693" w:rsidRPr="00FC1120" w:rsidRDefault="007C6693" w:rsidP="007C6693">
      <w:pPr>
        <w:ind w:right="38"/>
        <w:jc w:val="both"/>
        <w:rPr>
          <w:rFonts w:ascii="Montserrat" w:hAnsi="Montserrat" w:cs="Arial"/>
          <w:sz w:val="22"/>
          <w:szCs w:val="22"/>
          <w:lang w:val="es-MX"/>
        </w:rPr>
      </w:pPr>
    </w:p>
    <w:p w:rsidR="007C6693" w:rsidRPr="00383861" w:rsidRDefault="007C6693" w:rsidP="00383861">
      <w:pPr>
        <w:ind w:right="-6"/>
        <w:jc w:val="center"/>
        <w:rPr>
          <w:rFonts w:ascii="Montserrat" w:hAnsi="Montserrat" w:cs="Arial"/>
          <w:b/>
          <w:sz w:val="22"/>
          <w:szCs w:val="22"/>
          <w:lang w:val="es-MX"/>
        </w:rPr>
      </w:pPr>
      <w:r w:rsidRPr="00FC1120">
        <w:rPr>
          <w:rFonts w:ascii="Montserrat" w:hAnsi="Montserrat" w:cs="Arial"/>
          <w:b/>
          <w:sz w:val="22"/>
          <w:szCs w:val="22"/>
          <w:lang w:val="es-MX"/>
        </w:rPr>
        <w:t>A t e n t a m e n t e</w:t>
      </w:r>
    </w:p>
    <w:p w:rsidR="007C6693" w:rsidRPr="00FC1120" w:rsidRDefault="007C6693" w:rsidP="007C6693">
      <w:pPr>
        <w:ind w:right="-6"/>
        <w:jc w:val="center"/>
        <w:rPr>
          <w:rFonts w:ascii="Montserrat" w:hAnsi="Montserrat" w:cs="Arial"/>
          <w:b/>
          <w:sz w:val="22"/>
          <w:szCs w:val="22"/>
          <w:u w:val="single"/>
          <w:lang w:val="es-MX"/>
        </w:rPr>
      </w:pPr>
      <w:r w:rsidRPr="00FC1120">
        <w:rPr>
          <w:rFonts w:ascii="Montserrat" w:hAnsi="Montserrat" w:cs="Arial"/>
          <w:b/>
          <w:sz w:val="22"/>
          <w:szCs w:val="22"/>
          <w:u w:val="single"/>
          <w:lang w:val="es-MX"/>
        </w:rPr>
        <w:t>____________________________</w:t>
      </w:r>
    </w:p>
    <w:p w:rsidR="007C6693" w:rsidRPr="00FC1120" w:rsidRDefault="007C6693" w:rsidP="007C6693">
      <w:pPr>
        <w:jc w:val="center"/>
        <w:rPr>
          <w:rFonts w:ascii="Montserrat" w:hAnsi="Montserrat" w:cs="Arial"/>
          <w:b/>
          <w:sz w:val="22"/>
          <w:szCs w:val="22"/>
          <w:lang w:val="es-MX"/>
        </w:rPr>
      </w:pPr>
      <w:r w:rsidRPr="00FC1120">
        <w:rPr>
          <w:rFonts w:ascii="Montserrat" w:hAnsi="Montserrat" w:cs="Arial"/>
          <w:b/>
          <w:sz w:val="22"/>
          <w:szCs w:val="22"/>
          <w:lang w:val="es-MX"/>
        </w:rPr>
        <w:t>(NOMBRE)</w:t>
      </w:r>
    </w:p>
    <w:p w:rsidR="00D168FF" w:rsidRDefault="007C6693" w:rsidP="00D168FF">
      <w:pPr>
        <w:jc w:val="center"/>
        <w:rPr>
          <w:rFonts w:ascii="Montserrat" w:hAnsi="Montserrat" w:cs="Arial"/>
          <w:b/>
          <w:sz w:val="22"/>
          <w:szCs w:val="22"/>
          <w:lang w:val="es-MX"/>
        </w:rPr>
      </w:pPr>
      <w:r w:rsidRPr="00FC1120">
        <w:rPr>
          <w:rFonts w:ascii="Montserrat" w:hAnsi="Montserrat" w:cs="Arial"/>
          <w:b/>
          <w:sz w:val="22"/>
          <w:szCs w:val="22"/>
          <w:lang w:val="es-MX"/>
        </w:rPr>
        <w:t>Representante/Apoderado Legal</w:t>
      </w:r>
    </w:p>
    <w:p w:rsidR="007C6693" w:rsidRPr="00FC1120" w:rsidRDefault="007C6693" w:rsidP="00D168FF">
      <w:pPr>
        <w:jc w:val="center"/>
        <w:rPr>
          <w:rFonts w:ascii="Montserrat" w:hAnsi="Montserrat" w:cs="Arial"/>
          <w:b/>
          <w:sz w:val="22"/>
          <w:szCs w:val="22"/>
          <w:lang w:val="es-MX"/>
        </w:rPr>
      </w:pPr>
      <w:r w:rsidRPr="00FC1120">
        <w:rPr>
          <w:rFonts w:ascii="Montserrat" w:hAnsi="Montserrat" w:cs="Arial"/>
          <w:b/>
          <w:sz w:val="22"/>
          <w:szCs w:val="22"/>
          <w:lang w:val="es-MX"/>
        </w:rPr>
        <w:lastRenderedPageBreak/>
        <w:t>(Razón social del proveedor)</w:t>
      </w:r>
    </w:p>
    <w:p w:rsidR="00281DD6" w:rsidRPr="00FC1120" w:rsidRDefault="00281DD6" w:rsidP="00281DD6">
      <w:pPr>
        <w:pStyle w:val="Ttulo1"/>
        <w:numPr>
          <w:ilvl w:val="0"/>
          <w:numId w:val="0"/>
        </w:numPr>
        <w:jc w:val="center"/>
        <w:rPr>
          <w:rFonts w:ascii="Montserrat" w:hAnsi="Montserrat"/>
          <w:sz w:val="22"/>
          <w:szCs w:val="22"/>
          <w:lang w:val="es-MX"/>
        </w:rPr>
      </w:pPr>
      <w:bookmarkStart w:id="480" w:name="_Toc3364332"/>
      <w:bookmarkStart w:id="481" w:name="_Toc23356236"/>
      <w:r w:rsidRPr="00FC1120">
        <w:rPr>
          <w:rFonts w:ascii="Montserrat" w:hAnsi="Montserrat"/>
          <w:sz w:val="22"/>
          <w:szCs w:val="22"/>
          <w:lang w:val="es-MX"/>
        </w:rPr>
        <w:t>NOTA 1. “REQUISITOS QUE DEBEN REUNIR LAS FACTURAS”</w:t>
      </w:r>
      <w:bookmarkEnd w:id="480"/>
      <w:bookmarkEnd w:id="481"/>
    </w:p>
    <w:p w:rsidR="00281DD6" w:rsidRPr="00FC1120" w:rsidRDefault="00281DD6" w:rsidP="00281DD6">
      <w:pPr>
        <w:jc w:val="center"/>
        <w:rPr>
          <w:rFonts w:ascii="Montserrat" w:hAnsi="Montserrat" w:cs="Arial"/>
          <w:b/>
          <w:sz w:val="22"/>
          <w:szCs w:val="22"/>
          <w:lang w:val="es-MX"/>
        </w:rPr>
      </w:pPr>
    </w:p>
    <w:p w:rsidR="00281DD6" w:rsidRPr="00FC1120" w:rsidRDefault="00281DD6" w:rsidP="00281DD6">
      <w:pPr>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Los requisitos que deben reunir las Facturas Electrónicas (CFDI) son:</w:t>
      </w:r>
    </w:p>
    <w:p w:rsidR="00281DD6" w:rsidRPr="00FC1120" w:rsidRDefault="00281DD6" w:rsidP="00281DD6">
      <w:pPr>
        <w:jc w:val="both"/>
        <w:rPr>
          <w:rFonts w:ascii="Montserrat" w:hAnsi="Montserrat" w:cs="Arial"/>
          <w:color w:val="2F2F2F"/>
          <w:sz w:val="22"/>
          <w:szCs w:val="22"/>
          <w:lang w:val="es-MX" w:eastAsia="es-MX"/>
        </w:rPr>
      </w:pP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Clave del Registro Federal de Contribuyentes de quien los expida.</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 xml:space="preserve">Régimen Fiscal en que tributen conforme a la Ley del ISR (Consulte el </w:t>
      </w:r>
      <w:hyperlink r:id="rId17" w:history="1">
        <w:r w:rsidRPr="00FC1120">
          <w:rPr>
            <w:rFonts w:ascii="Montserrat" w:hAnsi="Montserrat" w:cs="Arial"/>
            <w:color w:val="2F2F2F"/>
            <w:sz w:val="22"/>
            <w:szCs w:val="22"/>
            <w:lang w:val="es-MX" w:eastAsia="es-MX"/>
          </w:rPr>
          <w:t>procedimiento para obtener el régimen fiscal</w:t>
        </w:r>
      </w:hyperlink>
      <w:r w:rsidRPr="00FC1120">
        <w:rPr>
          <w:rFonts w:ascii="Montserrat" w:hAnsi="Montserrat" w:cs="Arial"/>
          <w:color w:val="2F2F2F"/>
          <w:sz w:val="22"/>
          <w:szCs w:val="22"/>
          <w:lang w:val="es-MX" w:eastAsia="es-MX"/>
        </w:rPr>
        <w:t>).</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Sí se tiene más de un local o establecimiento, se deberá señalar el domicilio del local o establecimiento en el que se expidan las Facturas Electrónicas.</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Contener el número de folio asignado por el SAT y el sello digital del SAT.</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Sello digital del contribuyente que lo expide.</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Lugar y fecha de expedición.</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Clave del Registro Federal de Contribuyentes de la persona a favor de quien se expida.</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Cantidad, unidad de medida y clase de los bienes, mercancías o descripción del servicio o del uso o goce que amparen.</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Valor unitario consignado en número.</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Importe total señalado en número o en letra,</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Señalamiento expreso cuando la prestación se pague en una sola exhibición o en parcialidades.</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Cuando proceda, se indicará el monto de los impuestos trasladados, desglosados por tasa de impuesto y, en su caso, el monto de los impuestos retenidos.</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Forma en que se realizó el pago (efectivo, transferencia electrónica de fondos, cheque nominativo o tarjeta de débito, de crédito, de servicio o el denominado monedero electrónico que autorice el Servicio de Administración Tributaria).</w:t>
      </w:r>
    </w:p>
    <w:p w:rsidR="00281DD6" w:rsidRPr="00FC1120" w:rsidRDefault="00281DD6" w:rsidP="001F726C">
      <w:pPr>
        <w:numPr>
          <w:ilvl w:val="0"/>
          <w:numId w:val="127"/>
        </w:numPr>
        <w:tabs>
          <w:tab w:val="left" w:pos="567"/>
        </w:tabs>
        <w:spacing w:after="60"/>
        <w:ind w:left="567" w:hanging="141"/>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Número y fecha del documento aduanero, tratándose de ventas de primera mano de mercancías de importación.</w:t>
      </w:r>
    </w:p>
    <w:p w:rsidR="00281DD6" w:rsidRPr="00FC1120" w:rsidRDefault="00281DD6" w:rsidP="00281DD6">
      <w:pPr>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Además debe contener los siguientes datos:</w:t>
      </w:r>
    </w:p>
    <w:p w:rsidR="00281DD6" w:rsidRPr="00FC1120" w:rsidRDefault="00281DD6" w:rsidP="00281DD6">
      <w:pPr>
        <w:jc w:val="both"/>
        <w:rPr>
          <w:rFonts w:ascii="Montserrat" w:hAnsi="Montserrat" w:cs="Arial"/>
          <w:color w:val="2F2F2F"/>
          <w:sz w:val="22"/>
          <w:szCs w:val="22"/>
          <w:lang w:val="es-MX" w:eastAsia="es-MX"/>
        </w:rPr>
      </w:pPr>
    </w:p>
    <w:p w:rsidR="00281DD6" w:rsidRPr="00FC1120" w:rsidRDefault="00281DD6" w:rsidP="001F726C">
      <w:pPr>
        <w:numPr>
          <w:ilvl w:val="0"/>
          <w:numId w:val="129"/>
        </w:numPr>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Fecha y hora de certificación.</w:t>
      </w:r>
    </w:p>
    <w:p w:rsidR="00281DD6" w:rsidRPr="00FC1120" w:rsidRDefault="00281DD6" w:rsidP="001F726C">
      <w:pPr>
        <w:numPr>
          <w:ilvl w:val="0"/>
          <w:numId w:val="129"/>
        </w:numPr>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Número de serie del certificado digital del SAT con el que se realizó el sellado.</w:t>
      </w:r>
    </w:p>
    <w:p w:rsidR="00281DD6" w:rsidRPr="00FC1120" w:rsidRDefault="00281DD6" w:rsidP="00281DD6">
      <w:pPr>
        <w:jc w:val="both"/>
        <w:rPr>
          <w:rFonts w:ascii="Montserrat" w:hAnsi="Montserrat" w:cs="Arial"/>
          <w:color w:val="2F2F2F"/>
          <w:sz w:val="22"/>
          <w:szCs w:val="22"/>
          <w:lang w:val="es-MX" w:eastAsia="es-MX"/>
        </w:rPr>
      </w:pPr>
    </w:p>
    <w:p w:rsidR="00281DD6" w:rsidRPr="00FC1120" w:rsidRDefault="00281DD6" w:rsidP="00281DD6">
      <w:pPr>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Las facturas electrónicas (CFDI) cuentan con un elemento opcional llamado "Addenda", que permite integrar información de tipo no fiscal o mercantil, en caso de requerirse. Esta “Addenda” debe incorporarse una vez que la factura haya sido validada por el SAT o el Proveedor de Certificación Autorizado (PAC) y se le hubiera asignado el folio.</w:t>
      </w:r>
    </w:p>
    <w:p w:rsidR="00281DD6" w:rsidRPr="00FC1120" w:rsidRDefault="00281DD6" w:rsidP="00281DD6">
      <w:pPr>
        <w:jc w:val="both"/>
        <w:rPr>
          <w:rFonts w:ascii="Montserrat" w:hAnsi="Montserrat" w:cs="Arial"/>
          <w:color w:val="2F2F2F"/>
          <w:sz w:val="22"/>
          <w:szCs w:val="22"/>
          <w:lang w:val="es-MX" w:eastAsia="es-MX"/>
        </w:rPr>
      </w:pPr>
    </w:p>
    <w:p w:rsidR="00281DD6" w:rsidRPr="00FC1120" w:rsidRDefault="00281DD6" w:rsidP="00281DD6">
      <w:pPr>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 xml:space="preserve">Asimismo, se deben cumplir las especificaciones técnicas establecidas en la Resolución Miscelánea Fiscal y su </w:t>
      </w:r>
      <w:hyperlink r:id="rId18" w:history="1">
        <w:r w:rsidRPr="00FC1120">
          <w:rPr>
            <w:rFonts w:ascii="Montserrat" w:hAnsi="Montserrat" w:cs="Arial"/>
            <w:color w:val="2F2F2F"/>
            <w:sz w:val="22"/>
            <w:szCs w:val="22"/>
            <w:lang w:val="es-MX" w:eastAsia="es-MX"/>
          </w:rPr>
          <w:t>Anexo 20</w:t>
        </w:r>
      </w:hyperlink>
      <w:r w:rsidRPr="00FC1120">
        <w:rPr>
          <w:rFonts w:ascii="Montserrat" w:hAnsi="Montserrat" w:cs="Arial"/>
          <w:color w:val="2F2F2F"/>
          <w:sz w:val="22"/>
          <w:szCs w:val="22"/>
          <w:lang w:val="es-MX" w:eastAsia="es-MX"/>
        </w:rPr>
        <w:t>, a saber:</w:t>
      </w:r>
    </w:p>
    <w:p w:rsidR="00281DD6" w:rsidRPr="00FC1120" w:rsidRDefault="00281DD6" w:rsidP="00281DD6">
      <w:pPr>
        <w:jc w:val="both"/>
        <w:rPr>
          <w:rFonts w:ascii="Montserrat" w:hAnsi="Montserrat" w:cs="Arial"/>
          <w:color w:val="2F2F2F"/>
          <w:sz w:val="22"/>
          <w:szCs w:val="22"/>
          <w:lang w:val="es-MX" w:eastAsia="es-MX"/>
        </w:rPr>
      </w:pPr>
    </w:p>
    <w:p w:rsidR="00281DD6" w:rsidRPr="00FC1120" w:rsidRDefault="00281DD6" w:rsidP="001F726C">
      <w:pPr>
        <w:numPr>
          <w:ilvl w:val="0"/>
          <w:numId w:val="126"/>
        </w:numPr>
        <w:ind w:left="1020"/>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lastRenderedPageBreak/>
        <w:t xml:space="preserve">Utilizar el estándar del comprobante fiscal digital a través de Internet extensible [XML] (esquema-comprobante.xsd). </w:t>
      </w:r>
    </w:p>
    <w:p w:rsidR="00281DD6" w:rsidRPr="00FC1120" w:rsidRDefault="00281DD6" w:rsidP="001F726C">
      <w:pPr>
        <w:numPr>
          <w:ilvl w:val="0"/>
          <w:numId w:val="126"/>
        </w:numPr>
        <w:ind w:left="1020"/>
        <w:jc w:val="both"/>
        <w:rPr>
          <w:rFonts w:ascii="Montserrat" w:hAnsi="Montserrat" w:cs="Arial"/>
          <w:color w:val="2F2F2F"/>
          <w:sz w:val="22"/>
          <w:szCs w:val="22"/>
          <w:lang w:val="es-MX" w:eastAsia="es-MX"/>
        </w:rPr>
      </w:pPr>
      <w:r w:rsidRPr="00FC1120">
        <w:rPr>
          <w:rFonts w:ascii="Montserrat" w:hAnsi="Montserrat" w:cs="Arial"/>
          <w:color w:val="2F2F2F"/>
          <w:sz w:val="22"/>
          <w:szCs w:val="22"/>
          <w:lang w:val="es-MX" w:eastAsia="es-MX"/>
        </w:rPr>
        <w:t>Contemplar las reglas para la generación del sello digital de las Facturas Electrónicas (CFDI).</w:t>
      </w:r>
    </w:p>
    <w:p w:rsidR="0099415A" w:rsidRPr="00FC1120" w:rsidRDefault="0099415A" w:rsidP="008F262D">
      <w:pPr>
        <w:pStyle w:val="Ttulo1"/>
        <w:numPr>
          <w:ilvl w:val="0"/>
          <w:numId w:val="0"/>
        </w:numPr>
        <w:ind w:left="432"/>
        <w:jc w:val="center"/>
        <w:rPr>
          <w:rFonts w:ascii="Montserrat" w:hAnsi="Montserrat"/>
          <w:sz w:val="22"/>
          <w:szCs w:val="22"/>
          <w:lang w:val="es-MX"/>
        </w:rPr>
      </w:pPr>
      <w:bookmarkStart w:id="482" w:name="_Toc23356237"/>
      <w:bookmarkStart w:id="483" w:name="_Toc423420330"/>
      <w:bookmarkEnd w:id="470"/>
      <w:bookmarkEnd w:id="471"/>
      <w:r w:rsidRPr="00FC1120">
        <w:rPr>
          <w:rFonts w:ascii="Montserrat" w:hAnsi="Montserrat"/>
          <w:sz w:val="22"/>
          <w:szCs w:val="22"/>
          <w:lang w:val="es-MX"/>
        </w:rPr>
        <w:t>NOTA</w:t>
      </w:r>
      <w:r w:rsidR="00B432CF" w:rsidRPr="00FC1120">
        <w:rPr>
          <w:rFonts w:ascii="Montserrat" w:hAnsi="Montserrat"/>
          <w:sz w:val="22"/>
          <w:szCs w:val="22"/>
          <w:lang w:val="es-MX"/>
        </w:rPr>
        <w:t xml:space="preserve"> </w:t>
      </w:r>
      <w:r w:rsidRPr="00FC1120">
        <w:rPr>
          <w:rFonts w:ascii="Montserrat" w:hAnsi="Montserrat"/>
          <w:sz w:val="22"/>
          <w:szCs w:val="22"/>
          <w:lang w:val="es-MX"/>
        </w:rPr>
        <w:t>2</w:t>
      </w:r>
      <w:r w:rsidR="00C917F2" w:rsidRPr="00FC1120">
        <w:rPr>
          <w:rFonts w:ascii="Montserrat" w:hAnsi="Montserrat"/>
          <w:sz w:val="22"/>
          <w:szCs w:val="22"/>
          <w:lang w:val="es-MX"/>
        </w:rPr>
        <w:t xml:space="preserve"> </w:t>
      </w:r>
      <w:r w:rsidR="007216E9" w:rsidRPr="00FC1120">
        <w:rPr>
          <w:rFonts w:ascii="Montserrat" w:hAnsi="Montserrat"/>
          <w:sz w:val="22"/>
          <w:szCs w:val="22"/>
          <w:lang w:val="es-MX"/>
        </w:rPr>
        <w:t>“</w:t>
      </w:r>
      <w:r w:rsidR="00114F0F" w:rsidRPr="00FC1120">
        <w:rPr>
          <w:rFonts w:ascii="Montserrat" w:hAnsi="Montserrat"/>
          <w:sz w:val="22"/>
          <w:szCs w:val="22"/>
          <w:lang w:val="es-MX"/>
        </w:rPr>
        <w:t>OCDE</w:t>
      </w:r>
      <w:r w:rsidR="007216E9" w:rsidRPr="00FC1120">
        <w:rPr>
          <w:rFonts w:ascii="Montserrat" w:hAnsi="Montserrat"/>
          <w:sz w:val="22"/>
          <w:szCs w:val="22"/>
          <w:lang w:val="es-MX"/>
        </w:rPr>
        <w:t>”</w:t>
      </w:r>
      <w:bookmarkEnd w:id="482"/>
    </w:p>
    <w:bookmarkEnd w:id="483"/>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Nota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informativa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participantes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países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miembros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Organización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Cooperación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Desarrollo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Económico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(OCDE)</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compromiso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México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combate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corrupción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ha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trascendido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nuestras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fronteras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ámbito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Gobierno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Federal.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plano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internacional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miembro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Organización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Cooperación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Desarrollo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Económico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(OCDE)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firmante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b/>
          <w:sz w:val="22"/>
          <w:szCs w:val="22"/>
          <w:lang w:val="es-MX"/>
        </w:rPr>
        <w:t>Convención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para</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combatir</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el</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cohecho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servidores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públicos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extranjeros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transacciones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comerciales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internacionales</w:t>
      </w:r>
      <w:r w:rsidRPr="00FC1120">
        <w:rPr>
          <w:rFonts w:ascii="Montserrat" w:hAnsi="Montserrat" w:cs="Arial"/>
          <w:sz w:val="22"/>
          <w:szCs w:val="22"/>
          <w:lang w:val="es-MX"/>
        </w:rPr>
        <w:t>,</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hemos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adquirido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responsabilidades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involucran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sectores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privados.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busca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establecer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medidas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prevenir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penalizar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prometan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gratificaciones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funcionarios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extranjeros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participan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transacciones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comerciales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internacionales.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objetivo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eliminar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competencia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desleal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crear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igualdad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oportunidades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compiten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contrataciones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gubernamentales.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OCDE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ha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establecido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mecanismos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muy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claros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países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firmantes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cumplan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recomendaciones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emitidas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ésta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caso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México,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iniciará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noviembre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2003</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segunda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fase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b/>
          <w:sz w:val="22"/>
          <w:szCs w:val="22"/>
          <w:lang w:val="es-MX"/>
        </w:rPr>
        <w:t>evaluación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primera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aprobada-en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donde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grupo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expertos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verificará,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entre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otros:</w:t>
      </w:r>
    </w:p>
    <w:p w:rsidR="004D6DFD" w:rsidRPr="00FC1120" w:rsidRDefault="004D6DFD" w:rsidP="001F726C">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2"/>
          <w:szCs w:val="22"/>
          <w:lang w:val="es-MX"/>
        </w:rPr>
      </w:pP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compatibilidad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nuestro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marco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jurídico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0055569F" w:rsidRPr="00FC1120">
        <w:rPr>
          <w:rFonts w:ascii="Montserrat" w:hAnsi="Montserrat" w:cs="Arial"/>
          <w:sz w:val="22"/>
          <w:szCs w:val="22"/>
          <w:lang w:val="es-MX"/>
        </w:rPr>
        <w:t>disposiciones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p>
    <w:p w:rsidR="004D6DFD" w:rsidRPr="00FC1120" w:rsidRDefault="004D6DFD" w:rsidP="001F726C">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2"/>
          <w:szCs w:val="22"/>
          <w:lang w:val="es-MX"/>
        </w:rPr>
      </w:pP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conocimiento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tengan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sectores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privado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recomendaciones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resultado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evaluación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impactará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grado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inversión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otorgado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México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agencias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calificadores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atracción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inversión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extranjera.</w:t>
      </w:r>
    </w:p>
    <w:p w:rsidR="004D6DFD" w:rsidRPr="00FC1120" w:rsidRDefault="004D6DFD" w:rsidP="008F262D">
      <w:pPr>
        <w:spacing w:before="80" w:after="80"/>
        <w:jc w:val="both"/>
        <w:rPr>
          <w:rFonts w:ascii="Montserrat" w:hAnsi="Montserrat" w:cs="Arial"/>
          <w:b/>
          <w:sz w:val="22"/>
          <w:szCs w:val="22"/>
          <w:lang w:val="es-MX"/>
        </w:rPr>
      </w:pPr>
      <w:r w:rsidRPr="00FC1120">
        <w:rPr>
          <w:rFonts w:ascii="Montserrat" w:hAnsi="Montserrat" w:cs="Arial"/>
          <w:b/>
          <w:sz w:val="22"/>
          <w:szCs w:val="22"/>
          <w:lang w:val="es-MX"/>
        </w:rPr>
        <w:t>Las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responsabilidades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del</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sector</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público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se</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centran</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en:</w:t>
      </w:r>
    </w:p>
    <w:p w:rsidR="004D6DFD" w:rsidRPr="00FC1120" w:rsidRDefault="004D6DFD" w:rsidP="001F726C">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2"/>
          <w:szCs w:val="22"/>
          <w:lang w:val="es-MX"/>
        </w:rPr>
      </w:pPr>
      <w:r w:rsidRPr="00FC1120">
        <w:rPr>
          <w:rFonts w:ascii="Montserrat" w:hAnsi="Montserrat" w:cs="Arial"/>
          <w:sz w:val="22"/>
          <w:szCs w:val="22"/>
          <w:lang w:val="es-MX"/>
        </w:rPr>
        <w:t>Profundizar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reformas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legales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inicio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1999.</w:t>
      </w:r>
    </w:p>
    <w:p w:rsidR="004D6DFD" w:rsidRPr="00FC1120" w:rsidRDefault="004D6DFD" w:rsidP="001F726C">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2"/>
          <w:szCs w:val="22"/>
          <w:lang w:val="es-MX"/>
        </w:rPr>
      </w:pPr>
      <w:r w:rsidRPr="00FC1120">
        <w:rPr>
          <w:rFonts w:ascii="Montserrat" w:hAnsi="Montserrat" w:cs="Arial"/>
          <w:sz w:val="22"/>
          <w:szCs w:val="22"/>
          <w:lang w:val="es-MX"/>
        </w:rPr>
        <w:t>Difundir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recomendaciones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obligaciones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actores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comprometidos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cumplimiento</w:t>
      </w:r>
    </w:p>
    <w:p w:rsidR="004D6DFD" w:rsidRPr="00FC1120" w:rsidRDefault="004D6DFD" w:rsidP="001F726C">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2"/>
          <w:szCs w:val="22"/>
          <w:lang w:val="es-MX"/>
        </w:rPr>
      </w:pPr>
      <w:r w:rsidRPr="00FC1120">
        <w:rPr>
          <w:rFonts w:ascii="Montserrat" w:hAnsi="Montserrat" w:cs="Arial"/>
          <w:sz w:val="22"/>
          <w:szCs w:val="22"/>
          <w:lang w:val="es-MX"/>
        </w:rPr>
        <w:t>Presentar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casos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cohecho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proceso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concluidos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(incluyendo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aquellos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relacionados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lavado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dinero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extradición)</w:t>
      </w:r>
    </w:p>
    <w:p w:rsidR="004D6DFD" w:rsidRPr="00FC1120" w:rsidRDefault="004D6DFD" w:rsidP="008F262D">
      <w:pPr>
        <w:spacing w:before="80" w:after="80"/>
        <w:jc w:val="both"/>
        <w:rPr>
          <w:rFonts w:ascii="Montserrat" w:hAnsi="Montserrat" w:cs="Arial"/>
          <w:b/>
          <w:sz w:val="22"/>
          <w:szCs w:val="22"/>
          <w:lang w:val="es-MX"/>
        </w:rPr>
      </w:pPr>
      <w:r w:rsidRPr="00FC1120">
        <w:rPr>
          <w:rFonts w:ascii="Montserrat" w:hAnsi="Montserrat" w:cs="Arial"/>
          <w:b/>
          <w:sz w:val="22"/>
          <w:szCs w:val="22"/>
          <w:lang w:val="es-MX"/>
        </w:rPr>
        <w:t>Las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responsabilidades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del</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sector</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privado</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contemplan:</w:t>
      </w:r>
    </w:p>
    <w:p w:rsidR="004D6DFD" w:rsidRPr="00FC1120" w:rsidRDefault="004D6DFD" w:rsidP="001F726C">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2"/>
          <w:szCs w:val="22"/>
          <w:lang w:val="es-MX"/>
        </w:rPr>
      </w:pPr>
      <w:r w:rsidRPr="00FC1120">
        <w:rPr>
          <w:rFonts w:ascii="Montserrat" w:hAnsi="Montserrat" w:cs="Arial"/>
          <w:b/>
          <w:sz w:val="22"/>
          <w:szCs w:val="22"/>
          <w:lang w:val="es-MX"/>
        </w:rPr>
        <w:t>Las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empresas: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adoptar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esquemas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preventivos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establecimiento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códigos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conducta,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mejores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prácticas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corporativas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(controles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internos,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monitoreo,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información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financiera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auditorías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externas)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mecanismos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prevengan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ofrecimiento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otorgamiento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recursos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bienes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obtener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beneficios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particulares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w:t>
      </w:r>
    </w:p>
    <w:p w:rsidR="008B417A" w:rsidRPr="00FC1120" w:rsidRDefault="004D6DFD" w:rsidP="001F726C">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2"/>
          <w:szCs w:val="22"/>
          <w:lang w:val="es-MX"/>
        </w:rPr>
      </w:pPr>
      <w:r w:rsidRPr="00FC1120">
        <w:rPr>
          <w:rFonts w:ascii="Montserrat" w:hAnsi="Montserrat" w:cs="Arial"/>
          <w:b/>
          <w:sz w:val="22"/>
          <w:szCs w:val="22"/>
          <w:lang w:val="es-MX"/>
        </w:rPr>
        <w:lastRenderedPageBreak/>
        <w:t>Los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contadores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realizar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auditorías;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encubrir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actividades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ilícitas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(doble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contabilidad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transacciones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indebidas,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asientos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contables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falsificados,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informes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financieros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fraudulentos,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transferencias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sin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autorización,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acceso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activos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sin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consentimiento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gerencia);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utilizar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registros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contables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precisos;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informar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directivos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sobre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conductas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ilegales.</w:t>
      </w:r>
    </w:p>
    <w:p w:rsidR="004D6DFD" w:rsidRPr="00FC1120" w:rsidRDefault="004D6DFD" w:rsidP="001F726C">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2"/>
          <w:szCs w:val="22"/>
          <w:lang w:val="es-MX"/>
        </w:rPr>
      </w:pPr>
      <w:r w:rsidRPr="00FC1120">
        <w:rPr>
          <w:rFonts w:ascii="Montserrat" w:hAnsi="Montserrat" w:cs="Arial"/>
          <w:b/>
          <w:sz w:val="22"/>
          <w:szCs w:val="22"/>
          <w:lang w:val="es-MX"/>
        </w:rPr>
        <w:t>Los</w:t>
      </w:r>
      <w:r w:rsidR="00B432CF" w:rsidRPr="00FC1120">
        <w:rPr>
          <w:rFonts w:ascii="Montserrat" w:hAnsi="Montserrat" w:cs="Arial"/>
          <w:b/>
          <w:sz w:val="22"/>
          <w:szCs w:val="22"/>
          <w:lang w:val="es-MX"/>
        </w:rPr>
        <w:t xml:space="preserve"> </w:t>
      </w:r>
      <w:r w:rsidRPr="00FC1120">
        <w:rPr>
          <w:rFonts w:ascii="Montserrat" w:hAnsi="Montserrat" w:cs="Arial"/>
          <w:b/>
          <w:sz w:val="22"/>
          <w:szCs w:val="22"/>
          <w:lang w:val="es-MX"/>
        </w:rPr>
        <w:t>abogados:</w:t>
      </w:r>
      <w:r w:rsidR="00B432CF" w:rsidRPr="00FC1120">
        <w:rPr>
          <w:rFonts w:ascii="Montserrat" w:hAnsi="Montserrat" w:cs="Arial"/>
          <w:b/>
          <w:sz w:val="22"/>
          <w:szCs w:val="22"/>
          <w:lang w:val="es-MX"/>
        </w:rPr>
        <w:t xml:space="preserve"> </w:t>
      </w:r>
      <w:r w:rsidRPr="00FC1120">
        <w:rPr>
          <w:rFonts w:ascii="Montserrat" w:hAnsi="Montserrat" w:cs="Arial"/>
          <w:sz w:val="22"/>
          <w:szCs w:val="22"/>
          <w:lang w:val="es-MX"/>
        </w:rPr>
        <w:t>promover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cumplimiento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revisión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(imprimir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carácter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vinculatorio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entre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legislación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nacional);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impulsar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esquemas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preventivos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deben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adoptar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sanciones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impuestas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físicas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morales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(privados)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incumplan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recomendaciones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implican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entre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privacidad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libertad,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extradición,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decomiso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embargo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dinero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bienes.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Asimismo,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importante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conocer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realizado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extranjeros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perseguido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castigado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independientemente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funcionario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acusado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investigaciones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pueden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iniciarse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denuncia,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también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medios,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revisión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situación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patrimonial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identificación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transacciones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ilícitas,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caso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culpable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puede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perseguido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país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firmante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independientemente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lugar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donde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cohecho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haya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cometido.</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medida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lineamientos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conocidos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país,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estaremos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contribuyendo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construir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estructuras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preventivas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impidan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cumplimiento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recomendaciones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convención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tanto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corrupción.</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señalar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Código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Penal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Federal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sanciona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cohecho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siguientes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términos: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Artículo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222</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Cometen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cohecho:</w:t>
      </w:r>
    </w:p>
    <w:p w:rsidR="004D6DFD" w:rsidRPr="00FC1120" w:rsidRDefault="004D6DFD" w:rsidP="001F726C">
      <w:pPr>
        <w:numPr>
          <w:ilvl w:val="0"/>
          <w:numId w:val="116"/>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284"/>
        <w:jc w:val="both"/>
        <w:rPr>
          <w:rFonts w:ascii="Montserrat" w:hAnsi="Montserrat" w:cs="Arial"/>
          <w:sz w:val="22"/>
          <w:szCs w:val="22"/>
          <w:lang w:val="es-MX"/>
        </w:rPr>
      </w:pP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sí,</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interpósita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solicite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reciba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indebidamente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sí</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dinero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dádiva,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acepte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promesa,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hacer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dejar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hacer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justo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injusto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relacionado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funciones,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p>
    <w:p w:rsidR="004D6DFD" w:rsidRPr="00FC1120" w:rsidRDefault="004D6DFD" w:rsidP="001F726C">
      <w:pPr>
        <w:numPr>
          <w:ilvl w:val="0"/>
          <w:numId w:val="116"/>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284"/>
        <w:jc w:val="both"/>
        <w:rPr>
          <w:rFonts w:ascii="Montserrat" w:hAnsi="Montserrat" w:cs="Arial"/>
          <w:sz w:val="22"/>
          <w:szCs w:val="22"/>
          <w:lang w:val="es-MX"/>
        </w:rPr>
      </w:pP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manera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espontánea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ofrezca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dinero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dádiva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alguna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mencionan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fracción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anterior,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haga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omita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justo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injusto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relacionado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funciones.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cometa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cohecho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impondrán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siguientes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sanciones: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Cuando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cantidad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valor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dádiva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promesa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exceda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equivalente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quinientas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veces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005A0FC0">
        <w:rPr>
          <w:rFonts w:ascii="Montserrat" w:hAnsi="Montserrat" w:cs="Arial"/>
          <w:sz w:val="22"/>
          <w:szCs w:val="22"/>
          <w:lang w:val="es-MX"/>
        </w:rPr>
        <w:t xml:space="preserve">valor diario de la unidad de medida y actualización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momento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cometerse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valuable,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impondrá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meses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años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multa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treinta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trescientas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veces</w:t>
      </w:r>
      <w:r w:rsidR="00B432CF" w:rsidRPr="00FC1120">
        <w:rPr>
          <w:rFonts w:ascii="Montserrat" w:hAnsi="Montserrat" w:cs="Arial"/>
          <w:sz w:val="22"/>
          <w:szCs w:val="22"/>
          <w:lang w:val="es-MX"/>
        </w:rPr>
        <w:t xml:space="preserve"> </w:t>
      </w:r>
      <w:r w:rsidR="005A0FC0" w:rsidRPr="00FC1120">
        <w:rPr>
          <w:rFonts w:ascii="Montserrat" w:hAnsi="Montserrat" w:cs="Arial"/>
          <w:sz w:val="22"/>
          <w:szCs w:val="22"/>
          <w:lang w:val="es-MX"/>
        </w:rPr>
        <w:t xml:space="preserve">el </w:t>
      </w:r>
      <w:r w:rsidR="005A0FC0">
        <w:rPr>
          <w:rFonts w:ascii="Montserrat" w:hAnsi="Montserrat" w:cs="Arial"/>
          <w:sz w:val="22"/>
          <w:szCs w:val="22"/>
          <w:lang w:val="es-MX"/>
        </w:rPr>
        <w:t xml:space="preserve">valor diario de la unidad de medida y actualización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momento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cometerse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destitución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inhabilitación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meses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años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desempeñar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empleo,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cargo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r w:rsidR="00B432CF" w:rsidRPr="00FC1120">
        <w:rPr>
          <w:rFonts w:ascii="Montserrat" w:hAnsi="Montserrat" w:cs="Arial"/>
          <w:sz w:val="22"/>
          <w:szCs w:val="22"/>
          <w:lang w:val="es-MX"/>
        </w:rPr>
        <w:t xml:space="preserve">  </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Cuando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cantidad</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valor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dadiva,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promesa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prestación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exceda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quinientas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veces</w:t>
      </w:r>
      <w:r w:rsidR="00B432CF" w:rsidRPr="00FC1120">
        <w:rPr>
          <w:rFonts w:ascii="Montserrat" w:hAnsi="Montserrat" w:cs="Arial"/>
          <w:sz w:val="22"/>
          <w:szCs w:val="22"/>
          <w:lang w:val="es-MX"/>
        </w:rPr>
        <w:t xml:space="preserve"> </w:t>
      </w:r>
      <w:r w:rsidR="005A0FC0" w:rsidRPr="00FC1120">
        <w:rPr>
          <w:rFonts w:ascii="Montserrat" w:hAnsi="Montserrat" w:cs="Arial"/>
          <w:sz w:val="22"/>
          <w:szCs w:val="22"/>
          <w:lang w:val="es-MX"/>
        </w:rPr>
        <w:t xml:space="preserve">el </w:t>
      </w:r>
      <w:r w:rsidR="005A0FC0">
        <w:rPr>
          <w:rFonts w:ascii="Montserrat" w:hAnsi="Montserrat" w:cs="Arial"/>
          <w:sz w:val="22"/>
          <w:szCs w:val="22"/>
          <w:lang w:val="es-MX"/>
        </w:rPr>
        <w:t xml:space="preserve">valor diario de la unidad de medida y actualización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momento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lastRenderedPageBreak/>
        <w:t>cometerse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impondrán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años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catorce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años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multa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trescientas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quinientas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veces</w:t>
      </w:r>
      <w:r w:rsidR="00B432CF" w:rsidRPr="00FC1120">
        <w:rPr>
          <w:rFonts w:ascii="Montserrat" w:hAnsi="Montserrat" w:cs="Arial"/>
          <w:sz w:val="22"/>
          <w:szCs w:val="22"/>
          <w:lang w:val="es-MX"/>
        </w:rPr>
        <w:t xml:space="preserve"> </w:t>
      </w:r>
      <w:r w:rsidR="005A0FC0" w:rsidRPr="00FC1120">
        <w:rPr>
          <w:rFonts w:ascii="Montserrat" w:hAnsi="Montserrat" w:cs="Arial"/>
          <w:sz w:val="22"/>
          <w:szCs w:val="22"/>
          <w:lang w:val="es-MX"/>
        </w:rPr>
        <w:t xml:space="preserve">el </w:t>
      </w:r>
      <w:r w:rsidR="005A0FC0">
        <w:rPr>
          <w:rFonts w:ascii="Montserrat" w:hAnsi="Montserrat" w:cs="Arial"/>
          <w:sz w:val="22"/>
          <w:szCs w:val="22"/>
          <w:lang w:val="es-MX"/>
        </w:rPr>
        <w:t>valor diario de la unidad de medida y actualización b</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momento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cometerse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destitución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inhabilitación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catorce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años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desempeñar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empleo,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cargo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ningún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caso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devolverá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responsables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cohecho,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dinero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dadivas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entregadas,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mismas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aplicarán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beneficio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estado.</w:t>
      </w:r>
    </w:p>
    <w:p w:rsidR="004D6DFD" w:rsidRPr="00FC1120" w:rsidRDefault="004D6DFD" w:rsidP="008F262D">
      <w:pPr>
        <w:pStyle w:val="Puesto"/>
        <w:spacing w:before="80" w:after="80" w:line="240" w:lineRule="auto"/>
        <w:jc w:val="left"/>
        <w:rPr>
          <w:rFonts w:ascii="Montserrat" w:hAnsi="Montserrat"/>
          <w:sz w:val="22"/>
          <w:szCs w:val="22"/>
          <w:lang w:val="es-MX"/>
        </w:rPr>
      </w:pPr>
      <w:r w:rsidRPr="00FC1120">
        <w:rPr>
          <w:rFonts w:ascii="Montserrat" w:hAnsi="Montserrat"/>
          <w:sz w:val="22"/>
          <w:szCs w:val="22"/>
          <w:lang w:val="es-MX"/>
        </w:rPr>
        <w:t>Capítulo</w:t>
      </w:r>
      <w:r w:rsidR="00B432CF" w:rsidRPr="00FC1120">
        <w:rPr>
          <w:rFonts w:ascii="Montserrat" w:hAnsi="Montserrat"/>
          <w:sz w:val="22"/>
          <w:szCs w:val="22"/>
          <w:lang w:val="es-MX"/>
        </w:rPr>
        <w:t xml:space="preserve"> </w:t>
      </w:r>
      <w:r w:rsidRPr="00FC1120">
        <w:rPr>
          <w:rFonts w:ascii="Montserrat" w:hAnsi="Montserrat"/>
          <w:sz w:val="22"/>
          <w:szCs w:val="22"/>
          <w:lang w:val="es-MX"/>
        </w:rPr>
        <w:t>XI</w:t>
      </w:r>
    </w:p>
    <w:p w:rsidR="004D6DFD" w:rsidRPr="00FC1120" w:rsidRDefault="004D6DFD" w:rsidP="008F262D">
      <w:pPr>
        <w:pStyle w:val="Puesto"/>
        <w:spacing w:before="80" w:after="80" w:line="240" w:lineRule="auto"/>
        <w:jc w:val="left"/>
        <w:rPr>
          <w:rFonts w:ascii="Montserrat" w:hAnsi="Montserrat"/>
          <w:sz w:val="22"/>
          <w:szCs w:val="22"/>
          <w:lang w:val="es-MX"/>
        </w:rPr>
      </w:pPr>
      <w:r w:rsidRPr="00FC1120">
        <w:rPr>
          <w:rFonts w:ascii="Montserrat" w:hAnsi="Montserrat"/>
          <w:sz w:val="22"/>
          <w:szCs w:val="22"/>
          <w:lang w:val="es-MX"/>
        </w:rPr>
        <w:t>Cohecho</w:t>
      </w:r>
      <w:r w:rsidR="00B432CF" w:rsidRPr="00FC1120">
        <w:rPr>
          <w:rFonts w:ascii="Montserrat" w:hAnsi="Montserrat"/>
          <w:sz w:val="22"/>
          <w:szCs w:val="22"/>
          <w:lang w:val="es-MX"/>
        </w:rPr>
        <w:t xml:space="preserve"> </w:t>
      </w:r>
      <w:r w:rsidRPr="00FC1120">
        <w:rPr>
          <w:rFonts w:ascii="Montserrat" w:hAnsi="Montserrat"/>
          <w:sz w:val="22"/>
          <w:szCs w:val="22"/>
          <w:lang w:val="es-MX"/>
        </w:rPr>
        <w:t>a</w:t>
      </w:r>
      <w:r w:rsidR="00B432CF" w:rsidRPr="00FC1120">
        <w:rPr>
          <w:rFonts w:ascii="Montserrat" w:hAnsi="Montserrat"/>
          <w:sz w:val="22"/>
          <w:szCs w:val="22"/>
          <w:lang w:val="es-MX"/>
        </w:rPr>
        <w:t xml:space="preserve"> </w:t>
      </w:r>
      <w:r w:rsidRPr="00FC1120">
        <w:rPr>
          <w:rFonts w:ascii="Montserrat" w:hAnsi="Montserrat"/>
          <w:sz w:val="22"/>
          <w:szCs w:val="22"/>
          <w:lang w:val="es-MX"/>
        </w:rPr>
        <w:t>servidores</w:t>
      </w:r>
      <w:r w:rsidR="00B432CF" w:rsidRPr="00FC1120">
        <w:rPr>
          <w:rFonts w:ascii="Montserrat" w:hAnsi="Montserrat"/>
          <w:sz w:val="22"/>
          <w:szCs w:val="22"/>
          <w:lang w:val="es-MX"/>
        </w:rPr>
        <w:t xml:space="preserve"> </w:t>
      </w:r>
      <w:r w:rsidRPr="00FC1120">
        <w:rPr>
          <w:rFonts w:ascii="Montserrat" w:hAnsi="Montserrat"/>
          <w:sz w:val="22"/>
          <w:szCs w:val="22"/>
          <w:lang w:val="es-MX"/>
        </w:rPr>
        <w:t>públicos</w:t>
      </w:r>
      <w:r w:rsidR="00B432CF" w:rsidRPr="00FC1120">
        <w:rPr>
          <w:rFonts w:ascii="Montserrat" w:hAnsi="Montserrat"/>
          <w:sz w:val="22"/>
          <w:szCs w:val="22"/>
          <w:lang w:val="es-MX"/>
        </w:rPr>
        <w:t xml:space="preserve"> </w:t>
      </w:r>
      <w:r w:rsidRPr="00FC1120">
        <w:rPr>
          <w:rFonts w:ascii="Montserrat" w:hAnsi="Montserrat"/>
          <w:sz w:val="22"/>
          <w:szCs w:val="22"/>
          <w:lang w:val="es-MX"/>
        </w:rPr>
        <w:t>extranjeros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Artículo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222</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BIS</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impondrán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penas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previstas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artículo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anterior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propósito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obtener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retener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sí</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ventajas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indebidas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desarrollo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conducción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transacciones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comerciales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internacionales,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ofrezca,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prometa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sí</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interpósita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dinero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otra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dadiva,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bienes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servicios:</w:t>
      </w:r>
    </w:p>
    <w:p w:rsidR="004D6DFD" w:rsidRPr="00FC1120" w:rsidRDefault="004D6DFD" w:rsidP="008F262D">
      <w:pPr>
        <w:numPr>
          <w:ilvl w:val="0"/>
          <w:numId w:val="4"/>
        </w:numPr>
        <w:tabs>
          <w:tab w:val="clear" w:pos="1534"/>
          <w:tab w:val="left" w:pos="567"/>
        </w:tabs>
        <w:spacing w:before="80" w:after="80"/>
        <w:ind w:left="567" w:hanging="425"/>
        <w:jc w:val="both"/>
        <w:rPr>
          <w:rFonts w:ascii="Montserrat" w:hAnsi="Montserrat" w:cs="Arial"/>
          <w:sz w:val="22"/>
          <w:szCs w:val="22"/>
          <w:lang w:val="es-MX"/>
        </w:rPr>
      </w:pP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extranjero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gestione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abstenga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gestionar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tramitación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resolución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asuntos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relacionados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funciones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inherentes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empleo,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cargo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comisión;</w:t>
      </w:r>
    </w:p>
    <w:p w:rsidR="004D6DFD" w:rsidRPr="00FC1120" w:rsidRDefault="004D6DFD" w:rsidP="008F262D">
      <w:pPr>
        <w:numPr>
          <w:ilvl w:val="0"/>
          <w:numId w:val="4"/>
        </w:numPr>
        <w:tabs>
          <w:tab w:val="clear" w:pos="1534"/>
          <w:tab w:val="left" w:pos="567"/>
        </w:tabs>
        <w:spacing w:before="80" w:after="80"/>
        <w:ind w:left="567" w:hanging="425"/>
        <w:jc w:val="both"/>
        <w:rPr>
          <w:rFonts w:ascii="Montserrat" w:hAnsi="Montserrat" w:cs="Arial"/>
          <w:sz w:val="22"/>
          <w:szCs w:val="22"/>
          <w:lang w:val="es-MX"/>
        </w:rPr>
      </w:pP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extranjero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llevar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cabo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tramitación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resolución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asunto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encuentre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fuera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ámbito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funciones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inherentes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empleo,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cargo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p>
    <w:p w:rsidR="004D6DFD" w:rsidRPr="00FC1120" w:rsidRDefault="004D6DFD" w:rsidP="008F262D">
      <w:pPr>
        <w:numPr>
          <w:ilvl w:val="0"/>
          <w:numId w:val="4"/>
        </w:numPr>
        <w:tabs>
          <w:tab w:val="clear" w:pos="1534"/>
          <w:tab w:val="left" w:pos="567"/>
        </w:tabs>
        <w:spacing w:before="80" w:after="80"/>
        <w:ind w:left="567" w:hanging="425"/>
        <w:jc w:val="both"/>
        <w:rPr>
          <w:rFonts w:ascii="Montserrat" w:hAnsi="Montserrat" w:cs="Arial"/>
          <w:sz w:val="22"/>
          <w:szCs w:val="22"/>
          <w:lang w:val="es-MX"/>
        </w:rPr>
      </w:pP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acuda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extranjero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requiera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proponga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llevar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cabo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tramitación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resolución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asunto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relacionado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funciones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inherentes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empleo,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cargo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comisión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último.</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Para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efectos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artículo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entiende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servidor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extranjero,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toda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ostente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ocupe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cargo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considerado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así</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respectiva,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órganos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legislativo,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ejecutivo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judicial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extranjero,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incluyendo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agencias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empresas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autónomas,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independientes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participación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estatal,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orden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nivel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gobierno,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así</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cualquier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organismo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organización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pública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internacional.</w:t>
      </w:r>
    </w:p>
    <w:p w:rsidR="004D6DFD" w:rsidRPr="00FC1120" w:rsidRDefault="004D6DFD" w:rsidP="008F262D">
      <w:pPr>
        <w:spacing w:before="80" w:after="80"/>
        <w:jc w:val="both"/>
        <w:rPr>
          <w:rFonts w:ascii="Montserrat" w:hAnsi="Montserrat" w:cs="Arial"/>
          <w:sz w:val="22"/>
          <w:szCs w:val="22"/>
          <w:lang w:val="es-MX"/>
        </w:rPr>
      </w:pPr>
      <w:r w:rsidRPr="00FC1120">
        <w:rPr>
          <w:rFonts w:ascii="Montserrat" w:hAnsi="Montserrat" w:cs="Arial"/>
          <w:sz w:val="22"/>
          <w:szCs w:val="22"/>
          <w:lang w:val="es-MX"/>
        </w:rPr>
        <w:t>Cuando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alguno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delitos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comprendidos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artículo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cometa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supuestos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refiere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artículo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11</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este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código,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juez</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impondrá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moral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hasta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quinientos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días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multa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podrá</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decretar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suspensión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disolución,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tomando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consideración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grado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conocimiento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órganos</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administración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respecto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cohecho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transacción</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internacional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y</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daño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causado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el</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beneficio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obtenido</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por</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la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persona</w:t>
      </w:r>
      <w:r w:rsidR="00B432CF" w:rsidRPr="00FC1120">
        <w:rPr>
          <w:rFonts w:ascii="Montserrat" w:hAnsi="Montserrat" w:cs="Arial"/>
          <w:sz w:val="22"/>
          <w:szCs w:val="22"/>
          <w:lang w:val="es-MX"/>
        </w:rPr>
        <w:t xml:space="preserve"> </w:t>
      </w:r>
      <w:r w:rsidRPr="00FC1120">
        <w:rPr>
          <w:rFonts w:ascii="Montserrat" w:hAnsi="Montserrat" w:cs="Arial"/>
          <w:sz w:val="22"/>
          <w:szCs w:val="22"/>
          <w:lang w:val="es-MX"/>
        </w:rPr>
        <w:t>moral.</w:t>
      </w:r>
      <w:r w:rsidR="00B432CF" w:rsidRPr="00FC1120">
        <w:rPr>
          <w:rFonts w:ascii="Montserrat" w:hAnsi="Montserrat" w:cs="Arial"/>
          <w:sz w:val="22"/>
          <w:szCs w:val="22"/>
          <w:lang w:val="es-MX"/>
        </w:rPr>
        <w:t xml:space="preserve"> </w:t>
      </w:r>
    </w:p>
    <w:p w:rsidR="004D6DFD" w:rsidRPr="00FC1120" w:rsidRDefault="004D6DFD" w:rsidP="008F262D">
      <w:pPr>
        <w:spacing w:before="60" w:after="60"/>
        <w:jc w:val="both"/>
        <w:rPr>
          <w:rFonts w:ascii="Montserrat" w:hAnsi="Montserrat" w:cs="Arial"/>
          <w:sz w:val="22"/>
          <w:szCs w:val="22"/>
          <w:lang w:val="es-MX"/>
        </w:rPr>
      </w:pPr>
    </w:p>
    <w:p w:rsidR="004D6DFD" w:rsidRPr="00FC1120" w:rsidRDefault="004D6DFD" w:rsidP="008F262D">
      <w:pPr>
        <w:spacing w:before="60" w:after="60"/>
        <w:jc w:val="both"/>
        <w:rPr>
          <w:rFonts w:ascii="Montserrat" w:hAnsi="Montserrat" w:cs="Arial"/>
          <w:sz w:val="22"/>
          <w:szCs w:val="22"/>
          <w:lang w:val="es-MX"/>
        </w:rPr>
      </w:pPr>
    </w:p>
    <w:p w:rsidR="004D6DFD" w:rsidRPr="00FC1120" w:rsidRDefault="004D6DFD" w:rsidP="008F262D">
      <w:pPr>
        <w:pStyle w:val="Puesto"/>
        <w:spacing w:line="240" w:lineRule="auto"/>
        <w:jc w:val="left"/>
        <w:rPr>
          <w:rFonts w:ascii="Montserrat" w:hAnsi="Montserrat"/>
          <w:sz w:val="22"/>
          <w:szCs w:val="22"/>
          <w:lang w:val="es-MX"/>
        </w:rPr>
      </w:pPr>
    </w:p>
    <w:sectPr w:rsidR="004D6DFD" w:rsidRPr="00FC1120" w:rsidSect="003C324D">
      <w:headerReference w:type="default" r:id="rId19"/>
      <w:footnotePr>
        <w:numRestart w:val="eachPage"/>
      </w:footnotePr>
      <w:pgSz w:w="12242" w:h="15842" w:code="1"/>
      <w:pgMar w:top="902" w:right="1469" w:bottom="1304" w:left="130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57D" w:rsidRDefault="005E657D">
      <w:r>
        <w:separator/>
      </w:r>
    </w:p>
  </w:endnote>
  <w:endnote w:type="continuationSeparator" w:id="0">
    <w:p w:rsidR="005E657D" w:rsidRDefault="005E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ekaSans-Light">
    <w:panose1 w:val="00000000000000000000"/>
    <w:charset w:val="00"/>
    <w:family w:val="moder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Presidencia Fina">
    <w:altName w:val="Athelas Bold Italic"/>
    <w:charset w:val="00"/>
    <w:family w:val="auto"/>
    <w:pitch w:val="variable"/>
    <w:sig w:usb0="00000003" w:usb1="4000004A" w:usb2="00000000" w:usb3="00000000" w:csb0="00000001" w:csb1="00000000"/>
  </w:font>
  <w:font w:name="Presidencia Firme">
    <w:altName w:val="Cambria Math"/>
    <w:charset w:val="00"/>
    <w:family w:val="auto"/>
    <w:pitch w:val="variable"/>
    <w:sig w:usb0="00000003" w:usb1="4000004A" w:usb2="00000000" w:usb3="00000000" w:csb0="00000001" w:csb1="00000000"/>
  </w:font>
  <w:font w:name="Presidencia Fuerte">
    <w:panose1 w:val="00000000000000000000"/>
    <w:charset w:val="00"/>
    <w:family w:val="modern"/>
    <w:notTrueType/>
    <w:pitch w:val="variable"/>
    <w:sig w:usb0="800000AF" w:usb1="4000004A" w:usb2="00000000" w:usb3="00000000" w:csb0="00000001" w:csb1="00000000"/>
  </w:font>
  <w:font w:name="Presidencia Fina Versalitas">
    <w:panose1 w:val="00000000000000000000"/>
    <w:charset w:val="00"/>
    <w:family w:val="modern"/>
    <w:notTrueType/>
    <w:pitch w:val="variable"/>
    <w:sig w:usb0="800000AF" w:usb1="4000004A" w:usb2="00000000" w:usb3="00000000" w:csb0="00000001" w:csb1="00000000"/>
  </w:font>
  <w:font w:name="Presidencia Base">
    <w:panose1 w:val="00000000000000000000"/>
    <w:charset w:val="00"/>
    <w:family w:val="modern"/>
    <w:notTrueType/>
    <w:pitch w:val="variable"/>
    <w:sig w:usb0="800000AF" w:usb1="4000004A" w:usb2="00000000" w:usb3="00000000" w:csb0="00000001" w:csb1="00000000"/>
  </w:font>
  <w:font w:name="Helvetica Neue Light">
    <w:charset w:val="00"/>
    <w:family w:val="auto"/>
    <w:pitch w:val="variable"/>
    <w:sig w:usb0="A00002FF" w:usb1="5000205B" w:usb2="00000002" w:usb3="00000000" w:csb0="00000007"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PresidenciaBase">
    <w:altName w:val="Cambria"/>
    <w:panose1 w:val="00000000000000000000"/>
    <w:charset w:val="00"/>
    <w:family w:val="modern"/>
    <w:notTrueType/>
    <w:pitch w:val="variable"/>
    <w:sig w:usb0="800000AF" w:usb1="4000004A" w:usb2="00000000" w:usb3="00000000" w:csb0="00000001" w:csb1="00000000"/>
  </w:font>
  <w:font w:name="PresidenciaFina">
    <w:panose1 w:val="00000000000000000000"/>
    <w:charset w:val="00"/>
    <w:family w:val="modern"/>
    <w:notTrueType/>
    <w:pitch w:val="variable"/>
    <w:sig w:usb0="800000AF" w:usb1="4000004A" w:usb2="00000000" w:usb3="00000000" w:csb0="00000001" w:csb1="00000000"/>
  </w:font>
  <w:font w:name="Technical">
    <w:panose1 w:val="00000000000000000000"/>
    <w:charset w:val="00"/>
    <w:family w:val="swiss"/>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Tahoma"/>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panose1 w:val="00000000000000000000"/>
    <w:charset w:val="00"/>
    <w:family w:val="swiss"/>
    <w:notTrueType/>
    <w:pitch w:val="variable"/>
    <w:sig w:usb0="00000003" w:usb1="00000000" w:usb2="00000000" w:usb3="00000000" w:csb0="00000001" w:csb1="00000000"/>
  </w:font>
  <w:font w:name="Soberana Sans">
    <w:panose1 w:val="02000000000000000000"/>
    <w:charset w:val="00"/>
    <w:family w:val="modern"/>
    <w:notTrueType/>
    <w:pitch w:val="variable"/>
    <w:sig w:usb0="800000AF" w:usb1="4000204B"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Montserrat ExtraLight">
    <w:panose1 w:val="000003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7D" w:rsidRDefault="005E657D" w:rsidP="004063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E657D" w:rsidRDefault="005E657D" w:rsidP="0040635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7D" w:rsidRPr="00F00F4D" w:rsidRDefault="005E657D" w:rsidP="007622F6">
    <w:pPr>
      <w:pStyle w:val="Piedepgina"/>
      <w:jc w:val="right"/>
      <w:rPr>
        <w:rFonts w:ascii="Arial Narrow" w:hAnsi="Arial Narrow"/>
        <w:sz w:val="18"/>
        <w:szCs w:val="18"/>
      </w:rPr>
    </w:pPr>
    <w:r w:rsidRPr="00F00F4D">
      <w:rPr>
        <w:rFonts w:ascii="Arial Narrow" w:hAnsi="Arial Narrow"/>
        <w:sz w:val="18"/>
        <w:szCs w:val="18"/>
      </w:rPr>
      <w:fldChar w:fldCharType="begin"/>
    </w:r>
    <w:r w:rsidRPr="00F00F4D">
      <w:rPr>
        <w:rFonts w:ascii="Arial Narrow" w:hAnsi="Arial Narrow"/>
        <w:sz w:val="18"/>
        <w:szCs w:val="18"/>
      </w:rPr>
      <w:instrText xml:space="preserve"> PAGE   \* MERGEFORMAT </w:instrText>
    </w:r>
    <w:r w:rsidRPr="00F00F4D">
      <w:rPr>
        <w:rFonts w:ascii="Arial Narrow" w:hAnsi="Arial Narrow"/>
        <w:sz w:val="18"/>
        <w:szCs w:val="18"/>
      </w:rPr>
      <w:fldChar w:fldCharType="separate"/>
    </w:r>
    <w:r w:rsidR="00855BF6">
      <w:rPr>
        <w:rFonts w:ascii="Arial Narrow" w:hAnsi="Arial Narrow"/>
        <w:noProof/>
        <w:sz w:val="18"/>
        <w:szCs w:val="18"/>
      </w:rPr>
      <w:t>1</w:t>
    </w:r>
    <w:r w:rsidRPr="00F00F4D">
      <w:rPr>
        <w:rFonts w:ascii="Arial Narrow" w:hAnsi="Arial Narrow"/>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F6" w:rsidRDefault="00855BF6" w:rsidP="004063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5BF6" w:rsidRDefault="00855BF6" w:rsidP="00406359">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F6" w:rsidRPr="00F00F4D" w:rsidRDefault="00855BF6" w:rsidP="007622F6">
    <w:pPr>
      <w:pStyle w:val="Piedepgina"/>
      <w:jc w:val="right"/>
      <w:rPr>
        <w:rFonts w:ascii="Arial Narrow" w:hAnsi="Arial Narrow"/>
        <w:sz w:val="18"/>
        <w:szCs w:val="18"/>
      </w:rPr>
    </w:pPr>
    <w:r w:rsidRPr="00F00F4D">
      <w:rPr>
        <w:rFonts w:ascii="Arial Narrow" w:hAnsi="Arial Narrow"/>
        <w:sz w:val="18"/>
        <w:szCs w:val="18"/>
      </w:rPr>
      <w:fldChar w:fldCharType="begin"/>
    </w:r>
    <w:r w:rsidRPr="00F00F4D">
      <w:rPr>
        <w:rFonts w:ascii="Arial Narrow" w:hAnsi="Arial Narrow"/>
        <w:sz w:val="18"/>
        <w:szCs w:val="18"/>
      </w:rPr>
      <w:instrText xml:space="preserve"> PAGE   \* MERGEFORMAT </w:instrText>
    </w:r>
    <w:r w:rsidRPr="00F00F4D">
      <w:rPr>
        <w:rFonts w:ascii="Arial Narrow" w:hAnsi="Arial Narrow"/>
        <w:sz w:val="18"/>
        <w:szCs w:val="18"/>
      </w:rPr>
      <w:fldChar w:fldCharType="separate"/>
    </w:r>
    <w:r>
      <w:rPr>
        <w:rFonts w:ascii="Arial Narrow" w:hAnsi="Arial Narrow"/>
        <w:noProof/>
        <w:sz w:val="18"/>
        <w:szCs w:val="18"/>
      </w:rPr>
      <w:t>21</w:t>
    </w:r>
    <w:r w:rsidRPr="00F00F4D">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57D" w:rsidRDefault="005E657D">
      <w:r>
        <w:separator/>
      </w:r>
    </w:p>
  </w:footnote>
  <w:footnote w:type="continuationSeparator" w:id="0">
    <w:p w:rsidR="005E657D" w:rsidRDefault="005E657D">
      <w:r>
        <w:continuationSeparator/>
      </w:r>
    </w:p>
  </w:footnote>
  <w:footnote w:id="1">
    <w:p w:rsidR="005E657D" w:rsidRPr="00342D98" w:rsidRDefault="005E657D" w:rsidP="00532678">
      <w:pPr>
        <w:pStyle w:val="Textonotapie"/>
        <w:jc w:val="both"/>
        <w:rPr>
          <w:sz w:val="16"/>
          <w:szCs w:val="16"/>
          <w:lang w:val="es-MX"/>
        </w:rPr>
      </w:pPr>
      <w:r w:rsidRPr="0009366D">
        <w:rPr>
          <w:rStyle w:val="Refdenotaalpie"/>
          <w:sz w:val="14"/>
          <w:szCs w:val="14"/>
        </w:rPr>
        <w:footnoteRef/>
      </w:r>
      <w:r w:rsidRPr="0009366D">
        <w:rPr>
          <w:sz w:val="14"/>
          <w:szCs w:val="14"/>
          <w:lang w:val="es-MX"/>
        </w:rPr>
        <w:t xml:space="preserve"> </w:t>
      </w:r>
      <w:r w:rsidRPr="00342D98">
        <w:rPr>
          <w:sz w:val="16"/>
          <w:szCs w:val="16"/>
          <w:lang w:val="es-MX"/>
        </w:rPr>
        <w:t xml:space="preserve">Tope Máximo Combinado = (Trabajadores) x10% + (Ventas anuales en millones de pesos) x 90%. </w:t>
      </w:r>
    </w:p>
    <w:p w:rsidR="005E657D" w:rsidRPr="00342D98" w:rsidRDefault="005E657D" w:rsidP="00532678">
      <w:pPr>
        <w:pStyle w:val="Textonotapie"/>
        <w:jc w:val="both"/>
        <w:rPr>
          <w:sz w:val="16"/>
          <w:szCs w:val="16"/>
          <w:lang w:val="es-MX"/>
        </w:rPr>
      </w:pPr>
      <w:r w:rsidRPr="00342D98">
        <w:rPr>
          <w:sz w:val="16"/>
          <w:szCs w:val="16"/>
          <w:lang w:val="es-MX"/>
        </w:rPr>
        <w:t>Para tales efectos puede utilizar la calculadora MIPYME disponible en la página http://www.comprasdegobierno.gob.mx/calculadora</w:t>
      </w:r>
    </w:p>
    <w:p w:rsidR="005E657D" w:rsidRPr="00342D98" w:rsidRDefault="005E657D" w:rsidP="00532678">
      <w:pPr>
        <w:pStyle w:val="Textonotapie"/>
        <w:jc w:val="both"/>
        <w:rPr>
          <w:sz w:val="16"/>
          <w:szCs w:val="16"/>
          <w:lang w:val="es-MX"/>
        </w:rPr>
      </w:pPr>
      <w:r w:rsidRPr="00342D98">
        <w:rPr>
          <w:sz w:val="16"/>
          <w:szCs w:val="16"/>
          <w:lang w:val="es-MX"/>
        </w:rPr>
        <w:t>Para el concepto “Trabajadores”, utilizar el total de los trabajadores con los que cuenta la empresa a la fecha de la emisión de la manifestación.</w:t>
      </w:r>
    </w:p>
    <w:p w:rsidR="005E657D" w:rsidRPr="0009366D" w:rsidRDefault="005E657D" w:rsidP="00532678">
      <w:pPr>
        <w:pStyle w:val="Textonotapie"/>
        <w:jc w:val="both"/>
        <w:rPr>
          <w:lang w:val="es-MX"/>
        </w:rPr>
      </w:pPr>
      <w:r w:rsidRPr="00342D98">
        <w:rPr>
          <w:sz w:val="16"/>
          <w:szCs w:val="16"/>
          <w:lang w:val="es-MX"/>
        </w:rPr>
        <w:t>Para el concepto “ventas anuales”, utilizar los datos conforme al reporte de su ejercicio fiscal correspondiente a la última declaración anual de impuestos federales, expresados en millones de pesos.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7D" w:rsidRPr="00533D00" w:rsidRDefault="005E657D" w:rsidP="00A9053E">
    <w:pPr>
      <w:spacing w:before="40" w:after="40"/>
      <w:jc w:val="right"/>
      <w:rPr>
        <w:rFonts w:ascii="Montserrat" w:hAnsi="Montserrat"/>
        <w:b/>
        <w:color w:val="626464"/>
        <w:sz w:val="18"/>
        <w:szCs w:val="18"/>
      </w:rPr>
    </w:pPr>
    <w:r>
      <w:rPr>
        <w:noProof/>
        <w:lang w:val="es-MX" w:eastAsia="es-MX"/>
      </w:rPr>
      <w:drawing>
        <wp:anchor distT="0" distB="0" distL="114300" distR="114300" simplePos="0" relativeHeight="251691008" behindDoc="0" locked="0" layoutInCell="1" allowOverlap="1" wp14:anchorId="17782D86" wp14:editId="78772D5E">
          <wp:simplePos x="0" y="0"/>
          <wp:positionH relativeFrom="margin">
            <wp:posOffset>0</wp:posOffset>
          </wp:positionH>
          <wp:positionV relativeFrom="paragraph">
            <wp:posOffset>-635</wp:posOffset>
          </wp:positionV>
          <wp:extent cx="1609725" cy="66675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53E">
      <w:rPr>
        <w:rFonts w:ascii="Montserrat" w:hAnsi="Montserrat"/>
        <w:b/>
        <w:color w:val="626464"/>
        <w:sz w:val="18"/>
        <w:szCs w:val="18"/>
      </w:rPr>
      <w:t xml:space="preserve"> </w:t>
    </w:r>
    <w:r w:rsidRPr="00533D00">
      <w:rPr>
        <w:rFonts w:ascii="Montserrat" w:hAnsi="Montserrat"/>
        <w:b/>
        <w:color w:val="626464"/>
        <w:sz w:val="18"/>
        <w:szCs w:val="18"/>
      </w:rPr>
      <w:t>Unidad de Administración y Finanzas</w:t>
    </w:r>
  </w:p>
  <w:p w:rsidR="005E657D" w:rsidRPr="00533D00" w:rsidRDefault="005E657D" w:rsidP="00A9053E">
    <w:pPr>
      <w:spacing w:before="40" w:after="40"/>
      <w:jc w:val="right"/>
      <w:rPr>
        <w:rFonts w:ascii="Montserrat" w:hAnsi="Montserrat"/>
        <w:b/>
        <w:color w:val="626464"/>
        <w:sz w:val="17"/>
        <w:szCs w:val="17"/>
      </w:rPr>
    </w:pPr>
    <w:r w:rsidRPr="00533D00">
      <w:rPr>
        <w:rFonts w:ascii="Montserrat" w:hAnsi="Montserrat"/>
        <w:b/>
        <w:color w:val="626464"/>
        <w:sz w:val="17"/>
        <w:szCs w:val="17"/>
      </w:rPr>
      <w:t>Dirección General de Bienes Inmuebles y Recursos Materiales</w:t>
    </w:r>
  </w:p>
  <w:p w:rsidR="005E657D" w:rsidRPr="00533D00" w:rsidRDefault="005E657D" w:rsidP="00A9053E">
    <w:pPr>
      <w:spacing w:before="40" w:after="40"/>
      <w:jc w:val="right"/>
      <w:rPr>
        <w:rFonts w:ascii="Montserrat" w:hAnsi="Montserrat"/>
        <w:b/>
        <w:color w:val="626464"/>
        <w:sz w:val="16"/>
        <w:szCs w:val="16"/>
      </w:rPr>
    </w:pPr>
    <w:r w:rsidRPr="00533D00">
      <w:rPr>
        <w:rFonts w:ascii="Montserrat" w:hAnsi="Montserrat"/>
        <w:b/>
        <w:color w:val="626464"/>
        <w:sz w:val="16"/>
        <w:szCs w:val="16"/>
      </w:rPr>
      <w:t xml:space="preserve">Dirección General Adjunta de Adquisiciones y Control de Bienes </w:t>
    </w:r>
  </w:p>
  <w:p w:rsidR="005E657D" w:rsidRPr="00906ED4" w:rsidRDefault="005E657D" w:rsidP="00A9053E">
    <w:pPr>
      <w:spacing w:before="40" w:after="40"/>
      <w:jc w:val="right"/>
      <w:rPr>
        <w:rFonts w:ascii="Montserrat" w:hAnsi="Montserrat"/>
        <w:b/>
        <w:color w:val="626464"/>
        <w:sz w:val="15"/>
        <w:szCs w:val="15"/>
      </w:rPr>
    </w:pPr>
    <w:r w:rsidRPr="00906ED4">
      <w:rPr>
        <w:rFonts w:ascii="Montserrat" w:hAnsi="Montserrat"/>
        <w:b/>
        <w:color w:val="626464"/>
        <w:sz w:val="15"/>
        <w:szCs w:val="15"/>
      </w:rPr>
      <w:t>Dirección de Adquisiciones y Contrataciones</w:t>
    </w:r>
  </w:p>
  <w:p w:rsidR="005E657D" w:rsidRDefault="005E657D" w:rsidP="00A9053E">
    <w:pPr>
      <w:spacing w:before="40" w:after="40"/>
      <w:ind w:right="-170"/>
      <w:jc w:val="right"/>
      <w:rPr>
        <w:rFonts w:ascii="Soberana Sans" w:hAnsi="Soberana Sans"/>
        <w:b/>
        <w:color w:val="626464"/>
        <w:sz w:val="18"/>
        <w:szCs w:val="18"/>
      </w:rPr>
    </w:pPr>
  </w:p>
  <w:p w:rsidR="005E657D" w:rsidRDefault="005E657D" w:rsidP="00A9053E">
    <w:pPr>
      <w:spacing w:before="40" w:after="40"/>
      <w:ind w:right="-170"/>
      <w:rPr>
        <w:rFonts w:ascii="Soberana Sans" w:hAnsi="Soberana Sans"/>
        <w:color w:val="626464"/>
        <w:sz w:val="14"/>
        <w:szCs w:val="14"/>
      </w:rPr>
    </w:pPr>
  </w:p>
  <w:p w:rsidR="005E657D" w:rsidRPr="003A068D" w:rsidRDefault="005E657D" w:rsidP="00A9053E">
    <w:pPr>
      <w:spacing w:before="40" w:after="40"/>
      <w:ind w:right="-170"/>
      <w:jc w:val="center"/>
      <w:rPr>
        <w:rFonts w:ascii="Soberana Sans" w:hAnsi="Soberana Sans"/>
        <w:color w:val="626464"/>
        <w:sz w:val="14"/>
        <w:szCs w:val="14"/>
      </w:rPr>
    </w:pPr>
  </w:p>
  <w:p w:rsidR="005E657D" w:rsidRPr="008B0891" w:rsidRDefault="005E657D" w:rsidP="002028F6">
    <w:pPr>
      <w:pStyle w:val="Encabezado"/>
      <w:rPr>
        <w:rFonts w:ascii="Arial Narrow" w:hAnsi="Arial Narrow" w:cs="Arial"/>
        <w:b/>
        <w:noProof/>
        <w:color w:val="808080"/>
        <w:spacing w:val="24"/>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F6" w:rsidRPr="00533D00" w:rsidRDefault="00855BF6" w:rsidP="00A9053E">
    <w:pPr>
      <w:spacing w:before="40" w:after="40"/>
      <w:jc w:val="right"/>
      <w:rPr>
        <w:rFonts w:ascii="Montserrat" w:hAnsi="Montserrat"/>
        <w:b/>
        <w:color w:val="626464"/>
        <w:sz w:val="18"/>
        <w:szCs w:val="18"/>
      </w:rPr>
    </w:pPr>
    <w:r>
      <w:rPr>
        <w:noProof/>
        <w:lang w:val="es-MX" w:eastAsia="es-MX"/>
      </w:rPr>
      <w:drawing>
        <wp:anchor distT="0" distB="0" distL="114300" distR="114300" simplePos="0" relativeHeight="251703296" behindDoc="0" locked="0" layoutInCell="1" allowOverlap="1" wp14:anchorId="080E3CFC" wp14:editId="254631DE">
          <wp:simplePos x="0" y="0"/>
          <wp:positionH relativeFrom="margin">
            <wp:posOffset>0</wp:posOffset>
          </wp:positionH>
          <wp:positionV relativeFrom="paragraph">
            <wp:posOffset>-635</wp:posOffset>
          </wp:positionV>
          <wp:extent cx="1609725" cy="6667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53E">
      <w:rPr>
        <w:rFonts w:ascii="Montserrat" w:hAnsi="Montserrat"/>
        <w:b/>
        <w:color w:val="626464"/>
        <w:sz w:val="18"/>
        <w:szCs w:val="18"/>
      </w:rPr>
      <w:t xml:space="preserve"> </w:t>
    </w:r>
    <w:r w:rsidRPr="00533D00">
      <w:rPr>
        <w:rFonts w:ascii="Montserrat" w:hAnsi="Montserrat"/>
        <w:b/>
        <w:color w:val="626464"/>
        <w:sz w:val="18"/>
        <w:szCs w:val="18"/>
      </w:rPr>
      <w:t>Unidad de Administración y Finanzas</w:t>
    </w:r>
  </w:p>
  <w:p w:rsidR="00855BF6" w:rsidRPr="00533D00" w:rsidRDefault="00855BF6" w:rsidP="00A9053E">
    <w:pPr>
      <w:spacing w:before="40" w:after="40"/>
      <w:jc w:val="right"/>
      <w:rPr>
        <w:rFonts w:ascii="Montserrat" w:hAnsi="Montserrat"/>
        <w:b/>
        <w:color w:val="626464"/>
        <w:sz w:val="17"/>
        <w:szCs w:val="17"/>
      </w:rPr>
    </w:pPr>
    <w:r w:rsidRPr="00533D00">
      <w:rPr>
        <w:rFonts w:ascii="Montserrat" w:hAnsi="Montserrat"/>
        <w:b/>
        <w:color w:val="626464"/>
        <w:sz w:val="17"/>
        <w:szCs w:val="17"/>
      </w:rPr>
      <w:t>Dirección General de Bienes Inmuebles y Recursos Materiales</w:t>
    </w:r>
  </w:p>
  <w:p w:rsidR="00855BF6" w:rsidRPr="00533D00" w:rsidRDefault="00855BF6" w:rsidP="00A9053E">
    <w:pPr>
      <w:spacing w:before="40" w:after="40"/>
      <w:jc w:val="right"/>
      <w:rPr>
        <w:rFonts w:ascii="Montserrat" w:hAnsi="Montserrat"/>
        <w:b/>
        <w:color w:val="626464"/>
        <w:sz w:val="16"/>
        <w:szCs w:val="16"/>
      </w:rPr>
    </w:pPr>
    <w:r w:rsidRPr="00533D00">
      <w:rPr>
        <w:rFonts w:ascii="Montserrat" w:hAnsi="Montserrat"/>
        <w:b/>
        <w:color w:val="626464"/>
        <w:sz w:val="16"/>
        <w:szCs w:val="16"/>
      </w:rPr>
      <w:t xml:space="preserve">Dirección General Adjunta de Adquisiciones y Control de Bienes </w:t>
    </w:r>
  </w:p>
  <w:p w:rsidR="00855BF6" w:rsidRPr="00906ED4" w:rsidRDefault="00855BF6" w:rsidP="00A9053E">
    <w:pPr>
      <w:spacing w:before="40" w:after="40"/>
      <w:jc w:val="right"/>
      <w:rPr>
        <w:rFonts w:ascii="Montserrat" w:hAnsi="Montserrat"/>
        <w:b/>
        <w:color w:val="626464"/>
        <w:sz w:val="15"/>
        <w:szCs w:val="15"/>
      </w:rPr>
    </w:pPr>
    <w:r w:rsidRPr="00906ED4">
      <w:rPr>
        <w:rFonts w:ascii="Montserrat" w:hAnsi="Montserrat"/>
        <w:b/>
        <w:color w:val="626464"/>
        <w:sz w:val="15"/>
        <w:szCs w:val="15"/>
      </w:rPr>
      <w:t>Dirección de Adquisiciones y Contrataciones</w:t>
    </w:r>
  </w:p>
  <w:p w:rsidR="00855BF6" w:rsidRDefault="00855BF6" w:rsidP="00A9053E">
    <w:pPr>
      <w:spacing w:before="40" w:after="40"/>
      <w:ind w:right="-170"/>
      <w:jc w:val="right"/>
      <w:rPr>
        <w:rFonts w:ascii="Soberana Sans" w:hAnsi="Soberana Sans"/>
        <w:b/>
        <w:color w:val="626464"/>
        <w:sz w:val="18"/>
        <w:szCs w:val="18"/>
      </w:rPr>
    </w:pPr>
  </w:p>
  <w:p w:rsidR="00855BF6" w:rsidRDefault="00855BF6" w:rsidP="00A9053E">
    <w:pPr>
      <w:spacing w:before="40" w:after="40"/>
      <w:ind w:right="-170"/>
      <w:rPr>
        <w:rFonts w:ascii="Soberana Sans" w:hAnsi="Soberana Sans"/>
        <w:color w:val="626464"/>
        <w:sz w:val="14"/>
        <w:szCs w:val="14"/>
      </w:rPr>
    </w:pPr>
  </w:p>
  <w:p w:rsidR="00855BF6" w:rsidRPr="003A068D" w:rsidRDefault="00855BF6" w:rsidP="00A9053E">
    <w:pPr>
      <w:spacing w:before="40" w:after="40"/>
      <w:ind w:right="-170"/>
      <w:jc w:val="center"/>
      <w:rPr>
        <w:rFonts w:ascii="Soberana Sans" w:hAnsi="Soberana Sans"/>
        <w:color w:val="626464"/>
        <w:sz w:val="14"/>
        <w:szCs w:val="14"/>
      </w:rPr>
    </w:pPr>
  </w:p>
  <w:p w:rsidR="00855BF6" w:rsidRPr="008B0891" w:rsidRDefault="00855BF6" w:rsidP="002028F6">
    <w:pPr>
      <w:pStyle w:val="Encabezado"/>
      <w:rPr>
        <w:rFonts w:ascii="Arial Narrow" w:hAnsi="Arial Narrow" w:cs="Arial"/>
        <w:b/>
        <w:noProof/>
        <w:color w:val="808080"/>
        <w:spacing w:val="24"/>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7D" w:rsidRPr="0024326E" w:rsidRDefault="005E657D" w:rsidP="0024326E">
    <w:pPr>
      <w:pStyle w:val="Encabezado"/>
      <w:tabs>
        <w:tab w:val="clear" w:pos="8838"/>
        <w:tab w:val="right" w:pos="9469"/>
      </w:tabs>
      <w:ind w:left="537" w:firstLine="3882"/>
      <w:rPr>
        <w:rFonts w:ascii="Arial Narrow" w:hAnsi="Arial Narrow" w:cs="Arial"/>
        <w:sz w:val="18"/>
        <w:szCs w:val="18"/>
      </w:rPr>
    </w:pPr>
    <w:r>
      <w:rPr>
        <w:noProof/>
        <w:lang w:val="es-MX" w:eastAsia="es-MX"/>
      </w:rPr>
      <mc:AlternateContent>
        <mc:Choice Requires="wps">
          <w:drawing>
            <wp:anchor distT="45720" distB="45720" distL="114300" distR="114300" simplePos="0" relativeHeight="251637760" behindDoc="0" locked="0" layoutInCell="1" allowOverlap="1" wp14:anchorId="1289D789" wp14:editId="4D1E68D4">
              <wp:simplePos x="0" y="0"/>
              <wp:positionH relativeFrom="column">
                <wp:posOffset>2572385</wp:posOffset>
              </wp:positionH>
              <wp:positionV relativeFrom="paragraph">
                <wp:posOffset>-79375</wp:posOffset>
              </wp:positionV>
              <wp:extent cx="3427095" cy="828675"/>
              <wp:effectExtent l="0" t="0" r="20955" b="2857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828675"/>
                      </a:xfrm>
                      <a:prstGeom prst="rect">
                        <a:avLst/>
                      </a:prstGeom>
                      <a:solidFill>
                        <a:srgbClr val="FFFFFF"/>
                      </a:solidFill>
                      <a:ln w="9525">
                        <a:solidFill>
                          <a:srgbClr val="FFFFFF"/>
                        </a:solidFill>
                        <a:miter lim="800000"/>
                        <a:headEnd/>
                        <a:tailEnd/>
                      </a:ln>
                    </wps:spPr>
                    <wps:txbx>
                      <w:txbxContent>
                        <w:p w:rsidR="005E657D" w:rsidRPr="00A9053E" w:rsidRDefault="005E657D" w:rsidP="00380669">
                          <w:pPr>
                            <w:ind w:right="48"/>
                            <w:jc w:val="both"/>
                            <w:rPr>
                              <w:rFonts w:ascii="Montserrat" w:hAnsi="Montserrat" w:cs="Arial"/>
                              <w:b/>
                              <w:sz w:val="16"/>
                              <w:szCs w:val="16"/>
                            </w:rPr>
                          </w:pPr>
                          <w:r w:rsidRPr="00A9053E">
                            <w:rPr>
                              <w:rFonts w:ascii="Montserrat" w:hAnsi="Montserrat" w:cs="Arial"/>
                              <w:sz w:val="16"/>
                              <w:szCs w:val="16"/>
                            </w:rPr>
                            <w:t xml:space="preserve">Invitación a Cuando Menos Tres Personas Electrónica Nacional </w:t>
                          </w:r>
                          <w:r w:rsidRPr="00A9053E">
                            <w:rPr>
                              <w:rFonts w:ascii="Montserrat" w:hAnsi="Montserrat" w:cs="Arial"/>
                              <w:b/>
                              <w:bCs/>
                              <w:sz w:val="16"/>
                              <w:szCs w:val="16"/>
                            </w:rPr>
                            <w:t>N° IA-005000999-</w:t>
                          </w:r>
                          <w:r w:rsidR="003028EA">
                            <w:rPr>
                              <w:rFonts w:ascii="Montserrat" w:hAnsi="Montserrat" w:cs="Arial"/>
                              <w:b/>
                              <w:bCs/>
                              <w:sz w:val="16"/>
                              <w:szCs w:val="16"/>
                            </w:rPr>
                            <w:t>E143</w:t>
                          </w:r>
                          <w:r w:rsidRPr="00A9053E">
                            <w:rPr>
                              <w:rFonts w:ascii="Montserrat" w:hAnsi="Montserrat" w:cs="Arial"/>
                              <w:b/>
                              <w:bCs/>
                              <w:sz w:val="16"/>
                              <w:szCs w:val="16"/>
                            </w:rPr>
                            <w:t xml:space="preserve">-2019 </w:t>
                          </w:r>
                          <w:r w:rsidRPr="00A9053E">
                            <w:rPr>
                              <w:rFonts w:ascii="Montserrat" w:hAnsi="Montserrat" w:cs="Arial"/>
                              <w:sz w:val="16"/>
                              <w:szCs w:val="16"/>
                            </w:rPr>
                            <w:t xml:space="preserve">para la </w:t>
                          </w:r>
                          <w:r>
                            <w:rPr>
                              <w:rFonts w:ascii="Montserrat" w:hAnsi="Montserrat" w:cs="Arial"/>
                              <w:sz w:val="16"/>
                              <w:szCs w:val="16"/>
                            </w:rPr>
                            <w:t>contratación del “Servicio de fumigación en las instalaciones de la Secretaría de Relaciones Exteriores”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9D789" id="_x0000_t202" coordsize="21600,21600" o:spt="202" path="m,l,21600r21600,l21600,xe">
              <v:stroke joinstyle="miter"/>
              <v:path gradientshapeok="t" o:connecttype="rect"/>
            </v:shapetype>
            <v:shape id="Cuadro de texto 2" o:spid="_x0000_s1026" type="#_x0000_t202" style="position:absolute;left:0;text-align:left;margin-left:202.55pt;margin-top:-6.25pt;width:269.85pt;height:65.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" strokecolor="white">
              <v:textbox>
                <w:txbxContent>
                  <w:p w:rsidR="005E657D" w:rsidRPr="00A9053E" w:rsidRDefault="005E657D" w:rsidP="00380669">
                    <w:pPr>
                      <w:ind w:right="48"/>
                      <w:jc w:val="both"/>
                      <w:rPr>
                        <w:rFonts w:ascii="Montserrat" w:hAnsi="Montserrat" w:cs="Arial"/>
                        <w:b/>
                        <w:sz w:val="16"/>
                        <w:szCs w:val="16"/>
                      </w:rPr>
                    </w:pPr>
                    <w:r w:rsidRPr="00A9053E">
                      <w:rPr>
                        <w:rFonts w:ascii="Montserrat" w:hAnsi="Montserrat" w:cs="Arial"/>
                        <w:sz w:val="16"/>
                        <w:szCs w:val="16"/>
                      </w:rPr>
                      <w:t xml:space="preserve">Invitación a Cuando Menos Tres Personas Electrónica Nacional </w:t>
                    </w:r>
                    <w:r w:rsidRPr="00A9053E">
                      <w:rPr>
                        <w:rFonts w:ascii="Montserrat" w:hAnsi="Montserrat" w:cs="Arial"/>
                        <w:b/>
                        <w:bCs/>
                        <w:sz w:val="16"/>
                        <w:szCs w:val="16"/>
                      </w:rPr>
                      <w:t>N° IA-005000999-</w:t>
                    </w:r>
                    <w:r w:rsidR="003028EA">
                      <w:rPr>
                        <w:rFonts w:ascii="Montserrat" w:hAnsi="Montserrat" w:cs="Arial"/>
                        <w:b/>
                        <w:bCs/>
                        <w:sz w:val="16"/>
                        <w:szCs w:val="16"/>
                      </w:rPr>
                      <w:t>E143</w:t>
                    </w:r>
                    <w:r w:rsidRPr="00A9053E">
                      <w:rPr>
                        <w:rFonts w:ascii="Montserrat" w:hAnsi="Montserrat" w:cs="Arial"/>
                        <w:b/>
                        <w:bCs/>
                        <w:sz w:val="16"/>
                        <w:szCs w:val="16"/>
                      </w:rPr>
                      <w:t xml:space="preserve">-2019 </w:t>
                    </w:r>
                    <w:r w:rsidRPr="00A9053E">
                      <w:rPr>
                        <w:rFonts w:ascii="Montserrat" w:hAnsi="Montserrat" w:cs="Arial"/>
                        <w:sz w:val="16"/>
                        <w:szCs w:val="16"/>
                      </w:rPr>
                      <w:t xml:space="preserve">para la </w:t>
                    </w:r>
                    <w:r>
                      <w:rPr>
                        <w:rFonts w:ascii="Montserrat" w:hAnsi="Montserrat" w:cs="Arial"/>
                        <w:sz w:val="16"/>
                        <w:szCs w:val="16"/>
                      </w:rPr>
                      <w:t>contratación del “Servicio de fumigación en las instalaciones de la Secretaría de Relaciones Exteriores”</w:t>
                    </w:r>
                  </w:p>
                </w:txbxContent>
              </v:textbox>
              <w10:wrap type="square"/>
            </v:shape>
          </w:pict>
        </mc:Fallback>
      </mc:AlternateContent>
    </w:r>
    <w:r>
      <w:rPr>
        <w:noProof/>
        <w:lang w:val="es-MX" w:eastAsia="es-MX"/>
      </w:rPr>
      <w:drawing>
        <wp:anchor distT="0" distB="0" distL="114300" distR="114300" simplePos="0" relativeHeight="251688960" behindDoc="0" locked="0" layoutInCell="1" allowOverlap="1" wp14:anchorId="17782D86" wp14:editId="78772D5E">
          <wp:simplePos x="0" y="0"/>
          <wp:positionH relativeFrom="margin">
            <wp:align>left</wp:align>
          </wp:positionH>
          <wp:positionV relativeFrom="paragraph">
            <wp:posOffset>-63219</wp:posOffset>
          </wp:positionV>
          <wp:extent cx="1609725" cy="6667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7D" w:rsidRPr="007C6DF6" w:rsidRDefault="005E657D" w:rsidP="007C6DF6">
    <w:pPr>
      <w:pStyle w:val="Encabezado"/>
      <w:jc w:val="right"/>
      <w:rPr>
        <w:rFonts w:ascii="Arial Narrow" w:hAnsi="Arial Narrow" w:cs="Arial"/>
        <w:sz w:val="18"/>
        <w:szCs w:val="18"/>
      </w:rPr>
    </w:pPr>
    <w:r>
      <w:rPr>
        <w:rFonts w:ascii="Arial Narrow" w:hAnsi="Arial Narrow" w:cs="Arial"/>
        <w:noProof/>
        <w:sz w:val="18"/>
        <w:szCs w:val="18"/>
        <w:lang w:val="es-MX" w:eastAsia="es-MX"/>
      </w:rPr>
      <mc:AlternateContent>
        <mc:Choice Requires="wps">
          <w:drawing>
            <wp:anchor distT="0" distB="0" distL="114300" distR="114300" simplePos="0" relativeHeight="251631616" behindDoc="0" locked="0" layoutInCell="1" allowOverlap="1" wp14:anchorId="0106EF6B" wp14:editId="021B9113">
              <wp:simplePos x="0" y="0"/>
              <wp:positionH relativeFrom="column">
                <wp:posOffset>2658110</wp:posOffset>
              </wp:positionH>
              <wp:positionV relativeFrom="paragraph">
                <wp:posOffset>-193040</wp:posOffset>
              </wp:positionV>
              <wp:extent cx="3368675" cy="747395"/>
              <wp:effectExtent l="0" t="0" r="3175"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57D" w:rsidRPr="00A9053E" w:rsidRDefault="005E657D" w:rsidP="00561380">
                          <w:pPr>
                            <w:ind w:right="48"/>
                            <w:jc w:val="both"/>
                            <w:rPr>
                              <w:rFonts w:ascii="Montserrat" w:hAnsi="Montserrat" w:cs="Arial"/>
                              <w:b/>
                              <w:sz w:val="16"/>
                              <w:szCs w:val="16"/>
                            </w:rPr>
                          </w:pPr>
                          <w:r w:rsidRPr="00A9053E">
                            <w:rPr>
                              <w:rFonts w:ascii="Montserrat" w:hAnsi="Montserrat" w:cs="Arial"/>
                              <w:sz w:val="16"/>
                              <w:szCs w:val="16"/>
                            </w:rPr>
                            <w:t xml:space="preserve">Invitación a Cuando Menos Tres Personas Electrónica Nacional </w:t>
                          </w:r>
                          <w:r w:rsidRPr="00A9053E">
                            <w:rPr>
                              <w:rFonts w:ascii="Montserrat" w:hAnsi="Montserrat" w:cs="Arial"/>
                              <w:b/>
                              <w:bCs/>
                              <w:sz w:val="16"/>
                              <w:szCs w:val="16"/>
                            </w:rPr>
                            <w:t>N° IA-005000999-</w:t>
                          </w:r>
                          <w:r w:rsidR="003028EA">
                            <w:rPr>
                              <w:rFonts w:ascii="Montserrat" w:hAnsi="Montserrat" w:cs="Arial"/>
                              <w:b/>
                              <w:bCs/>
                              <w:sz w:val="16"/>
                              <w:szCs w:val="16"/>
                            </w:rPr>
                            <w:t>E143</w:t>
                          </w:r>
                          <w:r w:rsidRPr="00A9053E">
                            <w:rPr>
                              <w:rFonts w:ascii="Montserrat" w:hAnsi="Montserrat" w:cs="Arial"/>
                              <w:b/>
                              <w:bCs/>
                              <w:sz w:val="16"/>
                              <w:szCs w:val="16"/>
                            </w:rPr>
                            <w:t xml:space="preserve">-2019 </w:t>
                          </w:r>
                          <w:r w:rsidRPr="00A9053E">
                            <w:rPr>
                              <w:rFonts w:ascii="Montserrat" w:hAnsi="Montserrat" w:cs="Arial"/>
                              <w:sz w:val="16"/>
                              <w:szCs w:val="16"/>
                            </w:rPr>
                            <w:t xml:space="preserve">para la </w:t>
                          </w:r>
                          <w:r>
                            <w:rPr>
                              <w:rFonts w:ascii="Montserrat" w:hAnsi="Montserrat" w:cs="Arial"/>
                              <w:sz w:val="16"/>
                              <w:szCs w:val="16"/>
                            </w:rPr>
                            <w:t>contratación del servicio de “Mantenimiento preventivo y correctivo a los equipos de los sistemas de fuerza ininterrumpible (UPS), ubicados en los edificios que ocupa la Secretaría de Relaciones Exteriores”.</w:t>
                          </w:r>
                        </w:p>
                        <w:p w:rsidR="005E657D" w:rsidRPr="00323AFB" w:rsidRDefault="005E657D" w:rsidP="00E8507E">
                          <w:pPr>
                            <w:ind w:right="48"/>
                            <w:jc w:val="both"/>
                            <w:rPr>
                              <w:rFonts w:ascii="Arial Narrow" w:hAnsi="Arial Narrow" w:cs="Arial"/>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06EF6B" id="_x0000_t202" coordsize="21600,21600" o:spt="202" path="m,l,21600r21600,l21600,xe">
              <v:stroke joinstyle="miter"/>
              <v:path gradientshapeok="t" o:connecttype="rect"/>
            </v:shapetype>
            <v:shape id="Text Box 58" o:spid="_x0000_s1027" type="#_x0000_t202" style="position:absolute;left:0;text-align:left;margin-left:209.3pt;margin-top:-15.2pt;width:265.25pt;height:58.85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" stroked="f">
              <v:textbox style="mso-fit-shape-to-text:t">
                <w:txbxContent>
                  <w:p w:rsidR="005E657D" w:rsidRPr="00A9053E" w:rsidRDefault="005E657D" w:rsidP="00561380">
                    <w:pPr>
                      <w:ind w:right="48"/>
                      <w:jc w:val="both"/>
                      <w:rPr>
                        <w:rFonts w:ascii="Montserrat" w:hAnsi="Montserrat" w:cs="Arial"/>
                        <w:b/>
                        <w:sz w:val="16"/>
                        <w:szCs w:val="16"/>
                      </w:rPr>
                    </w:pPr>
                    <w:r w:rsidRPr="00A9053E">
                      <w:rPr>
                        <w:rFonts w:ascii="Montserrat" w:hAnsi="Montserrat" w:cs="Arial"/>
                        <w:sz w:val="16"/>
                        <w:szCs w:val="16"/>
                      </w:rPr>
                      <w:t xml:space="preserve">Invitación a Cuando Menos Tres Personas Electrónica Nacional </w:t>
                    </w:r>
                    <w:r w:rsidRPr="00A9053E">
                      <w:rPr>
                        <w:rFonts w:ascii="Montserrat" w:hAnsi="Montserrat" w:cs="Arial"/>
                        <w:b/>
                        <w:bCs/>
                        <w:sz w:val="16"/>
                        <w:szCs w:val="16"/>
                      </w:rPr>
                      <w:t>N° IA-005000999-</w:t>
                    </w:r>
                    <w:r w:rsidR="003028EA">
                      <w:rPr>
                        <w:rFonts w:ascii="Montserrat" w:hAnsi="Montserrat" w:cs="Arial"/>
                        <w:b/>
                        <w:bCs/>
                        <w:sz w:val="16"/>
                        <w:szCs w:val="16"/>
                      </w:rPr>
                      <w:t>E143</w:t>
                    </w:r>
                    <w:r w:rsidRPr="00A9053E">
                      <w:rPr>
                        <w:rFonts w:ascii="Montserrat" w:hAnsi="Montserrat" w:cs="Arial"/>
                        <w:b/>
                        <w:bCs/>
                        <w:sz w:val="16"/>
                        <w:szCs w:val="16"/>
                      </w:rPr>
                      <w:t xml:space="preserve">-2019 </w:t>
                    </w:r>
                    <w:r w:rsidRPr="00A9053E">
                      <w:rPr>
                        <w:rFonts w:ascii="Montserrat" w:hAnsi="Montserrat" w:cs="Arial"/>
                        <w:sz w:val="16"/>
                        <w:szCs w:val="16"/>
                      </w:rPr>
                      <w:t xml:space="preserve">para la </w:t>
                    </w:r>
                    <w:r>
                      <w:rPr>
                        <w:rFonts w:ascii="Montserrat" w:hAnsi="Montserrat" w:cs="Arial"/>
                        <w:sz w:val="16"/>
                        <w:szCs w:val="16"/>
                      </w:rPr>
                      <w:t>contratación del servicio de “Mantenimiento preventivo y correctivo a los equipos de los sistemas de fuerza ininterrumpible (UPS), ubicados en los edificios que ocupa la Secretaría de Relaciones Exteriores”.</w:t>
                    </w:r>
                  </w:p>
                  <w:p w:rsidR="005E657D" w:rsidRPr="00323AFB" w:rsidRDefault="005E657D" w:rsidP="00E8507E">
                    <w:pPr>
                      <w:ind w:right="48"/>
                      <w:jc w:val="both"/>
                      <w:rPr>
                        <w:rFonts w:ascii="Arial Narrow" w:hAnsi="Arial Narrow" w:cs="Arial"/>
                        <w:sz w:val="18"/>
                        <w:szCs w:val="18"/>
                      </w:rPr>
                    </w:pPr>
                  </w:p>
                </w:txbxContent>
              </v:textbox>
            </v:shape>
          </w:pict>
        </mc:Fallback>
      </mc:AlternateContent>
    </w:r>
    <w:r>
      <w:rPr>
        <w:noProof/>
        <w:lang w:val="es-MX" w:eastAsia="es-MX"/>
      </w:rPr>
      <w:drawing>
        <wp:anchor distT="0" distB="0" distL="114300" distR="114300" simplePos="0" relativeHeight="251697152" behindDoc="0" locked="0" layoutInCell="1" allowOverlap="1" wp14:anchorId="17782D86" wp14:editId="78772D5E">
          <wp:simplePos x="0" y="0"/>
          <wp:positionH relativeFrom="margin">
            <wp:posOffset>0</wp:posOffset>
          </wp:positionH>
          <wp:positionV relativeFrom="paragraph">
            <wp:posOffset>-635</wp:posOffset>
          </wp:positionV>
          <wp:extent cx="1609725" cy="66675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57D" w:rsidRDefault="005E657D" w:rsidP="00FD2EF4">
    <w:pPr>
      <w:pStyle w:val="Encabezado"/>
      <w:jc w:val="right"/>
      <w:rPr>
        <w:rFonts w:ascii="Arial Narrow" w:hAnsi="Arial Narrow" w:cs="Arial"/>
        <w:sz w:val="18"/>
        <w:szCs w:val="18"/>
      </w:rPr>
    </w:pPr>
  </w:p>
  <w:p w:rsidR="005E657D" w:rsidRPr="006B6A22" w:rsidRDefault="005E657D" w:rsidP="00FD2EF4">
    <w:pPr>
      <w:jc w:val="right"/>
      <w:rPr>
        <w:rFonts w:ascii="Arial Narrow" w:hAnsi="Arial Narrow" w:cs="Arial"/>
        <w:b/>
        <w:sz w:val="18"/>
        <w:szCs w:val="18"/>
      </w:rPr>
    </w:pPr>
  </w:p>
  <w:p w:rsidR="005E657D" w:rsidRDefault="005E657D" w:rsidP="00FD2EF4">
    <w:pPr>
      <w:pStyle w:val="Encabezado"/>
      <w:jc w:val="right"/>
      <w:rPr>
        <w:rFonts w:ascii="Arial Narrow" w:hAnsi="Arial Narrow" w:cs="Arial"/>
        <w:sz w:val="18"/>
        <w:szCs w:val="18"/>
      </w:rPr>
    </w:pPr>
  </w:p>
  <w:p w:rsidR="005E657D" w:rsidRDefault="005E657D" w:rsidP="00A47583">
    <w:pPr>
      <w:pStyle w:val="Encabezado"/>
      <w:jc w:val="right"/>
      <w:rPr>
        <w:rFonts w:ascii="Arial Narrow" w:hAnsi="Arial Narrow" w:cs="Arial"/>
        <w:b/>
        <w:noProof/>
        <w:color w:val="808080"/>
        <w:spacing w:val="24"/>
        <w:sz w:val="16"/>
        <w:szCs w:val="16"/>
      </w:rPr>
    </w:pPr>
  </w:p>
  <w:p w:rsidR="005E657D" w:rsidRPr="00A47583" w:rsidRDefault="005E657D" w:rsidP="00A47583">
    <w:pPr>
      <w:pStyle w:val="Encabezado"/>
      <w:jc w:val="right"/>
      <w:rPr>
        <w:rFonts w:ascii="Arial Narrow" w:hAnsi="Arial Narrow" w:cs="Arial"/>
        <w:b/>
        <w:noProof/>
        <w:color w:val="808080"/>
        <w:spacing w:val="24"/>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7D" w:rsidRPr="00190655" w:rsidRDefault="005E657D" w:rsidP="007C6DF6">
    <w:pPr>
      <w:pStyle w:val="Encabezado"/>
      <w:jc w:val="right"/>
      <w:rPr>
        <w:rFonts w:ascii="Arial Narrow" w:hAnsi="Arial Narrow" w:cs="Arial"/>
        <w:b/>
        <w:noProof/>
        <w:color w:val="808080"/>
        <w:spacing w:val="24"/>
        <w:sz w:val="16"/>
        <w:szCs w:val="16"/>
      </w:rPr>
    </w:pPr>
    <w:r>
      <w:rPr>
        <w:noProof/>
        <w:lang w:val="es-MX" w:eastAsia="es-MX"/>
      </w:rPr>
      <w:drawing>
        <wp:anchor distT="0" distB="0" distL="114300" distR="114300" simplePos="0" relativeHeight="251701248" behindDoc="0" locked="0" layoutInCell="1" allowOverlap="1" wp14:anchorId="17782D86" wp14:editId="78772D5E">
          <wp:simplePos x="0" y="0"/>
          <wp:positionH relativeFrom="margin">
            <wp:align>left</wp:align>
          </wp:positionH>
          <wp:positionV relativeFrom="paragraph">
            <wp:posOffset>-753</wp:posOffset>
          </wp:positionV>
          <wp:extent cx="1609725" cy="6667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noProof/>
        <w:color w:val="808080"/>
        <w:spacing w:val="24"/>
        <w:sz w:val="16"/>
        <w:szCs w:val="16"/>
        <w:lang w:val="es-MX" w:eastAsia="es-MX"/>
      </w:rPr>
      <mc:AlternateContent>
        <mc:Choice Requires="wps">
          <w:drawing>
            <wp:anchor distT="0" distB="0" distL="114300" distR="114300" simplePos="0" relativeHeight="251654656" behindDoc="0" locked="0" layoutInCell="1" allowOverlap="1" wp14:anchorId="1B1ABF84" wp14:editId="6C31D8F5">
              <wp:simplePos x="0" y="0"/>
              <wp:positionH relativeFrom="column">
                <wp:posOffset>2780030</wp:posOffset>
              </wp:positionH>
              <wp:positionV relativeFrom="paragraph">
                <wp:posOffset>-54610</wp:posOffset>
              </wp:positionV>
              <wp:extent cx="3368675" cy="747395"/>
              <wp:effectExtent l="0" t="0" r="3175"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57D" w:rsidRPr="00A9053E" w:rsidRDefault="005E657D" w:rsidP="00561380">
                          <w:pPr>
                            <w:ind w:right="48"/>
                            <w:jc w:val="both"/>
                            <w:rPr>
                              <w:rFonts w:ascii="Montserrat" w:hAnsi="Montserrat" w:cs="Arial"/>
                              <w:b/>
                              <w:sz w:val="16"/>
                              <w:szCs w:val="16"/>
                            </w:rPr>
                          </w:pPr>
                          <w:r w:rsidRPr="00A9053E">
                            <w:rPr>
                              <w:rFonts w:ascii="Montserrat" w:hAnsi="Montserrat" w:cs="Arial"/>
                              <w:sz w:val="16"/>
                              <w:szCs w:val="16"/>
                            </w:rPr>
                            <w:t xml:space="preserve">Invitación a Cuando Menos Tres Personas Electrónica Nacional </w:t>
                          </w:r>
                          <w:r w:rsidRPr="00A9053E">
                            <w:rPr>
                              <w:rFonts w:ascii="Montserrat" w:hAnsi="Montserrat" w:cs="Arial"/>
                              <w:b/>
                              <w:bCs/>
                              <w:sz w:val="16"/>
                              <w:szCs w:val="16"/>
                            </w:rPr>
                            <w:t>N° IA-005000999-</w:t>
                          </w:r>
                          <w:r w:rsidR="003028EA">
                            <w:rPr>
                              <w:rFonts w:ascii="Montserrat" w:hAnsi="Montserrat" w:cs="Arial"/>
                              <w:b/>
                              <w:bCs/>
                              <w:sz w:val="16"/>
                              <w:szCs w:val="16"/>
                            </w:rPr>
                            <w:t>E143</w:t>
                          </w:r>
                          <w:r w:rsidRPr="00A9053E">
                            <w:rPr>
                              <w:rFonts w:ascii="Montserrat" w:hAnsi="Montserrat" w:cs="Arial"/>
                              <w:b/>
                              <w:bCs/>
                              <w:sz w:val="16"/>
                              <w:szCs w:val="16"/>
                            </w:rPr>
                            <w:t xml:space="preserve">-2019 </w:t>
                          </w:r>
                          <w:r w:rsidRPr="00A9053E">
                            <w:rPr>
                              <w:rFonts w:ascii="Montserrat" w:hAnsi="Montserrat" w:cs="Arial"/>
                              <w:sz w:val="16"/>
                              <w:szCs w:val="16"/>
                            </w:rPr>
                            <w:t xml:space="preserve">para la </w:t>
                          </w:r>
                          <w:r>
                            <w:rPr>
                              <w:rFonts w:ascii="Montserrat" w:hAnsi="Montserrat" w:cs="Arial"/>
                              <w:sz w:val="16"/>
                              <w:szCs w:val="16"/>
                            </w:rPr>
                            <w:t>contratación del servicio de “Mantenimiento preventivo y correctivo a los equipos de los sistemas de fuerza ininterrumpible (UPS), ubicados en los edificios que ocupa la Secretaría de Relaciones Exteriores”.</w:t>
                          </w:r>
                        </w:p>
                        <w:p w:rsidR="005E657D" w:rsidRPr="00E663B3" w:rsidRDefault="005E657D" w:rsidP="00561380">
                          <w:pPr>
                            <w:ind w:left="680" w:right="48" w:hanging="680"/>
                            <w:jc w:val="both"/>
                            <w:rPr>
                              <w:rFonts w:ascii="Arial Narrow" w:hAnsi="Arial Narrow" w:cs="Arial"/>
                              <w:sz w:val="18"/>
                              <w:szCs w:val="18"/>
                            </w:rPr>
                          </w:pPr>
                        </w:p>
                        <w:p w:rsidR="005E657D" w:rsidRPr="00323AFB" w:rsidRDefault="005E657D" w:rsidP="00A54CE8">
                          <w:pPr>
                            <w:ind w:right="48"/>
                            <w:jc w:val="both"/>
                            <w:rPr>
                              <w:rFonts w:ascii="Arial Narrow" w:hAnsi="Arial Narrow" w:cs="Arial"/>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1ABF84" id="_x0000_t202" coordsize="21600,21600" o:spt="202" path="m,l,21600r21600,l21600,xe">
              <v:stroke joinstyle="miter"/>
              <v:path gradientshapeok="t" o:connecttype="rect"/>
            </v:shapetype>
            <v:shape id="Text Box 56" o:spid="_x0000_s1028" type="#_x0000_t202" style="position:absolute;left:0;text-align:left;margin-left:218.9pt;margin-top:-4.3pt;width:265.25pt;height:58.8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" stroked="f">
              <v:textbox style="mso-fit-shape-to-text:t">
                <w:txbxContent>
                  <w:p w:rsidR="005E657D" w:rsidRPr="00A9053E" w:rsidRDefault="005E657D" w:rsidP="00561380">
                    <w:pPr>
                      <w:ind w:right="48"/>
                      <w:jc w:val="both"/>
                      <w:rPr>
                        <w:rFonts w:ascii="Montserrat" w:hAnsi="Montserrat" w:cs="Arial"/>
                        <w:b/>
                        <w:sz w:val="16"/>
                        <w:szCs w:val="16"/>
                      </w:rPr>
                    </w:pPr>
                    <w:r w:rsidRPr="00A9053E">
                      <w:rPr>
                        <w:rFonts w:ascii="Montserrat" w:hAnsi="Montserrat" w:cs="Arial"/>
                        <w:sz w:val="16"/>
                        <w:szCs w:val="16"/>
                      </w:rPr>
                      <w:t xml:space="preserve">Invitación a Cuando Menos Tres Personas Electrónica Nacional </w:t>
                    </w:r>
                    <w:r w:rsidRPr="00A9053E">
                      <w:rPr>
                        <w:rFonts w:ascii="Montserrat" w:hAnsi="Montserrat" w:cs="Arial"/>
                        <w:b/>
                        <w:bCs/>
                        <w:sz w:val="16"/>
                        <w:szCs w:val="16"/>
                      </w:rPr>
                      <w:t>N° IA-005000999-</w:t>
                    </w:r>
                    <w:r w:rsidR="003028EA">
                      <w:rPr>
                        <w:rFonts w:ascii="Montserrat" w:hAnsi="Montserrat" w:cs="Arial"/>
                        <w:b/>
                        <w:bCs/>
                        <w:sz w:val="16"/>
                        <w:szCs w:val="16"/>
                      </w:rPr>
                      <w:t>E143</w:t>
                    </w:r>
                    <w:r w:rsidRPr="00A9053E">
                      <w:rPr>
                        <w:rFonts w:ascii="Montserrat" w:hAnsi="Montserrat" w:cs="Arial"/>
                        <w:b/>
                        <w:bCs/>
                        <w:sz w:val="16"/>
                        <w:szCs w:val="16"/>
                      </w:rPr>
                      <w:t xml:space="preserve">-2019 </w:t>
                    </w:r>
                    <w:r w:rsidRPr="00A9053E">
                      <w:rPr>
                        <w:rFonts w:ascii="Montserrat" w:hAnsi="Montserrat" w:cs="Arial"/>
                        <w:sz w:val="16"/>
                        <w:szCs w:val="16"/>
                      </w:rPr>
                      <w:t xml:space="preserve">para la </w:t>
                    </w:r>
                    <w:r>
                      <w:rPr>
                        <w:rFonts w:ascii="Montserrat" w:hAnsi="Montserrat" w:cs="Arial"/>
                        <w:sz w:val="16"/>
                        <w:szCs w:val="16"/>
                      </w:rPr>
                      <w:t>contratación del servicio de “Mantenimiento preventivo y correctivo a los equipos de los sistemas de fuerza ininterrumpible (UPS), ubicados en los edificios que ocupa la Secretaría de Relaciones Exteriores”.</w:t>
                    </w:r>
                  </w:p>
                  <w:p w:rsidR="005E657D" w:rsidRPr="00E663B3" w:rsidRDefault="005E657D" w:rsidP="00561380">
                    <w:pPr>
                      <w:ind w:left="680" w:right="48" w:hanging="680"/>
                      <w:jc w:val="both"/>
                      <w:rPr>
                        <w:rFonts w:ascii="Arial Narrow" w:hAnsi="Arial Narrow" w:cs="Arial"/>
                        <w:sz w:val="18"/>
                        <w:szCs w:val="18"/>
                      </w:rPr>
                    </w:pPr>
                  </w:p>
                  <w:p w:rsidR="005E657D" w:rsidRPr="00323AFB" w:rsidRDefault="005E657D" w:rsidP="00A54CE8">
                    <w:pPr>
                      <w:ind w:right="48"/>
                      <w:jc w:val="both"/>
                      <w:rPr>
                        <w:rFonts w:ascii="Arial Narrow" w:hAnsi="Arial Narrow" w:cs="Arial"/>
                        <w:sz w:val="18"/>
                        <w:szCs w:val="18"/>
                      </w:rPr>
                    </w:pPr>
                  </w:p>
                </w:txbxContent>
              </v:textbox>
            </v:shape>
          </w:pict>
        </mc:Fallback>
      </mc:AlternateContent>
    </w:r>
  </w:p>
  <w:p w:rsidR="005E657D" w:rsidRPr="00AE2A49" w:rsidRDefault="005E657D" w:rsidP="007C6DF6">
    <w:pPr>
      <w:pStyle w:val="Encabezado"/>
      <w:jc w:val="right"/>
      <w:rPr>
        <w:rFonts w:ascii="Arial Narrow" w:hAnsi="Arial Narrow" w:cs="Arial"/>
        <w:b/>
        <w:sz w:val="18"/>
        <w:szCs w:val="18"/>
      </w:rPr>
    </w:pPr>
  </w:p>
  <w:p w:rsidR="005E657D" w:rsidRDefault="005E657D" w:rsidP="0099415A">
    <w:pPr>
      <w:pStyle w:val="Encabezado"/>
      <w:jc w:val="right"/>
      <w:rPr>
        <w:rFonts w:ascii="Arial Narrow" w:hAnsi="Arial Narrow" w:cs="Arial"/>
        <w:sz w:val="18"/>
        <w:szCs w:val="18"/>
      </w:rPr>
    </w:pPr>
  </w:p>
  <w:p w:rsidR="005E657D" w:rsidRPr="006B6A22" w:rsidRDefault="005E657D" w:rsidP="0099415A">
    <w:pPr>
      <w:jc w:val="right"/>
      <w:rPr>
        <w:rFonts w:ascii="Arial Narrow" w:hAnsi="Arial Narrow" w:cs="Arial"/>
        <w:b/>
        <w:sz w:val="18"/>
        <w:szCs w:val="18"/>
      </w:rPr>
    </w:pPr>
  </w:p>
  <w:p w:rsidR="005E657D" w:rsidRDefault="005E657D" w:rsidP="0099415A">
    <w:pPr>
      <w:pStyle w:val="Encabezado"/>
      <w:jc w:val="right"/>
      <w:rPr>
        <w:rFonts w:ascii="Arial Narrow" w:hAnsi="Arial Narrow" w:cs="Arial"/>
        <w:sz w:val="18"/>
        <w:szCs w:val="18"/>
      </w:rPr>
    </w:pPr>
  </w:p>
  <w:p w:rsidR="005E657D" w:rsidRDefault="005E657D" w:rsidP="0099415A">
    <w:pPr>
      <w:pStyle w:val="Encabezado"/>
      <w:jc w:val="right"/>
      <w:rPr>
        <w:rFonts w:ascii="Arial Narrow" w:hAnsi="Arial Narrow" w:cs="Arial"/>
        <w:sz w:val="18"/>
        <w:szCs w:val="18"/>
      </w:rPr>
    </w:pPr>
  </w:p>
  <w:p w:rsidR="005E657D" w:rsidRDefault="005E657D" w:rsidP="0099415A">
    <w:pPr>
      <w:pStyle w:val="Encabezado"/>
      <w:jc w:val="right"/>
      <w:rPr>
        <w:rFonts w:ascii="Arial Narrow" w:hAnsi="Arial Narrow"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4C634E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0882016"/>
    <w:lvl w:ilvl="0">
      <w:start w:val="1"/>
      <w:numFmt w:val="decimal"/>
      <w:pStyle w:val="Listaconnmeros4"/>
      <w:lvlText w:val="3.1.1.%1"/>
      <w:lvlJc w:val="left"/>
      <w:pPr>
        <w:tabs>
          <w:tab w:val="num" w:pos="1582"/>
        </w:tabs>
        <w:ind w:left="1582" w:hanging="360"/>
      </w:pPr>
    </w:lvl>
  </w:abstractNum>
  <w:abstractNum w:abstractNumId="2"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lvl>
  </w:abstractNum>
  <w:abstractNum w:abstractNumId="3" w15:restartNumberingAfterBreak="0">
    <w:nsid w:val="FFFFFF7F"/>
    <w:multiLevelType w:val="singleLevel"/>
    <w:tmpl w:val="5B90FD2A"/>
    <w:lvl w:ilvl="0">
      <w:start w:val="1"/>
      <w:numFmt w:val="decimal"/>
      <w:pStyle w:val="Listaconnmeros2"/>
      <w:lvlText w:val="%1."/>
      <w:lvlJc w:val="left"/>
      <w:pPr>
        <w:tabs>
          <w:tab w:val="num" w:pos="1353"/>
        </w:tabs>
        <w:ind w:left="1353" w:hanging="360"/>
      </w:pPr>
      <w:rPr>
        <w:rFonts w:cs="Times New Roman"/>
      </w:rPr>
    </w:lvl>
  </w:abstractNum>
  <w:abstractNum w:abstractNumId="4"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3E48F5E"/>
    <w:lvl w:ilvl="0">
      <w:start w:val="1"/>
      <w:numFmt w:val="bullet"/>
      <w:pStyle w:val="Listaconvieta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A8DD10"/>
    <w:lvl w:ilvl="0">
      <w:start w:val="1"/>
      <w:numFmt w:val="bullet"/>
      <w:pStyle w:val="Listaconvieta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8DA986E"/>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4956F0B8"/>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7831B4"/>
    <w:multiLevelType w:val="hybridMultilevel"/>
    <w:tmpl w:val="9C7CD6C8"/>
    <w:lvl w:ilvl="0" w:tplc="38627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37B3A39"/>
    <w:multiLevelType w:val="hybridMultilevel"/>
    <w:tmpl w:val="C76E8484"/>
    <w:lvl w:ilvl="0" w:tplc="0409000F">
      <w:start w:val="1"/>
      <w:numFmt w:val="decimal"/>
      <w:lvlText w:val="%1."/>
      <w:lvlJc w:val="left"/>
      <w:pPr>
        <w:ind w:left="1146"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16"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6C72D9F"/>
    <w:multiLevelType w:val="hybridMultilevel"/>
    <w:tmpl w:val="D1122AF4"/>
    <w:lvl w:ilvl="0" w:tplc="080A0017">
      <w:start w:val="1"/>
      <w:numFmt w:val="lowerLetter"/>
      <w:lvlText w:val="%1)"/>
      <w:lvlJc w:val="left"/>
      <w:pPr>
        <w:ind w:left="1637" w:hanging="360"/>
      </w:pPr>
      <w:rPr>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8" w15:restartNumberingAfterBreak="0">
    <w:nsid w:val="07E626A0"/>
    <w:multiLevelType w:val="hybridMultilevel"/>
    <w:tmpl w:val="0B8C5E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9DC777F"/>
    <w:multiLevelType w:val="hybridMultilevel"/>
    <w:tmpl w:val="CAD01394"/>
    <w:name w:val="WW8Num182323222222"/>
    <w:lvl w:ilvl="0" w:tplc="CE9A84C0">
      <w:start w:val="1"/>
      <w:numFmt w:val="bullet"/>
      <w:lvlText w:val=""/>
      <w:lvlJc w:val="left"/>
      <w:pPr>
        <w:tabs>
          <w:tab w:val="num" w:pos="1440"/>
        </w:tabs>
        <w:ind w:left="1440" w:hanging="360"/>
      </w:pPr>
      <w:rPr>
        <w:rFonts w:ascii="Symbol" w:hAnsi="Symbol" w:hint="default"/>
      </w:rPr>
    </w:lvl>
    <w:lvl w:ilvl="1" w:tplc="080A0003">
      <w:start w:val="1"/>
      <w:numFmt w:val="bullet"/>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B060DA1"/>
    <w:multiLevelType w:val="hybridMultilevel"/>
    <w:tmpl w:val="15C0D216"/>
    <w:lvl w:ilvl="0" w:tplc="0C0A001B">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E5D3FF2"/>
    <w:multiLevelType w:val="hybridMultilevel"/>
    <w:tmpl w:val="E5BAD386"/>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0E9756A0"/>
    <w:multiLevelType w:val="singleLevel"/>
    <w:tmpl w:val="207A570E"/>
    <w:lvl w:ilvl="0">
      <w:start w:val="1"/>
      <w:numFmt w:val="upperRoman"/>
      <w:pStyle w:val="TtulodePrrafoNumerado"/>
      <w:lvlText w:val="%1."/>
      <w:lvlJc w:val="left"/>
      <w:pPr>
        <w:tabs>
          <w:tab w:val="num" w:pos="720"/>
        </w:tabs>
        <w:ind w:left="720" w:hanging="720"/>
      </w:pPr>
    </w:lvl>
  </w:abstractNum>
  <w:abstractNum w:abstractNumId="28"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42800EB"/>
    <w:multiLevelType w:val="multilevel"/>
    <w:tmpl w:val="57E2EADE"/>
    <w:lvl w:ilvl="0">
      <w:start w:val="1"/>
      <w:numFmt w:val="decimal"/>
      <w:pStyle w:val="Normal11pt"/>
      <w:lvlText w:val="%1."/>
      <w:lvlJc w:val="left"/>
      <w:pPr>
        <w:tabs>
          <w:tab w:val="num" w:pos="360"/>
        </w:tabs>
        <w:ind w:left="360" w:hanging="360"/>
      </w:pPr>
      <w:rPr>
        <w:rFonts w:hint="default"/>
      </w:rPr>
    </w:lvl>
    <w:lvl w:ilvl="1">
      <w:start w:val="1"/>
      <w:numFmt w:val="decimal"/>
      <w:pStyle w:val="titulodelTEMA"/>
      <w:lvlText w:val="%1.%2."/>
      <w:lvlJc w:val="left"/>
      <w:pPr>
        <w:tabs>
          <w:tab w:val="num" w:pos="964"/>
        </w:tabs>
        <w:ind w:left="964" w:hanging="60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14DA269C"/>
    <w:multiLevelType w:val="hybridMultilevel"/>
    <w:tmpl w:val="B100EC44"/>
    <w:lvl w:ilvl="0" w:tplc="095C6CF0">
      <w:start w:val="1"/>
      <w:numFmt w:val="upperRoman"/>
      <w:lvlText w:val="%1"/>
      <w:lvlJc w:val="left"/>
      <w:pPr>
        <w:tabs>
          <w:tab w:val="num" w:pos="1534"/>
        </w:tabs>
        <w:ind w:left="1647" w:hanging="567"/>
      </w:pPr>
      <w:rPr>
        <w:rFonts w:hint="default"/>
        <w:b/>
        <w:i w:val="0"/>
      </w:rPr>
    </w:lvl>
    <w:lvl w:ilvl="1" w:tplc="B5CAB4C8" w:tentative="1">
      <w:start w:val="1"/>
      <w:numFmt w:val="lowerLetter"/>
      <w:lvlText w:val="%2."/>
      <w:lvlJc w:val="left"/>
      <w:pPr>
        <w:tabs>
          <w:tab w:val="num" w:pos="1440"/>
        </w:tabs>
        <w:ind w:left="1440" w:hanging="360"/>
      </w:pPr>
    </w:lvl>
    <w:lvl w:ilvl="2" w:tplc="D2DA8EA6" w:tentative="1">
      <w:start w:val="1"/>
      <w:numFmt w:val="lowerRoman"/>
      <w:lvlText w:val="%3."/>
      <w:lvlJc w:val="right"/>
      <w:pPr>
        <w:tabs>
          <w:tab w:val="num" w:pos="2160"/>
        </w:tabs>
        <w:ind w:left="2160" w:hanging="180"/>
      </w:pPr>
    </w:lvl>
    <w:lvl w:ilvl="3" w:tplc="F44EEB52" w:tentative="1">
      <w:start w:val="1"/>
      <w:numFmt w:val="decimal"/>
      <w:lvlText w:val="%4."/>
      <w:lvlJc w:val="left"/>
      <w:pPr>
        <w:tabs>
          <w:tab w:val="num" w:pos="2880"/>
        </w:tabs>
        <w:ind w:left="2880" w:hanging="360"/>
      </w:pPr>
    </w:lvl>
    <w:lvl w:ilvl="4" w:tplc="4FEEBA18" w:tentative="1">
      <w:start w:val="1"/>
      <w:numFmt w:val="lowerLetter"/>
      <w:lvlText w:val="%5."/>
      <w:lvlJc w:val="left"/>
      <w:pPr>
        <w:tabs>
          <w:tab w:val="num" w:pos="3600"/>
        </w:tabs>
        <w:ind w:left="3600" w:hanging="360"/>
      </w:pPr>
    </w:lvl>
    <w:lvl w:ilvl="5" w:tplc="C616CE22" w:tentative="1">
      <w:start w:val="1"/>
      <w:numFmt w:val="lowerRoman"/>
      <w:lvlText w:val="%6."/>
      <w:lvlJc w:val="right"/>
      <w:pPr>
        <w:tabs>
          <w:tab w:val="num" w:pos="4320"/>
        </w:tabs>
        <w:ind w:left="4320" w:hanging="180"/>
      </w:pPr>
    </w:lvl>
    <w:lvl w:ilvl="6" w:tplc="85F6A6BA" w:tentative="1">
      <w:start w:val="1"/>
      <w:numFmt w:val="decimal"/>
      <w:lvlText w:val="%7."/>
      <w:lvlJc w:val="left"/>
      <w:pPr>
        <w:tabs>
          <w:tab w:val="num" w:pos="5040"/>
        </w:tabs>
        <w:ind w:left="5040" w:hanging="360"/>
      </w:pPr>
    </w:lvl>
    <w:lvl w:ilvl="7" w:tplc="A4DC0D36" w:tentative="1">
      <w:start w:val="1"/>
      <w:numFmt w:val="lowerLetter"/>
      <w:lvlText w:val="%8."/>
      <w:lvlJc w:val="left"/>
      <w:pPr>
        <w:tabs>
          <w:tab w:val="num" w:pos="5760"/>
        </w:tabs>
        <w:ind w:left="5760" w:hanging="360"/>
      </w:pPr>
    </w:lvl>
    <w:lvl w:ilvl="8" w:tplc="4746C600" w:tentative="1">
      <w:start w:val="1"/>
      <w:numFmt w:val="lowerRoman"/>
      <w:lvlText w:val="%9."/>
      <w:lvlJc w:val="right"/>
      <w:pPr>
        <w:tabs>
          <w:tab w:val="num" w:pos="6480"/>
        </w:tabs>
        <w:ind w:left="6480" w:hanging="180"/>
      </w:pPr>
    </w:lvl>
  </w:abstractNum>
  <w:abstractNum w:abstractNumId="34" w15:restartNumberingAfterBreak="0">
    <w:nsid w:val="157855BA"/>
    <w:multiLevelType w:val="singleLevel"/>
    <w:tmpl w:val="2C58732C"/>
    <w:lvl w:ilvl="0">
      <w:start w:val="1"/>
      <w:numFmt w:val="bullet"/>
      <w:pStyle w:val="Bullet1dash"/>
      <w:lvlText w:val=""/>
      <w:lvlJc w:val="left"/>
      <w:pPr>
        <w:tabs>
          <w:tab w:val="num" w:pos="360"/>
        </w:tabs>
        <w:ind w:left="360" w:hanging="360"/>
      </w:pPr>
      <w:rPr>
        <w:rFonts w:ascii="Symbol" w:hAnsi="Symbol" w:hint="default"/>
      </w:rPr>
    </w:lvl>
  </w:abstractNum>
  <w:abstractNum w:abstractNumId="35"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70545FD"/>
    <w:multiLevelType w:val="hybridMultilevel"/>
    <w:tmpl w:val="7DC08F1C"/>
    <w:lvl w:ilvl="0" w:tplc="CBA04CF0">
      <w:start w:val="1"/>
      <w:numFmt w:val="bullet"/>
      <w:pStyle w:val="VIETA1BALANEGRA"/>
      <w:lvlText w:val=""/>
      <w:lvlJc w:val="left"/>
      <w:pPr>
        <w:tabs>
          <w:tab w:val="num" w:pos="397"/>
        </w:tabs>
        <w:ind w:left="397" w:hanging="397"/>
      </w:pPr>
      <w:rPr>
        <w:rFonts w:ascii="EurekaSans-Light" w:hAnsi="EurekaSans-Light" w:hint="default"/>
        <w:sz w:val="32"/>
        <w:szCs w:val="28"/>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95218F4"/>
    <w:multiLevelType w:val="hybridMultilevel"/>
    <w:tmpl w:val="F4C23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D8779CE"/>
    <w:multiLevelType w:val="hybridMultilevel"/>
    <w:tmpl w:val="4BAEBA72"/>
    <w:lvl w:ilvl="0" w:tplc="26C0086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3" w15:restartNumberingAfterBreak="0">
    <w:nsid w:val="20300C47"/>
    <w:multiLevelType w:val="hybridMultilevel"/>
    <w:tmpl w:val="5D2CBCFA"/>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203707DC"/>
    <w:multiLevelType w:val="hybridMultilevel"/>
    <w:tmpl w:val="16A4120E"/>
    <w:lvl w:ilvl="0" w:tplc="E58E3D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46"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2942FD1"/>
    <w:multiLevelType w:val="hybridMultilevel"/>
    <w:tmpl w:val="A656D02C"/>
    <w:lvl w:ilvl="0" w:tplc="080A000F">
      <w:start w:val="1"/>
      <w:numFmt w:val="decimal"/>
      <w:lvlText w:val="%1."/>
      <w:lvlJc w:val="left"/>
      <w:pPr>
        <w:ind w:left="502" w:hanging="360"/>
      </w:pPr>
      <w:rPr>
        <w:rFonts w:hint="default"/>
        <w:b w:val="0"/>
      </w:rPr>
    </w:lvl>
    <w:lvl w:ilvl="1" w:tplc="A468A24A">
      <w:numFmt w:val="bullet"/>
      <w:lvlText w:val="-"/>
      <w:lvlJc w:val="left"/>
      <w:pPr>
        <w:ind w:left="1440" w:hanging="360"/>
      </w:pPr>
      <w:rPr>
        <w:rFonts w:ascii="Arial Narrow" w:eastAsia="Times New Roman" w:hAnsi="Arial Narrow" w:cs="Arial" w:hint="default"/>
      </w:rPr>
    </w:lvl>
    <w:lvl w:ilvl="2" w:tplc="18D05BDC">
      <w:start w:val="1"/>
      <w:numFmt w:val="lowerLetter"/>
      <w:lvlText w:val="%3)"/>
      <w:lvlJc w:val="left"/>
      <w:pPr>
        <w:ind w:left="2160" w:hanging="360"/>
      </w:pPr>
      <w:rPr>
        <w:rFonts w:hint="default"/>
        <w:b/>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3D73B1E"/>
    <w:multiLevelType w:val="hybridMultilevel"/>
    <w:tmpl w:val="33BE4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4771716"/>
    <w:multiLevelType w:val="hybridMultilevel"/>
    <w:tmpl w:val="762CF6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00EA4"/>
    <w:multiLevelType w:val="hybridMultilevel"/>
    <w:tmpl w:val="AC32A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6" w15:restartNumberingAfterBreak="0">
    <w:nsid w:val="299A2834"/>
    <w:multiLevelType w:val="hybridMultilevel"/>
    <w:tmpl w:val="2970180C"/>
    <w:lvl w:ilvl="0" w:tplc="C1D6D9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2A6E7735"/>
    <w:multiLevelType w:val="hybridMultilevel"/>
    <w:tmpl w:val="B0263B04"/>
    <w:lvl w:ilvl="0" w:tplc="64E86D14">
      <w:start w:val="1"/>
      <w:numFmt w:val="upperRoman"/>
      <w:lvlText w:val="%1."/>
      <w:lvlJc w:val="right"/>
      <w:pPr>
        <w:ind w:left="360" w:hanging="360"/>
      </w:pPr>
      <w:rPr>
        <w:rFonts w:hint="default"/>
        <w:b/>
        <w:bCs/>
      </w:rPr>
    </w:lvl>
    <w:lvl w:ilvl="1" w:tplc="07B64628">
      <w:start w:val="1"/>
      <w:numFmt w:val="upperRoman"/>
      <w:lvlText w:val="%2."/>
      <w:lvlJc w:val="left"/>
      <w:pPr>
        <w:ind w:left="1440" w:hanging="720"/>
      </w:pPr>
      <w:rPr>
        <w:rFonts w:hint="default"/>
        <w:b/>
      </w:rPr>
    </w:lvl>
    <w:lvl w:ilvl="2" w:tplc="7CBE23A2">
      <w:start w:val="1"/>
      <w:numFmt w:val="upp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BC26F5A"/>
    <w:multiLevelType w:val="hybridMultilevel"/>
    <w:tmpl w:val="0610F606"/>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61"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2"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EED6F55"/>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4" w15:restartNumberingAfterBreak="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65"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1B1123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24E1867"/>
    <w:multiLevelType w:val="hybridMultilevel"/>
    <w:tmpl w:val="8838714E"/>
    <w:name w:val="WW8Num402222232222222"/>
    <w:lvl w:ilvl="0" w:tplc="0C0A0019">
      <w:start w:val="1"/>
      <w:numFmt w:val="bullet"/>
      <w:pStyle w:val="JC1"/>
      <w:lvlText w:val=""/>
      <w:lvlJc w:val="left"/>
      <w:pPr>
        <w:tabs>
          <w:tab w:val="num" w:pos="360"/>
        </w:tabs>
        <w:ind w:left="360" w:hanging="360"/>
      </w:pPr>
      <w:rPr>
        <w:rFonts w:ascii="Symbol" w:hAnsi="Symbol" w:cs="Symbol" w:hint="default"/>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Symbol" w:hAnsi="Symbol" w:cs="Symbol"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69" w15:restartNumberingAfterBreak="0">
    <w:nsid w:val="32B45785"/>
    <w:multiLevelType w:val="hybridMultilevel"/>
    <w:tmpl w:val="DF625C4A"/>
    <w:lvl w:ilvl="0" w:tplc="07B27B82">
      <w:start w:val="1"/>
      <w:numFmt w:val="lowerLetter"/>
      <w:lvlText w:val="%1)"/>
      <w:lvlJc w:val="left"/>
      <w:pPr>
        <w:ind w:left="360" w:hanging="360"/>
      </w:pPr>
      <w:rPr>
        <w:rFonts w:ascii="Arial Narrow" w:hAnsi="Arial Narrow" w:hint="default"/>
        <w:b/>
        <w:sz w:val="22"/>
        <w:szCs w:val="22"/>
      </w:rPr>
    </w:lvl>
    <w:lvl w:ilvl="1" w:tplc="CFD0F462">
      <w:start w:val="1"/>
      <w:numFmt w:val="upperLetter"/>
      <w:lvlText w:val="%2)"/>
      <w:lvlJc w:val="left"/>
      <w:pPr>
        <w:ind w:left="1395" w:hanging="675"/>
      </w:pPr>
      <w:rPr>
        <w:rFonts w:hint="default"/>
        <w:b/>
      </w:rPr>
    </w:lvl>
    <w:lvl w:ilvl="2" w:tplc="900478B8">
      <w:numFmt w:val="bullet"/>
      <w:lvlText w:val="•"/>
      <w:lvlJc w:val="left"/>
      <w:pPr>
        <w:ind w:left="1980" w:hanging="360"/>
      </w:pPr>
      <w:rPr>
        <w:rFonts w:ascii="Arial Narrow" w:eastAsia="Times New Roman" w:hAnsi="Arial Narrow" w:cs="Arial"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344F7261"/>
    <w:multiLevelType w:val="multilevel"/>
    <w:tmpl w:val="0C0A001F"/>
    <w:numStyleLink w:val="Estilo1"/>
  </w:abstractNum>
  <w:abstractNum w:abstractNumId="71"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4B676E0"/>
    <w:multiLevelType w:val="hybridMultilevel"/>
    <w:tmpl w:val="71506AD8"/>
    <w:lvl w:ilvl="0" w:tplc="D51C180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34C05ACD"/>
    <w:multiLevelType w:val="hybridMultilevel"/>
    <w:tmpl w:val="90A6BE72"/>
    <w:lvl w:ilvl="0" w:tplc="04090001">
      <w:start w:val="1"/>
      <w:numFmt w:val="bullet"/>
      <w:lvlText w:val=""/>
      <w:lvlJc w:val="left"/>
      <w:pPr>
        <w:ind w:left="720" w:hanging="360"/>
      </w:pPr>
      <w:rPr>
        <w:rFonts w:ascii="Symbol" w:hAnsi="Symbol" w:hint="default"/>
      </w:rPr>
    </w:lvl>
    <w:lvl w:ilvl="1" w:tplc="D26ADD1E">
      <w:start w:val="1"/>
      <w:numFmt w:val="bullet"/>
      <w:pStyle w:val="vieta3"/>
      <w:lvlText w:val="•"/>
      <w:lvlJc w:val="left"/>
      <w:pPr>
        <w:ind w:left="1440" w:hanging="360"/>
      </w:pPr>
      <w:rPr>
        <w:rFonts w:ascii="Agency FB" w:hAnsi="Agency FB"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5704272"/>
    <w:multiLevelType w:val="multilevel"/>
    <w:tmpl w:val="A68847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0"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ADB10A9"/>
    <w:multiLevelType w:val="hybridMultilevel"/>
    <w:tmpl w:val="AD60D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3D466635"/>
    <w:multiLevelType w:val="hybridMultilevel"/>
    <w:tmpl w:val="95EE4B40"/>
    <w:lvl w:ilvl="0" w:tplc="6822435C">
      <w:numFmt w:val="bullet"/>
      <w:pStyle w:val="vieta10"/>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0F946C4"/>
    <w:multiLevelType w:val="hybridMultilevel"/>
    <w:tmpl w:val="E2FEACEC"/>
    <w:lvl w:ilvl="0" w:tplc="56CE89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4582FA8"/>
    <w:multiLevelType w:val="hybridMultilevel"/>
    <w:tmpl w:val="C6C88A5E"/>
    <w:lvl w:ilvl="0" w:tplc="DF7EA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49A1424"/>
    <w:multiLevelType w:val="hybridMultilevel"/>
    <w:tmpl w:val="D0A24E0E"/>
    <w:lvl w:ilvl="0" w:tplc="8FC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95"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A8A4211"/>
    <w:multiLevelType w:val="hybridMultilevel"/>
    <w:tmpl w:val="7354F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0" w15:restartNumberingAfterBreak="0">
    <w:nsid w:val="4C60357B"/>
    <w:multiLevelType w:val="multilevel"/>
    <w:tmpl w:val="50BEF48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1"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04"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F2C0B09"/>
    <w:multiLevelType w:val="singleLevel"/>
    <w:tmpl w:val="891EE692"/>
    <w:lvl w:ilvl="0">
      <w:start w:val="1"/>
      <w:numFmt w:val="decimal"/>
      <w:pStyle w:val="CuerpodelPrrafoNumerado"/>
      <w:lvlText w:val="%1."/>
      <w:lvlJc w:val="left"/>
      <w:pPr>
        <w:tabs>
          <w:tab w:val="num" w:pos="360"/>
        </w:tabs>
        <w:ind w:left="360" w:hanging="360"/>
      </w:pPr>
    </w:lvl>
  </w:abstractNum>
  <w:abstractNum w:abstractNumId="106"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23041A8"/>
    <w:multiLevelType w:val="hybridMultilevel"/>
    <w:tmpl w:val="9076AA72"/>
    <w:lvl w:ilvl="0" w:tplc="D45E93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59F7485"/>
    <w:multiLevelType w:val="hybridMultilevel"/>
    <w:tmpl w:val="AAB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7256FF9"/>
    <w:multiLevelType w:val="multilevel"/>
    <w:tmpl w:val="8E48F230"/>
    <w:name w:val="5"/>
    <w:lvl w:ilvl="0">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84E7ECA"/>
    <w:multiLevelType w:val="hybridMultilevel"/>
    <w:tmpl w:val="D71CC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58643898"/>
    <w:multiLevelType w:val="hybridMultilevel"/>
    <w:tmpl w:val="A54CBDAE"/>
    <w:lvl w:ilvl="0" w:tplc="080A0011">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9" w15:restartNumberingAfterBreak="0">
    <w:nsid w:val="598F04C7"/>
    <w:multiLevelType w:val="hybridMultilevel"/>
    <w:tmpl w:val="3C6A1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9D50075"/>
    <w:multiLevelType w:val="multilevel"/>
    <w:tmpl w:val="47F875B8"/>
    <w:lvl w:ilvl="0">
      <w:start w:val="1"/>
      <w:numFmt w:val="decimal"/>
      <w:pStyle w:val="Ttulo1"/>
      <w:lvlText w:val="%1"/>
      <w:lvlJc w:val="left"/>
      <w:pPr>
        <w:tabs>
          <w:tab w:val="num" w:pos="432"/>
        </w:tabs>
        <w:ind w:left="432" w:hanging="432"/>
      </w:pPr>
      <w:rPr>
        <w:rFonts w:ascii="Arial" w:hAnsi="Arial" w:hint="default"/>
        <w:b/>
        <w:i w:val="0"/>
        <w:sz w:val="24"/>
        <w:szCs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21" w15:restartNumberingAfterBreak="0">
    <w:nsid w:val="5A7C07B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2" w15:restartNumberingAfterBreak="0">
    <w:nsid w:val="5AD90641"/>
    <w:multiLevelType w:val="hybridMultilevel"/>
    <w:tmpl w:val="9E280146"/>
    <w:lvl w:ilvl="0" w:tplc="080A0015">
      <w:start w:val="1"/>
      <w:numFmt w:val="upperLetter"/>
      <w:lvlText w:val="%1."/>
      <w:lvlJc w:val="left"/>
      <w:pPr>
        <w:ind w:left="720" w:hanging="360"/>
      </w:pPr>
    </w:lvl>
    <w:lvl w:ilvl="1" w:tplc="44D04A3C">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BD078DB"/>
    <w:multiLevelType w:val="hybridMultilevel"/>
    <w:tmpl w:val="9C8ABFB8"/>
    <w:lvl w:ilvl="0" w:tplc="95B0F5EA">
      <w:start w:val="1"/>
      <w:numFmt w:val="bullet"/>
      <w:pStyle w:val="Balazo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5"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EC453FE"/>
    <w:multiLevelType w:val="multilevel"/>
    <w:tmpl w:val="D3946CB0"/>
    <w:name w:val="WW8Num18232322222"/>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68A0652"/>
    <w:multiLevelType w:val="hybridMultilevel"/>
    <w:tmpl w:val="AECC6BA0"/>
    <w:lvl w:ilvl="0" w:tplc="50F2DC18">
      <w:start w:val="1"/>
      <w:numFmt w:val="lowerLetter"/>
      <w:lvlText w:val="%1)"/>
      <w:lvlJc w:val="left"/>
      <w:pPr>
        <w:ind w:left="360" w:hanging="360"/>
      </w:pPr>
      <w:rPr>
        <w:rFonts w:ascii="Montserrat" w:hAnsi="Montserrat" w:cs="Arial" w:hint="default"/>
        <w:b/>
        <w:sz w:val="22"/>
        <w:szCs w:val="2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4" w15:restartNumberingAfterBreak="0">
    <w:nsid w:val="66B75600"/>
    <w:multiLevelType w:val="singleLevel"/>
    <w:tmpl w:val="EBBC44FA"/>
    <w:name w:val="WW8Num4022222322222222222"/>
    <w:lvl w:ilvl="0">
      <w:start w:val="1"/>
      <w:numFmt w:val="bullet"/>
      <w:pStyle w:val="Nombre"/>
      <w:lvlText w:val=""/>
      <w:lvlJc w:val="left"/>
      <w:pPr>
        <w:tabs>
          <w:tab w:val="num" w:pos="360"/>
        </w:tabs>
        <w:ind w:left="245" w:hanging="245"/>
      </w:pPr>
      <w:rPr>
        <w:rFonts w:ascii="Wingdings" w:hAnsi="Wingdings" w:hint="default"/>
      </w:rPr>
    </w:lvl>
  </w:abstractNum>
  <w:abstractNum w:abstractNumId="135" w15:restartNumberingAfterBreak="0">
    <w:nsid w:val="684F720C"/>
    <w:multiLevelType w:val="hybridMultilevel"/>
    <w:tmpl w:val="D2CA3394"/>
    <w:lvl w:ilvl="0" w:tplc="4E86D52E">
      <w:start w:val="1"/>
      <w:numFmt w:val="upperRoman"/>
      <w:pStyle w:val="Parrafovroman2"/>
      <w:lvlText w:val="%1)"/>
      <w:lvlJc w:val="left"/>
      <w:pPr>
        <w:tabs>
          <w:tab w:val="num" w:pos="1985"/>
        </w:tabs>
        <w:ind w:left="1985" w:hanging="567"/>
      </w:pPr>
      <w:rPr>
        <w:rFonts w:hint="default"/>
      </w:rPr>
    </w:lvl>
    <w:lvl w:ilvl="1" w:tplc="F3E89A6C" w:tentative="1">
      <w:start w:val="1"/>
      <w:numFmt w:val="lowerLetter"/>
      <w:lvlText w:val="%2."/>
      <w:lvlJc w:val="left"/>
      <w:pPr>
        <w:tabs>
          <w:tab w:val="num" w:pos="1440"/>
        </w:tabs>
        <w:ind w:left="1440" w:hanging="360"/>
      </w:pPr>
    </w:lvl>
    <w:lvl w:ilvl="2" w:tplc="8FB48FEC" w:tentative="1">
      <w:start w:val="1"/>
      <w:numFmt w:val="lowerRoman"/>
      <w:lvlText w:val="%3."/>
      <w:lvlJc w:val="right"/>
      <w:pPr>
        <w:tabs>
          <w:tab w:val="num" w:pos="2160"/>
        </w:tabs>
        <w:ind w:left="2160" w:hanging="180"/>
      </w:pPr>
    </w:lvl>
    <w:lvl w:ilvl="3" w:tplc="C7A6D580" w:tentative="1">
      <w:start w:val="1"/>
      <w:numFmt w:val="decimal"/>
      <w:lvlText w:val="%4."/>
      <w:lvlJc w:val="left"/>
      <w:pPr>
        <w:tabs>
          <w:tab w:val="num" w:pos="2880"/>
        </w:tabs>
        <w:ind w:left="2880" w:hanging="360"/>
      </w:pPr>
    </w:lvl>
    <w:lvl w:ilvl="4" w:tplc="43BA9B7A" w:tentative="1">
      <w:start w:val="1"/>
      <w:numFmt w:val="lowerLetter"/>
      <w:lvlText w:val="%5."/>
      <w:lvlJc w:val="left"/>
      <w:pPr>
        <w:tabs>
          <w:tab w:val="num" w:pos="3600"/>
        </w:tabs>
        <w:ind w:left="3600" w:hanging="360"/>
      </w:pPr>
    </w:lvl>
    <w:lvl w:ilvl="5" w:tplc="345635B6" w:tentative="1">
      <w:start w:val="1"/>
      <w:numFmt w:val="lowerRoman"/>
      <w:lvlText w:val="%6."/>
      <w:lvlJc w:val="right"/>
      <w:pPr>
        <w:tabs>
          <w:tab w:val="num" w:pos="4320"/>
        </w:tabs>
        <w:ind w:left="4320" w:hanging="180"/>
      </w:pPr>
    </w:lvl>
    <w:lvl w:ilvl="6" w:tplc="FB3CEBF2" w:tentative="1">
      <w:start w:val="1"/>
      <w:numFmt w:val="decimal"/>
      <w:lvlText w:val="%7."/>
      <w:lvlJc w:val="left"/>
      <w:pPr>
        <w:tabs>
          <w:tab w:val="num" w:pos="5040"/>
        </w:tabs>
        <w:ind w:left="5040" w:hanging="360"/>
      </w:pPr>
    </w:lvl>
    <w:lvl w:ilvl="7" w:tplc="3EFA48BC" w:tentative="1">
      <w:start w:val="1"/>
      <w:numFmt w:val="lowerLetter"/>
      <w:lvlText w:val="%8."/>
      <w:lvlJc w:val="left"/>
      <w:pPr>
        <w:tabs>
          <w:tab w:val="num" w:pos="5760"/>
        </w:tabs>
        <w:ind w:left="5760" w:hanging="360"/>
      </w:pPr>
    </w:lvl>
    <w:lvl w:ilvl="8" w:tplc="BCD606DC" w:tentative="1">
      <w:start w:val="1"/>
      <w:numFmt w:val="lowerRoman"/>
      <w:lvlText w:val="%9."/>
      <w:lvlJc w:val="right"/>
      <w:pPr>
        <w:tabs>
          <w:tab w:val="num" w:pos="6480"/>
        </w:tabs>
        <w:ind w:left="6480" w:hanging="180"/>
      </w:pPr>
    </w:lvl>
  </w:abstractNum>
  <w:abstractNum w:abstractNumId="136" w15:restartNumberingAfterBreak="0">
    <w:nsid w:val="6978007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7" w15:restartNumberingAfterBreak="0">
    <w:nsid w:val="69EF4318"/>
    <w:multiLevelType w:val="multilevel"/>
    <w:tmpl w:val="7C6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6B94514B"/>
    <w:multiLevelType w:val="hybridMultilevel"/>
    <w:tmpl w:val="B02E5102"/>
    <w:lvl w:ilvl="0" w:tplc="4F3E57CE">
      <w:start w:val="1"/>
      <w:numFmt w:val="bullet"/>
      <w:pStyle w:val="Bullet2"/>
      <w:lvlText w:val="◊"/>
      <w:lvlJc w:val="left"/>
      <w:pPr>
        <w:tabs>
          <w:tab w:val="num" w:pos="680"/>
        </w:tabs>
        <w:ind w:left="680" w:hanging="340"/>
      </w:pPr>
      <w:rPr>
        <w:rFonts w:ascii="Verdana" w:hAnsi="Verdana" w:hint="default"/>
        <w:b/>
        <w:i/>
        <w:color w:val="008000"/>
        <w:sz w:val="20"/>
      </w:rPr>
    </w:lvl>
    <w:lvl w:ilvl="1" w:tplc="40485EA6">
      <w:start w:val="1"/>
      <w:numFmt w:val="decimal"/>
      <w:lvlText w:val="1.%2"/>
      <w:lvlJc w:val="left"/>
      <w:pPr>
        <w:tabs>
          <w:tab w:val="num" w:pos="1021"/>
        </w:tabs>
        <w:ind w:left="1021" w:hanging="1021"/>
      </w:pPr>
      <w:rPr>
        <w:rFonts w:cs="Times New Roman" w:hint="default"/>
      </w:rPr>
    </w:lvl>
    <w:lvl w:ilvl="2" w:tplc="080A001B">
      <w:start w:val="1"/>
      <w:numFmt w:val="bullet"/>
      <w:lvlText w:val=""/>
      <w:lvlJc w:val="left"/>
      <w:pPr>
        <w:tabs>
          <w:tab w:val="num" w:pos="644"/>
        </w:tabs>
        <w:ind w:left="624" w:hanging="340"/>
      </w:pPr>
      <w:rPr>
        <w:rFonts w:ascii="Wingdings" w:hAnsi="Wingdings" w:hint="default"/>
        <w:sz w:val="32"/>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41" w15:restartNumberingAfterBreak="0">
    <w:nsid w:val="6C554A0F"/>
    <w:multiLevelType w:val="hybridMultilevel"/>
    <w:tmpl w:val="EA927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F362D72"/>
    <w:multiLevelType w:val="hybridMultilevel"/>
    <w:tmpl w:val="0476882E"/>
    <w:lvl w:ilvl="0" w:tplc="58A4DE4A">
      <w:start w:val="1"/>
      <w:numFmt w:val="lowerLetter"/>
      <w:pStyle w:val="Parrafovletran2"/>
      <w:lvlText w:val="%1)"/>
      <w:lvlJc w:val="left"/>
      <w:pPr>
        <w:tabs>
          <w:tab w:val="num" w:pos="1418"/>
        </w:tabs>
        <w:ind w:left="1418" w:hanging="567"/>
      </w:pPr>
      <w:rPr>
        <w:rFonts w:hint="default"/>
      </w:rPr>
    </w:lvl>
    <w:lvl w:ilvl="1" w:tplc="4E7407F8">
      <w:start w:val="1"/>
      <w:numFmt w:val="lowerLetter"/>
      <w:lvlText w:val="%2."/>
      <w:lvlJc w:val="left"/>
      <w:pPr>
        <w:tabs>
          <w:tab w:val="num" w:pos="2509"/>
        </w:tabs>
        <w:ind w:left="2509" w:hanging="360"/>
      </w:pPr>
    </w:lvl>
    <w:lvl w:ilvl="2" w:tplc="17C8CF5A" w:tentative="1">
      <w:start w:val="1"/>
      <w:numFmt w:val="lowerRoman"/>
      <w:lvlText w:val="%3."/>
      <w:lvlJc w:val="right"/>
      <w:pPr>
        <w:tabs>
          <w:tab w:val="num" w:pos="3229"/>
        </w:tabs>
        <w:ind w:left="3229" w:hanging="180"/>
      </w:pPr>
    </w:lvl>
    <w:lvl w:ilvl="3" w:tplc="5280683A" w:tentative="1">
      <w:start w:val="1"/>
      <w:numFmt w:val="decimal"/>
      <w:lvlText w:val="%4."/>
      <w:lvlJc w:val="left"/>
      <w:pPr>
        <w:tabs>
          <w:tab w:val="num" w:pos="3949"/>
        </w:tabs>
        <w:ind w:left="3949" w:hanging="360"/>
      </w:pPr>
    </w:lvl>
    <w:lvl w:ilvl="4" w:tplc="0AACA742" w:tentative="1">
      <w:start w:val="1"/>
      <w:numFmt w:val="lowerLetter"/>
      <w:lvlText w:val="%5."/>
      <w:lvlJc w:val="left"/>
      <w:pPr>
        <w:tabs>
          <w:tab w:val="num" w:pos="4669"/>
        </w:tabs>
        <w:ind w:left="4669" w:hanging="360"/>
      </w:pPr>
    </w:lvl>
    <w:lvl w:ilvl="5" w:tplc="F9AAB0DC" w:tentative="1">
      <w:start w:val="1"/>
      <w:numFmt w:val="lowerRoman"/>
      <w:lvlText w:val="%6."/>
      <w:lvlJc w:val="right"/>
      <w:pPr>
        <w:tabs>
          <w:tab w:val="num" w:pos="5389"/>
        </w:tabs>
        <w:ind w:left="5389" w:hanging="180"/>
      </w:pPr>
    </w:lvl>
    <w:lvl w:ilvl="6" w:tplc="9DAC4B0E" w:tentative="1">
      <w:start w:val="1"/>
      <w:numFmt w:val="decimal"/>
      <w:lvlText w:val="%7."/>
      <w:lvlJc w:val="left"/>
      <w:pPr>
        <w:tabs>
          <w:tab w:val="num" w:pos="6109"/>
        </w:tabs>
        <w:ind w:left="6109" w:hanging="360"/>
      </w:pPr>
    </w:lvl>
    <w:lvl w:ilvl="7" w:tplc="B582D646" w:tentative="1">
      <w:start w:val="1"/>
      <w:numFmt w:val="lowerLetter"/>
      <w:lvlText w:val="%8."/>
      <w:lvlJc w:val="left"/>
      <w:pPr>
        <w:tabs>
          <w:tab w:val="num" w:pos="6829"/>
        </w:tabs>
        <w:ind w:left="6829" w:hanging="360"/>
      </w:pPr>
    </w:lvl>
    <w:lvl w:ilvl="8" w:tplc="F26849FC" w:tentative="1">
      <w:start w:val="1"/>
      <w:numFmt w:val="lowerRoman"/>
      <w:lvlText w:val="%9."/>
      <w:lvlJc w:val="right"/>
      <w:pPr>
        <w:tabs>
          <w:tab w:val="num" w:pos="7549"/>
        </w:tabs>
        <w:ind w:left="7549" w:hanging="180"/>
      </w:pPr>
    </w:lvl>
  </w:abstractNum>
  <w:abstractNum w:abstractNumId="146"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8" w15:restartNumberingAfterBreak="0">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6FD7613C"/>
    <w:multiLevelType w:val="hybridMultilevel"/>
    <w:tmpl w:val="17880E1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005461B"/>
    <w:multiLevelType w:val="hybridMultilevel"/>
    <w:tmpl w:val="A01240C6"/>
    <w:lvl w:ilvl="0" w:tplc="94E0FF22">
      <w:start w:val="3"/>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70F070EC"/>
    <w:multiLevelType w:val="hybridMultilevel"/>
    <w:tmpl w:val="C9648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16615F8"/>
    <w:multiLevelType w:val="hybridMultilevel"/>
    <w:tmpl w:val="10748C82"/>
    <w:lvl w:ilvl="0" w:tplc="FD60E38E">
      <w:start w:val="1"/>
      <w:numFmt w:val="upperRoman"/>
      <w:pStyle w:val="Estilo22"/>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19241A8"/>
    <w:multiLevelType w:val="multilevel"/>
    <w:tmpl w:val="0C0A001F"/>
    <w:styleLink w:val="Estilo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6"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9" w15:restartNumberingAfterBreak="0">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60"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61"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4093CCE"/>
    <w:multiLevelType w:val="hybridMultilevel"/>
    <w:tmpl w:val="77B25A3E"/>
    <w:lvl w:ilvl="0" w:tplc="05FAB63A">
      <w:start w:val="1"/>
      <w:numFmt w:val="lowerRoman"/>
      <w:pStyle w:val="Estilo23"/>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743B4BA4"/>
    <w:multiLevelType w:val="hybridMultilevel"/>
    <w:tmpl w:val="19F2D1C6"/>
    <w:lvl w:ilvl="0" w:tplc="212ACBDA">
      <w:start w:val="1"/>
      <w:numFmt w:val="lowerLetter"/>
      <w:lvlText w:val="%1)"/>
      <w:lvlJc w:val="left"/>
      <w:pPr>
        <w:ind w:left="1211"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4" w15:restartNumberingAfterBreak="0">
    <w:nsid w:val="74AA7DC2"/>
    <w:multiLevelType w:val="hybridMultilevel"/>
    <w:tmpl w:val="B7BC5FD2"/>
    <w:lvl w:ilvl="0" w:tplc="651EA95C">
      <w:start w:val="1"/>
      <w:numFmt w:val="bullet"/>
      <w:pStyle w:val="Parrafovietan2"/>
      <w:lvlText w:val=""/>
      <w:lvlJc w:val="left"/>
      <w:pPr>
        <w:tabs>
          <w:tab w:val="num" w:pos="720"/>
        </w:tabs>
        <w:ind w:left="720" w:hanging="360"/>
      </w:pPr>
      <w:rPr>
        <w:rFonts w:ascii="Symbol" w:hAnsi="Symbol" w:hint="default"/>
      </w:rPr>
    </w:lvl>
    <w:lvl w:ilvl="1" w:tplc="C71C1BDE" w:tentative="1">
      <w:start w:val="1"/>
      <w:numFmt w:val="bullet"/>
      <w:lvlText w:val="o"/>
      <w:lvlJc w:val="left"/>
      <w:pPr>
        <w:tabs>
          <w:tab w:val="num" w:pos="1440"/>
        </w:tabs>
        <w:ind w:left="1440" w:hanging="360"/>
      </w:pPr>
      <w:rPr>
        <w:rFonts w:ascii="Courier New" w:hAnsi="Courier New" w:cs="Courier New" w:hint="default"/>
      </w:rPr>
    </w:lvl>
    <w:lvl w:ilvl="2" w:tplc="9A4CF912" w:tentative="1">
      <w:start w:val="1"/>
      <w:numFmt w:val="bullet"/>
      <w:lvlText w:val=""/>
      <w:lvlJc w:val="left"/>
      <w:pPr>
        <w:tabs>
          <w:tab w:val="num" w:pos="2160"/>
        </w:tabs>
        <w:ind w:left="2160" w:hanging="360"/>
      </w:pPr>
      <w:rPr>
        <w:rFonts w:ascii="Wingdings" w:hAnsi="Wingdings" w:hint="default"/>
      </w:rPr>
    </w:lvl>
    <w:lvl w:ilvl="3" w:tplc="AB94EC82" w:tentative="1">
      <w:start w:val="1"/>
      <w:numFmt w:val="bullet"/>
      <w:lvlText w:val=""/>
      <w:lvlJc w:val="left"/>
      <w:pPr>
        <w:tabs>
          <w:tab w:val="num" w:pos="2880"/>
        </w:tabs>
        <w:ind w:left="2880" w:hanging="360"/>
      </w:pPr>
      <w:rPr>
        <w:rFonts w:ascii="Symbol" w:hAnsi="Symbol" w:hint="default"/>
      </w:rPr>
    </w:lvl>
    <w:lvl w:ilvl="4" w:tplc="D390B6CA" w:tentative="1">
      <w:start w:val="1"/>
      <w:numFmt w:val="bullet"/>
      <w:lvlText w:val="o"/>
      <w:lvlJc w:val="left"/>
      <w:pPr>
        <w:tabs>
          <w:tab w:val="num" w:pos="3600"/>
        </w:tabs>
        <w:ind w:left="3600" w:hanging="360"/>
      </w:pPr>
      <w:rPr>
        <w:rFonts w:ascii="Courier New" w:hAnsi="Courier New" w:cs="Courier New" w:hint="default"/>
      </w:rPr>
    </w:lvl>
    <w:lvl w:ilvl="5" w:tplc="D71607A0" w:tentative="1">
      <w:start w:val="1"/>
      <w:numFmt w:val="bullet"/>
      <w:lvlText w:val=""/>
      <w:lvlJc w:val="left"/>
      <w:pPr>
        <w:tabs>
          <w:tab w:val="num" w:pos="4320"/>
        </w:tabs>
        <w:ind w:left="4320" w:hanging="360"/>
      </w:pPr>
      <w:rPr>
        <w:rFonts w:ascii="Wingdings" w:hAnsi="Wingdings" w:hint="default"/>
      </w:rPr>
    </w:lvl>
    <w:lvl w:ilvl="6" w:tplc="D77AEA62" w:tentative="1">
      <w:start w:val="1"/>
      <w:numFmt w:val="bullet"/>
      <w:lvlText w:val=""/>
      <w:lvlJc w:val="left"/>
      <w:pPr>
        <w:tabs>
          <w:tab w:val="num" w:pos="5040"/>
        </w:tabs>
        <w:ind w:left="5040" w:hanging="360"/>
      </w:pPr>
      <w:rPr>
        <w:rFonts w:ascii="Symbol" w:hAnsi="Symbol" w:hint="default"/>
      </w:rPr>
    </w:lvl>
    <w:lvl w:ilvl="7" w:tplc="750CC244" w:tentative="1">
      <w:start w:val="1"/>
      <w:numFmt w:val="bullet"/>
      <w:lvlText w:val="o"/>
      <w:lvlJc w:val="left"/>
      <w:pPr>
        <w:tabs>
          <w:tab w:val="num" w:pos="5760"/>
        </w:tabs>
        <w:ind w:left="5760" w:hanging="360"/>
      </w:pPr>
      <w:rPr>
        <w:rFonts w:ascii="Courier New" w:hAnsi="Courier New" w:cs="Courier New" w:hint="default"/>
      </w:rPr>
    </w:lvl>
    <w:lvl w:ilvl="8" w:tplc="5356A100"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54B1A67"/>
    <w:multiLevelType w:val="multilevel"/>
    <w:tmpl w:val="3B94FF00"/>
    <w:lvl w:ilvl="0">
      <w:start w:val="3"/>
      <w:numFmt w:val="decimal"/>
      <w:lvlText w:val="%1"/>
      <w:lvlJc w:val="left"/>
      <w:pPr>
        <w:ind w:left="360" w:hanging="360"/>
      </w:pPr>
      <w:rPr>
        <w:rFonts w:hint="default"/>
      </w:rPr>
    </w:lvl>
    <w:lvl w:ilvl="1">
      <w:start w:val="1"/>
      <w:numFmt w:val="decimal"/>
      <w:lvlText w:val="%1.%2"/>
      <w:lvlJc w:val="left"/>
      <w:pPr>
        <w:ind w:left="957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7902E6C"/>
    <w:multiLevelType w:val="hybridMultilevel"/>
    <w:tmpl w:val="95E4E8F4"/>
    <w:lvl w:ilvl="0" w:tplc="A490B184">
      <w:start w:val="1"/>
      <w:numFmt w:val="bullet"/>
      <w:pStyle w:val="Parrvn3"/>
      <w:lvlText w:val=""/>
      <w:lvlJc w:val="left"/>
      <w:pPr>
        <w:tabs>
          <w:tab w:val="num" w:pos="2268"/>
        </w:tabs>
        <w:ind w:left="2268" w:hanging="56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7E14875"/>
    <w:multiLevelType w:val="hybridMultilevel"/>
    <w:tmpl w:val="D578F926"/>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168"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9" w15:restartNumberingAfterBreak="0">
    <w:nsid w:val="79AC12D3"/>
    <w:multiLevelType w:val="hybridMultilevel"/>
    <w:tmpl w:val="C99628B0"/>
    <w:lvl w:ilvl="0" w:tplc="3C7845D4">
      <w:start w:val="1"/>
      <w:numFmt w:val="bullet"/>
      <w:pStyle w:val="VIETA3NEGRA"/>
      <w:lvlText w:val=""/>
      <w:lvlJc w:val="left"/>
      <w:pPr>
        <w:tabs>
          <w:tab w:val="num" w:pos="964"/>
        </w:tabs>
        <w:ind w:left="964" w:hanging="397"/>
      </w:pPr>
      <w:rPr>
        <w:rFonts w:ascii="EurekaSans-Light" w:hAnsi="EurekaSans-Light" w:hint="default"/>
        <w:sz w:val="24"/>
        <w:szCs w:val="20"/>
      </w:rPr>
    </w:lvl>
    <w:lvl w:ilvl="1" w:tplc="B16AB476">
      <w:start w:val="1"/>
      <w:numFmt w:val="bullet"/>
      <w:lvlText w:val="-"/>
      <w:lvlJc w:val="left"/>
      <w:pPr>
        <w:tabs>
          <w:tab w:val="num" w:pos="1930"/>
        </w:tabs>
        <w:ind w:left="1930" w:hanging="283"/>
      </w:pPr>
      <w:rPr>
        <w:rFonts w:ascii="Wide Latin" w:hAnsi="Wide Latin" w:hint="default"/>
        <w:color w:val="808080"/>
        <w:sz w:val="20"/>
        <w:szCs w:val="24"/>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0"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7C162743"/>
    <w:multiLevelType w:val="hybridMultilevel"/>
    <w:tmpl w:val="F0101EA0"/>
    <w:lvl w:ilvl="0" w:tplc="38323198">
      <w:start w:val="1"/>
      <w:numFmt w:val="decimal"/>
      <w:lvlText w:val="%1."/>
      <w:lvlJc w:val="left"/>
      <w:pPr>
        <w:ind w:left="928" w:hanging="360"/>
      </w:pPr>
      <w:rPr>
        <w:rFonts w:hint="default"/>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2"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4" w15:restartNumberingAfterBreak="0">
    <w:nsid w:val="7F262390"/>
    <w:multiLevelType w:val="hybridMultilevel"/>
    <w:tmpl w:val="0D221DEC"/>
    <w:lvl w:ilvl="0" w:tplc="F91075D4">
      <w:start w:val="1"/>
      <w:numFmt w:val="lowerLetter"/>
      <w:lvlText w:val="%1)"/>
      <w:lvlJc w:val="left"/>
      <w:pPr>
        <w:ind w:left="720" w:hanging="360"/>
      </w:pPr>
      <w:rPr>
        <w:b/>
        <w:i w:val="0"/>
      </w:rPr>
    </w:lvl>
    <w:lvl w:ilvl="1" w:tplc="8FA8A8FC">
      <w:start w:val="1"/>
      <w:numFmt w:val="decimal"/>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5"/>
  </w:num>
  <w:num w:numId="2">
    <w:abstractNumId w:val="121"/>
  </w:num>
  <w:num w:numId="3">
    <w:abstractNumId w:val="24"/>
  </w:num>
  <w:num w:numId="4">
    <w:abstractNumId w:val="33"/>
  </w:num>
  <w:num w:numId="5">
    <w:abstractNumId w:val="120"/>
  </w:num>
  <w:num w:numId="6">
    <w:abstractNumId w:val="8"/>
  </w:num>
  <w:num w:numId="7">
    <w:abstractNumId w:val="6"/>
  </w:num>
  <w:num w:numId="8">
    <w:abstractNumId w:val="32"/>
  </w:num>
  <w:num w:numId="9">
    <w:abstractNumId w:val="3"/>
    <w:lvlOverride w:ilvl="0">
      <w:startOverride w:val="1"/>
    </w:lvlOverride>
  </w:num>
  <w:num w:numId="10">
    <w:abstractNumId w:val="140"/>
  </w:num>
  <w:num w:numId="11">
    <w:abstractNumId w:val="5"/>
  </w:num>
  <w:num w:numId="12">
    <w:abstractNumId w:val="105"/>
  </w:num>
  <w:num w:numId="13">
    <w:abstractNumId w:val="27"/>
  </w:num>
  <w:num w:numId="14">
    <w:abstractNumId w:val="34"/>
  </w:num>
  <w:num w:numId="15">
    <w:abstractNumId w:val="79"/>
  </w:num>
  <w:num w:numId="16">
    <w:abstractNumId w:val="159"/>
  </w:num>
  <w:num w:numId="17">
    <w:abstractNumId w:val="64"/>
  </w:num>
  <w:num w:numId="18">
    <w:abstractNumId w:val="103"/>
  </w:num>
  <w:num w:numId="19">
    <w:abstractNumId w:val="158"/>
  </w:num>
  <w:num w:numId="20">
    <w:abstractNumId w:val="55"/>
  </w:num>
  <w:num w:numId="21">
    <w:abstractNumId w:val="31"/>
  </w:num>
  <w:num w:numId="22">
    <w:abstractNumId w:val="61"/>
  </w:num>
  <w:num w:numId="23">
    <w:abstractNumId w:val="173"/>
  </w:num>
  <w:num w:numId="24">
    <w:abstractNumId w:val="13"/>
  </w:num>
  <w:num w:numId="25">
    <w:abstractNumId w:val="83"/>
  </w:num>
  <w:num w:numId="26">
    <w:abstractNumId w:val="74"/>
  </w:num>
  <w:num w:numId="27">
    <w:abstractNumId w:val="77"/>
  </w:num>
  <w:num w:numId="28">
    <w:abstractNumId w:val="168"/>
  </w:num>
  <w:num w:numId="29">
    <w:abstractNumId w:val="46"/>
  </w:num>
  <w:num w:numId="30">
    <w:abstractNumId w:val="147"/>
  </w:num>
  <w:num w:numId="31">
    <w:abstractNumId w:val="160"/>
  </w:num>
  <w:num w:numId="32">
    <w:abstractNumId w:val="113"/>
  </w:num>
  <w:num w:numId="33">
    <w:abstractNumId w:val="99"/>
  </w:num>
  <w:num w:numId="34">
    <w:abstractNumId w:val="87"/>
  </w:num>
  <w:num w:numId="35">
    <w:abstractNumId w:val="154"/>
  </w:num>
  <w:num w:numId="36">
    <w:abstractNumId w:val="162"/>
  </w:num>
  <w:num w:numId="37">
    <w:abstractNumId w:val="15"/>
  </w:num>
  <w:num w:numId="38">
    <w:abstractNumId w:val="38"/>
  </w:num>
  <w:num w:numId="39">
    <w:abstractNumId w:val="167"/>
  </w:num>
  <w:num w:numId="40">
    <w:abstractNumId w:val="60"/>
  </w:num>
  <w:num w:numId="41">
    <w:abstractNumId w:val="169"/>
  </w:num>
  <w:num w:numId="42">
    <w:abstractNumId w:val="53"/>
  </w:num>
  <w:num w:numId="43">
    <w:abstractNumId w:val="114"/>
  </w:num>
  <w:num w:numId="44">
    <w:abstractNumId w:val="106"/>
  </w:num>
  <w:num w:numId="45">
    <w:abstractNumId w:val="156"/>
  </w:num>
  <w:num w:numId="46">
    <w:abstractNumId w:val="98"/>
  </w:num>
  <w:num w:numId="47">
    <w:abstractNumId w:val="91"/>
  </w:num>
  <w:num w:numId="48">
    <w:abstractNumId w:val="20"/>
  </w:num>
  <w:num w:numId="49">
    <w:abstractNumId w:val="39"/>
  </w:num>
  <w:num w:numId="50">
    <w:abstractNumId w:val="78"/>
  </w:num>
  <w:num w:numId="51">
    <w:abstractNumId w:val="58"/>
  </w:num>
  <w:num w:numId="52">
    <w:abstractNumId w:val="139"/>
  </w:num>
  <w:num w:numId="53">
    <w:abstractNumId w:val="92"/>
  </w:num>
  <w:num w:numId="54">
    <w:abstractNumId w:val="22"/>
  </w:num>
  <w:num w:numId="55">
    <w:abstractNumId w:val="40"/>
  </w:num>
  <w:num w:numId="56">
    <w:abstractNumId w:val="71"/>
  </w:num>
  <w:num w:numId="57">
    <w:abstractNumId w:val="131"/>
  </w:num>
  <w:num w:numId="58">
    <w:abstractNumId w:val="37"/>
  </w:num>
  <w:num w:numId="59">
    <w:abstractNumId w:val="129"/>
  </w:num>
  <w:num w:numId="60">
    <w:abstractNumId w:val="14"/>
  </w:num>
  <w:num w:numId="61">
    <w:abstractNumId w:val="111"/>
  </w:num>
  <w:num w:numId="62">
    <w:abstractNumId w:val="9"/>
  </w:num>
  <w:num w:numId="63">
    <w:abstractNumId w:val="142"/>
  </w:num>
  <w:num w:numId="64">
    <w:abstractNumId w:val="10"/>
  </w:num>
  <w:num w:numId="65">
    <w:abstractNumId w:val="130"/>
  </w:num>
  <w:num w:numId="66">
    <w:abstractNumId w:val="102"/>
  </w:num>
  <w:num w:numId="67">
    <w:abstractNumId w:val="96"/>
  </w:num>
  <w:num w:numId="68">
    <w:abstractNumId w:val="48"/>
  </w:num>
  <w:num w:numId="69">
    <w:abstractNumId w:val="109"/>
  </w:num>
  <w:num w:numId="70">
    <w:abstractNumId w:val="50"/>
  </w:num>
  <w:num w:numId="71">
    <w:abstractNumId w:val="82"/>
  </w:num>
  <w:num w:numId="72">
    <w:abstractNumId w:val="127"/>
  </w:num>
  <w:num w:numId="73">
    <w:abstractNumId w:val="101"/>
  </w:num>
  <w:num w:numId="74">
    <w:abstractNumId w:val="67"/>
  </w:num>
  <w:num w:numId="75">
    <w:abstractNumId w:val="107"/>
  </w:num>
  <w:num w:numId="76">
    <w:abstractNumId w:val="126"/>
  </w:num>
  <w:num w:numId="77">
    <w:abstractNumId w:val="62"/>
  </w:num>
  <w:num w:numId="78">
    <w:abstractNumId w:val="76"/>
  </w:num>
  <w:num w:numId="79">
    <w:abstractNumId w:val="143"/>
  </w:num>
  <w:num w:numId="80">
    <w:abstractNumId w:val="25"/>
  </w:num>
  <w:num w:numId="81">
    <w:abstractNumId w:val="93"/>
  </w:num>
  <w:num w:numId="82">
    <w:abstractNumId w:val="36"/>
  </w:num>
  <w:num w:numId="83">
    <w:abstractNumId w:val="123"/>
  </w:num>
  <w:num w:numId="84">
    <w:abstractNumId w:val="148"/>
  </w:num>
  <w:num w:numId="85">
    <w:abstractNumId w:val="161"/>
  </w:num>
  <w:num w:numId="86">
    <w:abstractNumId w:val="104"/>
  </w:num>
  <w:num w:numId="87">
    <w:abstractNumId w:val="28"/>
  </w:num>
  <w:num w:numId="88">
    <w:abstractNumId w:val="85"/>
  </w:num>
  <w:num w:numId="89">
    <w:abstractNumId w:val="90"/>
  </w:num>
  <w:num w:numId="90">
    <w:abstractNumId w:val="110"/>
  </w:num>
  <w:num w:numId="91">
    <w:abstractNumId w:val="125"/>
  </w:num>
  <w:num w:numId="92">
    <w:abstractNumId w:val="175"/>
  </w:num>
  <w:num w:numId="93">
    <w:abstractNumId w:val="19"/>
  </w:num>
  <w:num w:numId="94">
    <w:abstractNumId w:val="29"/>
  </w:num>
  <w:num w:numId="95">
    <w:abstractNumId w:val="146"/>
  </w:num>
  <w:num w:numId="96">
    <w:abstractNumId w:val="95"/>
  </w:num>
  <w:num w:numId="97">
    <w:abstractNumId w:val="149"/>
  </w:num>
  <w:num w:numId="98">
    <w:abstractNumId w:val="138"/>
  </w:num>
  <w:num w:numId="99">
    <w:abstractNumId w:val="157"/>
  </w:num>
  <w:num w:numId="100">
    <w:abstractNumId w:val="144"/>
  </w:num>
  <w:num w:numId="101">
    <w:abstractNumId w:val="80"/>
  </w:num>
  <w:num w:numId="102">
    <w:abstractNumId w:val="153"/>
  </w:num>
  <w:num w:numId="103">
    <w:abstractNumId w:val="16"/>
  </w:num>
  <w:num w:numId="104">
    <w:abstractNumId w:val="35"/>
  </w:num>
  <w:num w:numId="105">
    <w:abstractNumId w:val="170"/>
  </w:num>
  <w:num w:numId="106">
    <w:abstractNumId w:val="30"/>
  </w:num>
  <w:num w:numId="107">
    <w:abstractNumId w:val="52"/>
  </w:num>
  <w:num w:numId="108">
    <w:abstractNumId w:val="59"/>
  </w:num>
  <w:num w:numId="109">
    <w:abstractNumId w:val="65"/>
  </w:num>
  <w:num w:numId="110">
    <w:abstractNumId w:val="172"/>
  </w:num>
  <w:num w:numId="111">
    <w:abstractNumId w:val="132"/>
  </w:num>
  <w:num w:numId="112">
    <w:abstractNumId w:val="116"/>
  </w:num>
  <w:num w:numId="113">
    <w:abstractNumId w:val="70"/>
    <w:lvlOverride w:ilvl="0">
      <w:lvl w:ilvl="0">
        <w:start w:val="1"/>
        <w:numFmt w:val="decimal"/>
        <w:lvlText w:val="%1."/>
        <w:lvlJc w:val="left"/>
        <w:pPr>
          <w:tabs>
            <w:tab w:val="num" w:pos="786"/>
          </w:tabs>
          <w:ind w:left="786" w:hanging="360"/>
        </w:pPr>
      </w:lvl>
    </w:lvlOverride>
    <w:lvlOverride w:ilvl="1">
      <w:lvl w:ilvl="1">
        <w:start w:val="1"/>
        <w:numFmt w:val="decimal"/>
        <w:lvlText w:val="%1.%2."/>
        <w:lvlJc w:val="left"/>
        <w:pPr>
          <w:tabs>
            <w:tab w:val="num" w:pos="7379"/>
          </w:tabs>
          <w:ind w:left="7379" w:hanging="432"/>
        </w:pPr>
        <w:rPr>
          <w:b/>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14">
    <w:abstractNumId w:val="43"/>
  </w:num>
  <w:num w:numId="115">
    <w:abstractNumId w:val="174"/>
  </w:num>
  <w:num w:numId="116">
    <w:abstractNumId w:val="11"/>
  </w:num>
  <w:num w:numId="117">
    <w:abstractNumId w:val="165"/>
  </w:num>
  <w:num w:numId="118">
    <w:abstractNumId w:val="100"/>
  </w:num>
  <w:num w:numId="119">
    <w:abstractNumId w:val="69"/>
  </w:num>
  <w:num w:numId="120">
    <w:abstractNumId w:val="136"/>
  </w:num>
  <w:num w:numId="121">
    <w:abstractNumId w:val="66"/>
  </w:num>
  <w:num w:numId="122">
    <w:abstractNumId w:val="44"/>
  </w:num>
  <w:num w:numId="123">
    <w:abstractNumId w:val="17"/>
  </w:num>
  <w:num w:numId="124">
    <w:abstractNumId w:val="84"/>
  </w:num>
  <w:num w:numId="125">
    <w:abstractNumId w:val="73"/>
  </w:num>
  <w:num w:numId="126">
    <w:abstractNumId w:val="137"/>
  </w:num>
  <w:num w:numId="127">
    <w:abstractNumId w:val="57"/>
  </w:num>
  <w:num w:numId="128">
    <w:abstractNumId w:val="171"/>
  </w:num>
  <w:num w:numId="129">
    <w:abstractNumId w:val="42"/>
  </w:num>
  <w:num w:numId="130">
    <w:abstractNumId w:val="124"/>
  </w:num>
  <w:num w:numId="131">
    <w:abstractNumId w:val="115"/>
  </w:num>
  <w:num w:numId="132">
    <w:abstractNumId w:val="63"/>
  </w:num>
  <w:num w:numId="133">
    <w:abstractNumId w:val="18"/>
  </w:num>
  <w:num w:numId="134">
    <w:abstractNumId w:val="128"/>
  </w:num>
  <w:num w:numId="135">
    <w:abstractNumId w:val="45"/>
  </w:num>
  <w:num w:numId="136">
    <w:abstractNumId w:val="94"/>
  </w:num>
  <w:num w:numId="137">
    <w:abstractNumId w:val="4"/>
  </w:num>
  <w:num w:numId="138">
    <w:abstractNumId w:val="2"/>
    <w:lvlOverride w:ilvl="0">
      <w:startOverride w:val="1"/>
    </w:lvlOverride>
  </w:num>
  <w:num w:numId="139">
    <w:abstractNumId w:val="1"/>
    <w:lvlOverride w:ilvl="0">
      <w:startOverride w:val="1"/>
    </w:lvlOverride>
  </w:num>
  <w:num w:numId="140">
    <w:abstractNumId w:val="134"/>
  </w:num>
  <w:num w:numId="141">
    <w:abstractNumId w:val="135"/>
  </w:num>
  <w:num w:numId="142">
    <w:abstractNumId w:val="166"/>
  </w:num>
  <w:num w:numId="143">
    <w:abstractNumId w:val="164"/>
  </w:num>
  <w:num w:numId="144">
    <w:abstractNumId w:val="145"/>
  </w:num>
  <w:num w:numId="145">
    <w:abstractNumId w:val="68"/>
  </w:num>
  <w:num w:numId="146">
    <w:abstractNumId w:val="7"/>
  </w:num>
  <w:num w:numId="147">
    <w:abstractNumId w:val="0"/>
  </w:num>
  <w:num w:numId="148">
    <w:abstractNumId w:val="75"/>
  </w:num>
  <w:num w:numId="149">
    <w:abstractNumId w:val="47"/>
  </w:num>
  <w:num w:numId="150">
    <w:abstractNumId w:val="49"/>
  </w:num>
  <w:num w:numId="151">
    <w:abstractNumId w:val="26"/>
    <w:lvlOverride w:ilvl="0">
      <w:lvl w:ilvl="0" w:tplc="080A0017">
        <w:start w:val="1"/>
        <w:numFmt w:val="lowerLetter"/>
        <w:lvlText w:val="%1)"/>
        <w:lvlJc w:val="left"/>
        <w:pPr>
          <w:ind w:left="3479" w:hanging="360"/>
        </w:pPr>
        <w:rPr>
          <w:rFonts w:hint="default"/>
          <w:b/>
        </w:rPr>
      </w:lvl>
    </w:lvlOverride>
  </w:num>
  <w:num w:numId="152">
    <w:abstractNumId w:val="163"/>
  </w:num>
  <w:num w:numId="15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2"/>
  </w:num>
  <w:num w:numId="155">
    <w:abstractNumId w:val="54"/>
  </w:num>
  <w:num w:numId="156">
    <w:abstractNumId w:val="133"/>
  </w:num>
  <w:num w:numId="157">
    <w:abstractNumId w:val="89"/>
  </w:num>
  <w:num w:numId="158">
    <w:abstractNumId w:val="151"/>
  </w:num>
  <w:num w:numId="159">
    <w:abstractNumId w:val="122"/>
  </w:num>
  <w:num w:numId="160">
    <w:abstractNumId w:val="150"/>
  </w:num>
  <w:num w:numId="161">
    <w:abstractNumId w:val="118"/>
  </w:num>
  <w:num w:numId="162">
    <w:abstractNumId w:val="81"/>
  </w:num>
  <w:num w:numId="163">
    <w:abstractNumId w:val="51"/>
  </w:num>
  <w:num w:numId="164">
    <w:abstractNumId w:val="86"/>
  </w:num>
  <w:num w:numId="165">
    <w:abstractNumId w:val="56"/>
  </w:num>
  <w:num w:numId="166">
    <w:abstractNumId w:val="23"/>
  </w:num>
  <w:num w:numId="167">
    <w:abstractNumId w:val="72"/>
  </w:num>
  <w:num w:numId="168">
    <w:abstractNumId w:val="21"/>
  </w:num>
  <w:num w:numId="169">
    <w:abstractNumId w:val="117"/>
  </w:num>
  <w:num w:numId="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7"/>
  </w:num>
  <w:num w:numId="172">
    <w:abstractNumId w:val="88"/>
  </w:num>
  <w:num w:numId="173">
    <w:abstractNumId w:val="152"/>
  </w:num>
  <w:num w:numId="174">
    <w:abstractNumId w:val="41"/>
  </w:num>
  <w:num w:numId="175">
    <w:abstractNumId w:val="119"/>
  </w:num>
  <w:num w:numId="176">
    <w:abstractNumId w:val="141"/>
  </w:num>
  <w:num w:numId="177">
    <w:abstractNumId w:val="10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C3"/>
    <w:rsid w:val="00000221"/>
    <w:rsid w:val="0000150B"/>
    <w:rsid w:val="00001B1A"/>
    <w:rsid w:val="00001B98"/>
    <w:rsid w:val="0000209C"/>
    <w:rsid w:val="000020EA"/>
    <w:rsid w:val="000024CD"/>
    <w:rsid w:val="00002B63"/>
    <w:rsid w:val="000033B1"/>
    <w:rsid w:val="00003AAF"/>
    <w:rsid w:val="00003BC7"/>
    <w:rsid w:val="00003F21"/>
    <w:rsid w:val="00004558"/>
    <w:rsid w:val="0000459E"/>
    <w:rsid w:val="00004977"/>
    <w:rsid w:val="000049F1"/>
    <w:rsid w:val="0000527A"/>
    <w:rsid w:val="000053D7"/>
    <w:rsid w:val="0000595E"/>
    <w:rsid w:val="00005A42"/>
    <w:rsid w:val="000067B5"/>
    <w:rsid w:val="0000711E"/>
    <w:rsid w:val="00007508"/>
    <w:rsid w:val="00007557"/>
    <w:rsid w:val="00007954"/>
    <w:rsid w:val="00007C8B"/>
    <w:rsid w:val="000101AE"/>
    <w:rsid w:val="0001030D"/>
    <w:rsid w:val="00010660"/>
    <w:rsid w:val="000106CB"/>
    <w:rsid w:val="00010762"/>
    <w:rsid w:val="00010D96"/>
    <w:rsid w:val="00010E5B"/>
    <w:rsid w:val="000116C7"/>
    <w:rsid w:val="00011972"/>
    <w:rsid w:val="00011A6C"/>
    <w:rsid w:val="00011E96"/>
    <w:rsid w:val="00011F2D"/>
    <w:rsid w:val="00011F30"/>
    <w:rsid w:val="000120B8"/>
    <w:rsid w:val="00012292"/>
    <w:rsid w:val="000124DE"/>
    <w:rsid w:val="000124E3"/>
    <w:rsid w:val="000129F3"/>
    <w:rsid w:val="00012D2C"/>
    <w:rsid w:val="00013151"/>
    <w:rsid w:val="00013173"/>
    <w:rsid w:val="00013BD0"/>
    <w:rsid w:val="0001413C"/>
    <w:rsid w:val="0001473A"/>
    <w:rsid w:val="00014F44"/>
    <w:rsid w:val="00015E07"/>
    <w:rsid w:val="0001610D"/>
    <w:rsid w:val="000161CC"/>
    <w:rsid w:val="000164C6"/>
    <w:rsid w:val="000166D2"/>
    <w:rsid w:val="0001670E"/>
    <w:rsid w:val="00016A72"/>
    <w:rsid w:val="00016E50"/>
    <w:rsid w:val="00016F05"/>
    <w:rsid w:val="0001720E"/>
    <w:rsid w:val="000172A9"/>
    <w:rsid w:val="000176B6"/>
    <w:rsid w:val="00017823"/>
    <w:rsid w:val="00017A87"/>
    <w:rsid w:val="00017D67"/>
    <w:rsid w:val="000200E7"/>
    <w:rsid w:val="00020771"/>
    <w:rsid w:val="000208B8"/>
    <w:rsid w:val="00020DAA"/>
    <w:rsid w:val="00021079"/>
    <w:rsid w:val="000215AE"/>
    <w:rsid w:val="000221AB"/>
    <w:rsid w:val="00022B95"/>
    <w:rsid w:val="00022E5C"/>
    <w:rsid w:val="000234A2"/>
    <w:rsid w:val="000235C2"/>
    <w:rsid w:val="0002387E"/>
    <w:rsid w:val="0002388B"/>
    <w:rsid w:val="000241E9"/>
    <w:rsid w:val="00024876"/>
    <w:rsid w:val="00024D20"/>
    <w:rsid w:val="00025290"/>
    <w:rsid w:val="00025883"/>
    <w:rsid w:val="00025CAC"/>
    <w:rsid w:val="00026005"/>
    <w:rsid w:val="00026040"/>
    <w:rsid w:val="0002607C"/>
    <w:rsid w:val="00026465"/>
    <w:rsid w:val="0002686F"/>
    <w:rsid w:val="00026875"/>
    <w:rsid w:val="00026F83"/>
    <w:rsid w:val="00030C29"/>
    <w:rsid w:val="00030D84"/>
    <w:rsid w:val="0003132A"/>
    <w:rsid w:val="00031349"/>
    <w:rsid w:val="000325D3"/>
    <w:rsid w:val="000329EF"/>
    <w:rsid w:val="00032A36"/>
    <w:rsid w:val="00032B52"/>
    <w:rsid w:val="00033A02"/>
    <w:rsid w:val="00033E60"/>
    <w:rsid w:val="0003406D"/>
    <w:rsid w:val="000347CE"/>
    <w:rsid w:val="00034984"/>
    <w:rsid w:val="00034987"/>
    <w:rsid w:val="00034A4C"/>
    <w:rsid w:val="00034D51"/>
    <w:rsid w:val="000361B3"/>
    <w:rsid w:val="0003635A"/>
    <w:rsid w:val="000365E6"/>
    <w:rsid w:val="000366EA"/>
    <w:rsid w:val="00036943"/>
    <w:rsid w:val="00037134"/>
    <w:rsid w:val="00037376"/>
    <w:rsid w:val="000376D3"/>
    <w:rsid w:val="000379A7"/>
    <w:rsid w:val="00037D76"/>
    <w:rsid w:val="00037DF9"/>
    <w:rsid w:val="00037FC7"/>
    <w:rsid w:val="00040121"/>
    <w:rsid w:val="000406D1"/>
    <w:rsid w:val="00040704"/>
    <w:rsid w:val="00040973"/>
    <w:rsid w:val="00040D91"/>
    <w:rsid w:val="00040E05"/>
    <w:rsid w:val="00040ED9"/>
    <w:rsid w:val="00041184"/>
    <w:rsid w:val="00041216"/>
    <w:rsid w:val="00041C3E"/>
    <w:rsid w:val="00042009"/>
    <w:rsid w:val="00042E7F"/>
    <w:rsid w:val="00042FC7"/>
    <w:rsid w:val="000433E0"/>
    <w:rsid w:val="000435E2"/>
    <w:rsid w:val="000439CD"/>
    <w:rsid w:val="00043BA5"/>
    <w:rsid w:val="00043F3A"/>
    <w:rsid w:val="00044271"/>
    <w:rsid w:val="0004473D"/>
    <w:rsid w:val="00044EFA"/>
    <w:rsid w:val="0004572E"/>
    <w:rsid w:val="000457E5"/>
    <w:rsid w:val="00045B6F"/>
    <w:rsid w:val="000467F1"/>
    <w:rsid w:val="00046AB9"/>
    <w:rsid w:val="00046BC6"/>
    <w:rsid w:val="00047418"/>
    <w:rsid w:val="0004742A"/>
    <w:rsid w:val="00047897"/>
    <w:rsid w:val="00047CE6"/>
    <w:rsid w:val="00047E9C"/>
    <w:rsid w:val="0005006F"/>
    <w:rsid w:val="000501F0"/>
    <w:rsid w:val="00050884"/>
    <w:rsid w:val="00050909"/>
    <w:rsid w:val="00050F70"/>
    <w:rsid w:val="0005129B"/>
    <w:rsid w:val="00051677"/>
    <w:rsid w:val="00051B48"/>
    <w:rsid w:val="00051BB3"/>
    <w:rsid w:val="0005246D"/>
    <w:rsid w:val="000524C0"/>
    <w:rsid w:val="00052A9B"/>
    <w:rsid w:val="00052C72"/>
    <w:rsid w:val="00052C9B"/>
    <w:rsid w:val="00053039"/>
    <w:rsid w:val="00053442"/>
    <w:rsid w:val="00053452"/>
    <w:rsid w:val="00053C8F"/>
    <w:rsid w:val="00053D09"/>
    <w:rsid w:val="00054196"/>
    <w:rsid w:val="00054816"/>
    <w:rsid w:val="0005492E"/>
    <w:rsid w:val="00054AF4"/>
    <w:rsid w:val="00054CBA"/>
    <w:rsid w:val="00054D10"/>
    <w:rsid w:val="00054EDD"/>
    <w:rsid w:val="0005509A"/>
    <w:rsid w:val="0005528A"/>
    <w:rsid w:val="000552DD"/>
    <w:rsid w:val="000558DA"/>
    <w:rsid w:val="00055C83"/>
    <w:rsid w:val="00055FE6"/>
    <w:rsid w:val="00056060"/>
    <w:rsid w:val="000563C4"/>
    <w:rsid w:val="00056C4F"/>
    <w:rsid w:val="000570A4"/>
    <w:rsid w:val="0005743E"/>
    <w:rsid w:val="00060116"/>
    <w:rsid w:val="000605BD"/>
    <w:rsid w:val="0006079D"/>
    <w:rsid w:val="00060BC5"/>
    <w:rsid w:val="00060CDD"/>
    <w:rsid w:val="00060D57"/>
    <w:rsid w:val="000618BE"/>
    <w:rsid w:val="00061E5B"/>
    <w:rsid w:val="000620E7"/>
    <w:rsid w:val="0006224A"/>
    <w:rsid w:val="000624F2"/>
    <w:rsid w:val="00062963"/>
    <w:rsid w:val="00062DE4"/>
    <w:rsid w:val="00062E02"/>
    <w:rsid w:val="00062E4C"/>
    <w:rsid w:val="000633C3"/>
    <w:rsid w:val="000633E9"/>
    <w:rsid w:val="00063B4C"/>
    <w:rsid w:val="00063B7D"/>
    <w:rsid w:val="00063F72"/>
    <w:rsid w:val="0006428B"/>
    <w:rsid w:val="000643C7"/>
    <w:rsid w:val="000644CB"/>
    <w:rsid w:val="00064671"/>
    <w:rsid w:val="00064765"/>
    <w:rsid w:val="0006491F"/>
    <w:rsid w:val="00064DE6"/>
    <w:rsid w:val="00064DEC"/>
    <w:rsid w:val="00064FA3"/>
    <w:rsid w:val="0006529C"/>
    <w:rsid w:val="000653A0"/>
    <w:rsid w:val="000659F1"/>
    <w:rsid w:val="00065E6C"/>
    <w:rsid w:val="00065F10"/>
    <w:rsid w:val="000663B8"/>
    <w:rsid w:val="000665A7"/>
    <w:rsid w:val="000666B7"/>
    <w:rsid w:val="00066D4D"/>
    <w:rsid w:val="00067081"/>
    <w:rsid w:val="00067175"/>
    <w:rsid w:val="00067265"/>
    <w:rsid w:val="00067320"/>
    <w:rsid w:val="000678D8"/>
    <w:rsid w:val="00067C93"/>
    <w:rsid w:val="00070147"/>
    <w:rsid w:val="00070C85"/>
    <w:rsid w:val="00071481"/>
    <w:rsid w:val="0007157D"/>
    <w:rsid w:val="000717BA"/>
    <w:rsid w:val="00071CB9"/>
    <w:rsid w:val="00071F8C"/>
    <w:rsid w:val="0007203F"/>
    <w:rsid w:val="000721A8"/>
    <w:rsid w:val="00072362"/>
    <w:rsid w:val="00072AE4"/>
    <w:rsid w:val="00072E3F"/>
    <w:rsid w:val="0007312D"/>
    <w:rsid w:val="0007322D"/>
    <w:rsid w:val="00073FF6"/>
    <w:rsid w:val="0007439C"/>
    <w:rsid w:val="000743D0"/>
    <w:rsid w:val="0007476F"/>
    <w:rsid w:val="00074B93"/>
    <w:rsid w:val="00074F5F"/>
    <w:rsid w:val="00074FD7"/>
    <w:rsid w:val="00075136"/>
    <w:rsid w:val="0007554E"/>
    <w:rsid w:val="000756FD"/>
    <w:rsid w:val="00075FA8"/>
    <w:rsid w:val="000764DE"/>
    <w:rsid w:val="00076988"/>
    <w:rsid w:val="00076ADB"/>
    <w:rsid w:val="00076D7B"/>
    <w:rsid w:val="00076E9D"/>
    <w:rsid w:val="00077412"/>
    <w:rsid w:val="00077540"/>
    <w:rsid w:val="00077FF9"/>
    <w:rsid w:val="00080372"/>
    <w:rsid w:val="00080715"/>
    <w:rsid w:val="0008071F"/>
    <w:rsid w:val="00080932"/>
    <w:rsid w:val="00081368"/>
    <w:rsid w:val="0008148A"/>
    <w:rsid w:val="0008231D"/>
    <w:rsid w:val="0008252E"/>
    <w:rsid w:val="00082569"/>
    <w:rsid w:val="0008273C"/>
    <w:rsid w:val="00082C0A"/>
    <w:rsid w:val="00082D76"/>
    <w:rsid w:val="000831F3"/>
    <w:rsid w:val="00083B4B"/>
    <w:rsid w:val="00083BF1"/>
    <w:rsid w:val="00083CAA"/>
    <w:rsid w:val="00084A04"/>
    <w:rsid w:val="00084F9E"/>
    <w:rsid w:val="000851B6"/>
    <w:rsid w:val="00085FF6"/>
    <w:rsid w:val="00086151"/>
    <w:rsid w:val="000865D5"/>
    <w:rsid w:val="0008676A"/>
    <w:rsid w:val="00086B53"/>
    <w:rsid w:val="00086F89"/>
    <w:rsid w:val="000870F4"/>
    <w:rsid w:val="000878F2"/>
    <w:rsid w:val="00087ACB"/>
    <w:rsid w:val="000903C9"/>
    <w:rsid w:val="000905E8"/>
    <w:rsid w:val="0009063C"/>
    <w:rsid w:val="00090693"/>
    <w:rsid w:val="00090895"/>
    <w:rsid w:val="00091542"/>
    <w:rsid w:val="00091617"/>
    <w:rsid w:val="00091A6A"/>
    <w:rsid w:val="000921D9"/>
    <w:rsid w:val="00092439"/>
    <w:rsid w:val="000925C3"/>
    <w:rsid w:val="00092B7F"/>
    <w:rsid w:val="00093194"/>
    <w:rsid w:val="00093284"/>
    <w:rsid w:val="0009366D"/>
    <w:rsid w:val="000936C1"/>
    <w:rsid w:val="00093751"/>
    <w:rsid w:val="0009383E"/>
    <w:rsid w:val="00093A14"/>
    <w:rsid w:val="00093C16"/>
    <w:rsid w:val="00093CDB"/>
    <w:rsid w:val="00093D5D"/>
    <w:rsid w:val="00093EA4"/>
    <w:rsid w:val="00094097"/>
    <w:rsid w:val="00094201"/>
    <w:rsid w:val="0009444D"/>
    <w:rsid w:val="0009446F"/>
    <w:rsid w:val="00095058"/>
    <w:rsid w:val="0009532D"/>
    <w:rsid w:val="000953C0"/>
    <w:rsid w:val="00095937"/>
    <w:rsid w:val="00095BBB"/>
    <w:rsid w:val="00095E09"/>
    <w:rsid w:val="000965DE"/>
    <w:rsid w:val="00096BA1"/>
    <w:rsid w:val="00096C4A"/>
    <w:rsid w:val="00096C8A"/>
    <w:rsid w:val="00096F17"/>
    <w:rsid w:val="000971FF"/>
    <w:rsid w:val="000977F5"/>
    <w:rsid w:val="00097855"/>
    <w:rsid w:val="00097B23"/>
    <w:rsid w:val="00097E09"/>
    <w:rsid w:val="00097FA5"/>
    <w:rsid w:val="000A0101"/>
    <w:rsid w:val="000A04A9"/>
    <w:rsid w:val="000A05EA"/>
    <w:rsid w:val="000A0783"/>
    <w:rsid w:val="000A0C7F"/>
    <w:rsid w:val="000A14AA"/>
    <w:rsid w:val="000A1886"/>
    <w:rsid w:val="000A20DB"/>
    <w:rsid w:val="000A26C8"/>
    <w:rsid w:val="000A2C88"/>
    <w:rsid w:val="000A3142"/>
    <w:rsid w:val="000A31B6"/>
    <w:rsid w:val="000A34BE"/>
    <w:rsid w:val="000A3EAA"/>
    <w:rsid w:val="000A3F4F"/>
    <w:rsid w:val="000A3F7F"/>
    <w:rsid w:val="000A4798"/>
    <w:rsid w:val="000A48E0"/>
    <w:rsid w:val="000A49F6"/>
    <w:rsid w:val="000A4AF1"/>
    <w:rsid w:val="000A4C98"/>
    <w:rsid w:val="000A4CA7"/>
    <w:rsid w:val="000A5081"/>
    <w:rsid w:val="000A51FA"/>
    <w:rsid w:val="000A5501"/>
    <w:rsid w:val="000A550E"/>
    <w:rsid w:val="000A5D18"/>
    <w:rsid w:val="000A6102"/>
    <w:rsid w:val="000A6692"/>
    <w:rsid w:val="000A6BC2"/>
    <w:rsid w:val="000A6C22"/>
    <w:rsid w:val="000A6DDB"/>
    <w:rsid w:val="000A6ECC"/>
    <w:rsid w:val="000A700D"/>
    <w:rsid w:val="000A759D"/>
    <w:rsid w:val="000B0CDF"/>
    <w:rsid w:val="000B0F77"/>
    <w:rsid w:val="000B0FE7"/>
    <w:rsid w:val="000B1105"/>
    <w:rsid w:val="000B1339"/>
    <w:rsid w:val="000B139B"/>
    <w:rsid w:val="000B1523"/>
    <w:rsid w:val="000B1790"/>
    <w:rsid w:val="000B19B4"/>
    <w:rsid w:val="000B1A8A"/>
    <w:rsid w:val="000B2360"/>
    <w:rsid w:val="000B240E"/>
    <w:rsid w:val="000B2456"/>
    <w:rsid w:val="000B31EB"/>
    <w:rsid w:val="000B381A"/>
    <w:rsid w:val="000B3ACB"/>
    <w:rsid w:val="000B465E"/>
    <w:rsid w:val="000B4764"/>
    <w:rsid w:val="000B4DF1"/>
    <w:rsid w:val="000B4E30"/>
    <w:rsid w:val="000B5028"/>
    <w:rsid w:val="000B50C4"/>
    <w:rsid w:val="000B51AE"/>
    <w:rsid w:val="000B5400"/>
    <w:rsid w:val="000B54CF"/>
    <w:rsid w:val="000B5C80"/>
    <w:rsid w:val="000B5CAE"/>
    <w:rsid w:val="000B5FD4"/>
    <w:rsid w:val="000B6514"/>
    <w:rsid w:val="000B6BB7"/>
    <w:rsid w:val="000B73AA"/>
    <w:rsid w:val="000B74D3"/>
    <w:rsid w:val="000B759E"/>
    <w:rsid w:val="000B75C0"/>
    <w:rsid w:val="000B75D9"/>
    <w:rsid w:val="000B76BF"/>
    <w:rsid w:val="000B77C7"/>
    <w:rsid w:val="000B78CB"/>
    <w:rsid w:val="000B7EF8"/>
    <w:rsid w:val="000C0064"/>
    <w:rsid w:val="000C006D"/>
    <w:rsid w:val="000C04FE"/>
    <w:rsid w:val="000C06B2"/>
    <w:rsid w:val="000C0F12"/>
    <w:rsid w:val="000C0FA5"/>
    <w:rsid w:val="000C0FFB"/>
    <w:rsid w:val="000C1318"/>
    <w:rsid w:val="000C1489"/>
    <w:rsid w:val="000C1545"/>
    <w:rsid w:val="000C190F"/>
    <w:rsid w:val="000C19CA"/>
    <w:rsid w:val="000C1C7B"/>
    <w:rsid w:val="000C1FEA"/>
    <w:rsid w:val="000C26F8"/>
    <w:rsid w:val="000C2AE3"/>
    <w:rsid w:val="000C315F"/>
    <w:rsid w:val="000C36CC"/>
    <w:rsid w:val="000C3B12"/>
    <w:rsid w:val="000C3B6D"/>
    <w:rsid w:val="000C3DFC"/>
    <w:rsid w:val="000C3F00"/>
    <w:rsid w:val="000C4258"/>
    <w:rsid w:val="000C43CA"/>
    <w:rsid w:val="000C4444"/>
    <w:rsid w:val="000C479C"/>
    <w:rsid w:val="000C527D"/>
    <w:rsid w:val="000C55B9"/>
    <w:rsid w:val="000C5799"/>
    <w:rsid w:val="000C580D"/>
    <w:rsid w:val="000C586B"/>
    <w:rsid w:val="000C5A70"/>
    <w:rsid w:val="000C5BD5"/>
    <w:rsid w:val="000C6438"/>
    <w:rsid w:val="000C66F7"/>
    <w:rsid w:val="000C6BAF"/>
    <w:rsid w:val="000C6EAC"/>
    <w:rsid w:val="000D0749"/>
    <w:rsid w:val="000D0A4B"/>
    <w:rsid w:val="000D0FE8"/>
    <w:rsid w:val="000D10BA"/>
    <w:rsid w:val="000D16A4"/>
    <w:rsid w:val="000D1DE7"/>
    <w:rsid w:val="000D1E87"/>
    <w:rsid w:val="000D1FC6"/>
    <w:rsid w:val="000D23D4"/>
    <w:rsid w:val="000D251D"/>
    <w:rsid w:val="000D2AE9"/>
    <w:rsid w:val="000D2B8B"/>
    <w:rsid w:val="000D2C4E"/>
    <w:rsid w:val="000D2DC5"/>
    <w:rsid w:val="000D30CB"/>
    <w:rsid w:val="000D30E5"/>
    <w:rsid w:val="000D3205"/>
    <w:rsid w:val="000D34FF"/>
    <w:rsid w:val="000D367D"/>
    <w:rsid w:val="000D38C2"/>
    <w:rsid w:val="000D3E4F"/>
    <w:rsid w:val="000D3EFC"/>
    <w:rsid w:val="000D41A6"/>
    <w:rsid w:val="000D4675"/>
    <w:rsid w:val="000D487C"/>
    <w:rsid w:val="000D488F"/>
    <w:rsid w:val="000D4989"/>
    <w:rsid w:val="000D4E96"/>
    <w:rsid w:val="000D5B61"/>
    <w:rsid w:val="000D5D9A"/>
    <w:rsid w:val="000D6044"/>
    <w:rsid w:val="000D6872"/>
    <w:rsid w:val="000D697B"/>
    <w:rsid w:val="000D6CC0"/>
    <w:rsid w:val="000D6F79"/>
    <w:rsid w:val="000D703D"/>
    <w:rsid w:val="000D70CE"/>
    <w:rsid w:val="000D717C"/>
    <w:rsid w:val="000D76D4"/>
    <w:rsid w:val="000D7A55"/>
    <w:rsid w:val="000D7F1F"/>
    <w:rsid w:val="000E09C8"/>
    <w:rsid w:val="000E09D1"/>
    <w:rsid w:val="000E1296"/>
    <w:rsid w:val="000E14EC"/>
    <w:rsid w:val="000E17D7"/>
    <w:rsid w:val="000E1927"/>
    <w:rsid w:val="000E1FEF"/>
    <w:rsid w:val="000E22D5"/>
    <w:rsid w:val="000E2386"/>
    <w:rsid w:val="000E24E3"/>
    <w:rsid w:val="000E27A7"/>
    <w:rsid w:val="000E294D"/>
    <w:rsid w:val="000E2AA0"/>
    <w:rsid w:val="000E2C73"/>
    <w:rsid w:val="000E2DE8"/>
    <w:rsid w:val="000E32B4"/>
    <w:rsid w:val="000E3596"/>
    <w:rsid w:val="000E3EAF"/>
    <w:rsid w:val="000E48AD"/>
    <w:rsid w:val="000E4B93"/>
    <w:rsid w:val="000E4D49"/>
    <w:rsid w:val="000E4D60"/>
    <w:rsid w:val="000E4FA0"/>
    <w:rsid w:val="000E514A"/>
    <w:rsid w:val="000E5444"/>
    <w:rsid w:val="000E57D5"/>
    <w:rsid w:val="000E5D91"/>
    <w:rsid w:val="000E5E69"/>
    <w:rsid w:val="000E634F"/>
    <w:rsid w:val="000E6BF6"/>
    <w:rsid w:val="000E6DAE"/>
    <w:rsid w:val="000E6E1D"/>
    <w:rsid w:val="000E7038"/>
    <w:rsid w:val="000E74E3"/>
    <w:rsid w:val="000E75D8"/>
    <w:rsid w:val="000F008D"/>
    <w:rsid w:val="000F0101"/>
    <w:rsid w:val="000F08CC"/>
    <w:rsid w:val="000F1AC9"/>
    <w:rsid w:val="000F1C70"/>
    <w:rsid w:val="000F1E82"/>
    <w:rsid w:val="000F1FA3"/>
    <w:rsid w:val="000F230C"/>
    <w:rsid w:val="000F2612"/>
    <w:rsid w:val="000F266C"/>
    <w:rsid w:val="000F2717"/>
    <w:rsid w:val="000F273B"/>
    <w:rsid w:val="000F2C9B"/>
    <w:rsid w:val="000F2D7E"/>
    <w:rsid w:val="000F2FA3"/>
    <w:rsid w:val="000F3461"/>
    <w:rsid w:val="000F3652"/>
    <w:rsid w:val="000F398B"/>
    <w:rsid w:val="000F3A67"/>
    <w:rsid w:val="000F41C1"/>
    <w:rsid w:val="000F46AE"/>
    <w:rsid w:val="000F5C8F"/>
    <w:rsid w:val="000F5D53"/>
    <w:rsid w:val="000F703D"/>
    <w:rsid w:val="000F720F"/>
    <w:rsid w:val="000F734F"/>
    <w:rsid w:val="000F7383"/>
    <w:rsid w:val="000F739E"/>
    <w:rsid w:val="000F7A4D"/>
    <w:rsid w:val="000F7CD4"/>
    <w:rsid w:val="000F7F1D"/>
    <w:rsid w:val="001000C9"/>
    <w:rsid w:val="0010012D"/>
    <w:rsid w:val="00100386"/>
    <w:rsid w:val="001003D2"/>
    <w:rsid w:val="001003FD"/>
    <w:rsid w:val="001004D1"/>
    <w:rsid w:val="0010065D"/>
    <w:rsid w:val="00100B04"/>
    <w:rsid w:val="00100BA5"/>
    <w:rsid w:val="00100E52"/>
    <w:rsid w:val="00100F5A"/>
    <w:rsid w:val="001014E1"/>
    <w:rsid w:val="00101F73"/>
    <w:rsid w:val="0010205F"/>
    <w:rsid w:val="00102D3D"/>
    <w:rsid w:val="00102FA1"/>
    <w:rsid w:val="0010309E"/>
    <w:rsid w:val="00103440"/>
    <w:rsid w:val="00103701"/>
    <w:rsid w:val="001038FF"/>
    <w:rsid w:val="00103B40"/>
    <w:rsid w:val="00103F97"/>
    <w:rsid w:val="0010421A"/>
    <w:rsid w:val="00104259"/>
    <w:rsid w:val="001043F4"/>
    <w:rsid w:val="0010455C"/>
    <w:rsid w:val="001045B4"/>
    <w:rsid w:val="001045DC"/>
    <w:rsid w:val="0010470E"/>
    <w:rsid w:val="00104B14"/>
    <w:rsid w:val="00104BDA"/>
    <w:rsid w:val="00104FB2"/>
    <w:rsid w:val="00104FD5"/>
    <w:rsid w:val="00104FED"/>
    <w:rsid w:val="00105247"/>
    <w:rsid w:val="001056BC"/>
    <w:rsid w:val="00105919"/>
    <w:rsid w:val="00105BBA"/>
    <w:rsid w:val="00105BBF"/>
    <w:rsid w:val="00105E71"/>
    <w:rsid w:val="0010640C"/>
    <w:rsid w:val="0010696F"/>
    <w:rsid w:val="00106C40"/>
    <w:rsid w:val="00107240"/>
    <w:rsid w:val="001073B2"/>
    <w:rsid w:val="001079D9"/>
    <w:rsid w:val="00107BC1"/>
    <w:rsid w:val="001103A1"/>
    <w:rsid w:val="00110424"/>
    <w:rsid w:val="00110454"/>
    <w:rsid w:val="001106BF"/>
    <w:rsid w:val="00110C7B"/>
    <w:rsid w:val="001112A0"/>
    <w:rsid w:val="001112B3"/>
    <w:rsid w:val="0011174B"/>
    <w:rsid w:val="00111DAD"/>
    <w:rsid w:val="001120BD"/>
    <w:rsid w:val="00112430"/>
    <w:rsid w:val="001125DF"/>
    <w:rsid w:val="00112921"/>
    <w:rsid w:val="00112E4D"/>
    <w:rsid w:val="0011380D"/>
    <w:rsid w:val="0011392B"/>
    <w:rsid w:val="00113B61"/>
    <w:rsid w:val="00113D90"/>
    <w:rsid w:val="001148CE"/>
    <w:rsid w:val="00114D98"/>
    <w:rsid w:val="00114F0F"/>
    <w:rsid w:val="00115089"/>
    <w:rsid w:val="00115A94"/>
    <w:rsid w:val="00115B19"/>
    <w:rsid w:val="00115E4B"/>
    <w:rsid w:val="0011641F"/>
    <w:rsid w:val="001165F5"/>
    <w:rsid w:val="001167D3"/>
    <w:rsid w:val="00116BB3"/>
    <w:rsid w:val="00116D9C"/>
    <w:rsid w:val="0011700D"/>
    <w:rsid w:val="00117303"/>
    <w:rsid w:val="00117342"/>
    <w:rsid w:val="0011780D"/>
    <w:rsid w:val="00117D09"/>
    <w:rsid w:val="00117F78"/>
    <w:rsid w:val="00120387"/>
    <w:rsid w:val="0012074D"/>
    <w:rsid w:val="00120755"/>
    <w:rsid w:val="00120B70"/>
    <w:rsid w:val="00120B82"/>
    <w:rsid w:val="00120CF2"/>
    <w:rsid w:val="001214B3"/>
    <w:rsid w:val="001215C0"/>
    <w:rsid w:val="001217FA"/>
    <w:rsid w:val="00121DA8"/>
    <w:rsid w:val="001221F1"/>
    <w:rsid w:val="00122339"/>
    <w:rsid w:val="00122548"/>
    <w:rsid w:val="001232E2"/>
    <w:rsid w:val="001237E8"/>
    <w:rsid w:val="00123C24"/>
    <w:rsid w:val="00123E96"/>
    <w:rsid w:val="001246DC"/>
    <w:rsid w:val="001247F3"/>
    <w:rsid w:val="00124A0D"/>
    <w:rsid w:val="00124DCF"/>
    <w:rsid w:val="00126058"/>
    <w:rsid w:val="001261C5"/>
    <w:rsid w:val="00126454"/>
    <w:rsid w:val="00126B04"/>
    <w:rsid w:val="00126EC4"/>
    <w:rsid w:val="0012756C"/>
    <w:rsid w:val="001277BA"/>
    <w:rsid w:val="00127BCB"/>
    <w:rsid w:val="00127E2D"/>
    <w:rsid w:val="00127EF6"/>
    <w:rsid w:val="00127F22"/>
    <w:rsid w:val="00130389"/>
    <w:rsid w:val="0013110A"/>
    <w:rsid w:val="00131279"/>
    <w:rsid w:val="001313B7"/>
    <w:rsid w:val="001313FB"/>
    <w:rsid w:val="0013142A"/>
    <w:rsid w:val="001315B3"/>
    <w:rsid w:val="00131CCA"/>
    <w:rsid w:val="00131DC1"/>
    <w:rsid w:val="0013249C"/>
    <w:rsid w:val="00132668"/>
    <w:rsid w:val="00132B06"/>
    <w:rsid w:val="00132B75"/>
    <w:rsid w:val="00132D31"/>
    <w:rsid w:val="00133025"/>
    <w:rsid w:val="00133214"/>
    <w:rsid w:val="001335C6"/>
    <w:rsid w:val="00133A98"/>
    <w:rsid w:val="00133BFC"/>
    <w:rsid w:val="00133E94"/>
    <w:rsid w:val="00134088"/>
    <w:rsid w:val="00134185"/>
    <w:rsid w:val="0013427D"/>
    <w:rsid w:val="00134453"/>
    <w:rsid w:val="00134531"/>
    <w:rsid w:val="001346B6"/>
    <w:rsid w:val="0013498E"/>
    <w:rsid w:val="00134AD8"/>
    <w:rsid w:val="00134BEC"/>
    <w:rsid w:val="001350A9"/>
    <w:rsid w:val="001353F5"/>
    <w:rsid w:val="001357F3"/>
    <w:rsid w:val="001361F8"/>
    <w:rsid w:val="001363F0"/>
    <w:rsid w:val="00136587"/>
    <w:rsid w:val="00136860"/>
    <w:rsid w:val="00136924"/>
    <w:rsid w:val="001374CC"/>
    <w:rsid w:val="001377F7"/>
    <w:rsid w:val="001402CB"/>
    <w:rsid w:val="0014039A"/>
    <w:rsid w:val="001406EF"/>
    <w:rsid w:val="00140959"/>
    <w:rsid w:val="00140A51"/>
    <w:rsid w:val="00140D73"/>
    <w:rsid w:val="00140FDC"/>
    <w:rsid w:val="0014118C"/>
    <w:rsid w:val="0014161F"/>
    <w:rsid w:val="00141692"/>
    <w:rsid w:val="00141E75"/>
    <w:rsid w:val="00141FC4"/>
    <w:rsid w:val="001424F5"/>
    <w:rsid w:val="00142588"/>
    <w:rsid w:val="00142701"/>
    <w:rsid w:val="00142709"/>
    <w:rsid w:val="0014292D"/>
    <w:rsid w:val="00142939"/>
    <w:rsid w:val="00142B7A"/>
    <w:rsid w:val="00142C8C"/>
    <w:rsid w:val="00142D67"/>
    <w:rsid w:val="00142D9C"/>
    <w:rsid w:val="001433EB"/>
    <w:rsid w:val="001437FC"/>
    <w:rsid w:val="00143C93"/>
    <w:rsid w:val="00143CD4"/>
    <w:rsid w:val="00143E28"/>
    <w:rsid w:val="001444B9"/>
    <w:rsid w:val="0014475C"/>
    <w:rsid w:val="00144977"/>
    <w:rsid w:val="001449CF"/>
    <w:rsid w:val="001450C3"/>
    <w:rsid w:val="00145DB2"/>
    <w:rsid w:val="00145F99"/>
    <w:rsid w:val="00146151"/>
    <w:rsid w:val="00146390"/>
    <w:rsid w:val="001464AD"/>
    <w:rsid w:val="00146809"/>
    <w:rsid w:val="00146988"/>
    <w:rsid w:val="00146ED3"/>
    <w:rsid w:val="00146FBD"/>
    <w:rsid w:val="00147178"/>
    <w:rsid w:val="0014772B"/>
    <w:rsid w:val="0014778E"/>
    <w:rsid w:val="00147AA6"/>
    <w:rsid w:val="00147E75"/>
    <w:rsid w:val="001501C9"/>
    <w:rsid w:val="00150D04"/>
    <w:rsid w:val="00150D83"/>
    <w:rsid w:val="00150D86"/>
    <w:rsid w:val="00151054"/>
    <w:rsid w:val="0015109C"/>
    <w:rsid w:val="001512FE"/>
    <w:rsid w:val="0015160B"/>
    <w:rsid w:val="001516FB"/>
    <w:rsid w:val="00151909"/>
    <w:rsid w:val="00151AFC"/>
    <w:rsid w:val="0015211E"/>
    <w:rsid w:val="00152733"/>
    <w:rsid w:val="0015298D"/>
    <w:rsid w:val="00152C6C"/>
    <w:rsid w:val="001530F3"/>
    <w:rsid w:val="001532C1"/>
    <w:rsid w:val="00153346"/>
    <w:rsid w:val="00153495"/>
    <w:rsid w:val="00154036"/>
    <w:rsid w:val="00154785"/>
    <w:rsid w:val="00154886"/>
    <w:rsid w:val="00154C07"/>
    <w:rsid w:val="00154E9A"/>
    <w:rsid w:val="0015511D"/>
    <w:rsid w:val="0015516C"/>
    <w:rsid w:val="00155178"/>
    <w:rsid w:val="001552E4"/>
    <w:rsid w:val="001553C7"/>
    <w:rsid w:val="0015590C"/>
    <w:rsid w:val="00155B52"/>
    <w:rsid w:val="00155D97"/>
    <w:rsid w:val="001562F3"/>
    <w:rsid w:val="001566D1"/>
    <w:rsid w:val="00156823"/>
    <w:rsid w:val="00156971"/>
    <w:rsid w:val="001569AC"/>
    <w:rsid w:val="00156C7C"/>
    <w:rsid w:val="00156F21"/>
    <w:rsid w:val="00157108"/>
    <w:rsid w:val="00157810"/>
    <w:rsid w:val="001578C0"/>
    <w:rsid w:val="00157A31"/>
    <w:rsid w:val="00157D2C"/>
    <w:rsid w:val="00157D9B"/>
    <w:rsid w:val="00157F03"/>
    <w:rsid w:val="00157F9B"/>
    <w:rsid w:val="00160016"/>
    <w:rsid w:val="0016011B"/>
    <w:rsid w:val="0016018F"/>
    <w:rsid w:val="001605FC"/>
    <w:rsid w:val="0016060E"/>
    <w:rsid w:val="00160762"/>
    <w:rsid w:val="00160988"/>
    <w:rsid w:val="001609F0"/>
    <w:rsid w:val="001615C1"/>
    <w:rsid w:val="0016167D"/>
    <w:rsid w:val="0016176C"/>
    <w:rsid w:val="00161C64"/>
    <w:rsid w:val="00161CFB"/>
    <w:rsid w:val="0016212F"/>
    <w:rsid w:val="00162142"/>
    <w:rsid w:val="00163068"/>
    <w:rsid w:val="00163083"/>
    <w:rsid w:val="0016338E"/>
    <w:rsid w:val="00163788"/>
    <w:rsid w:val="00163B13"/>
    <w:rsid w:val="00163BDB"/>
    <w:rsid w:val="00164393"/>
    <w:rsid w:val="00164975"/>
    <w:rsid w:val="001649C3"/>
    <w:rsid w:val="00164DA3"/>
    <w:rsid w:val="0016507D"/>
    <w:rsid w:val="001651EA"/>
    <w:rsid w:val="0016593A"/>
    <w:rsid w:val="00165BB6"/>
    <w:rsid w:val="00165D88"/>
    <w:rsid w:val="00165FA3"/>
    <w:rsid w:val="00165FFB"/>
    <w:rsid w:val="00166504"/>
    <w:rsid w:val="0016664C"/>
    <w:rsid w:val="00166739"/>
    <w:rsid w:val="00166897"/>
    <w:rsid w:val="00166DF1"/>
    <w:rsid w:val="00167103"/>
    <w:rsid w:val="001674E1"/>
    <w:rsid w:val="001677EE"/>
    <w:rsid w:val="00167B60"/>
    <w:rsid w:val="00167BF6"/>
    <w:rsid w:val="00167CC9"/>
    <w:rsid w:val="001700E0"/>
    <w:rsid w:val="00170114"/>
    <w:rsid w:val="001703C6"/>
    <w:rsid w:val="001704BC"/>
    <w:rsid w:val="00170911"/>
    <w:rsid w:val="00170D02"/>
    <w:rsid w:val="00170D27"/>
    <w:rsid w:val="00170D60"/>
    <w:rsid w:val="00170E14"/>
    <w:rsid w:val="00170E55"/>
    <w:rsid w:val="00170F8B"/>
    <w:rsid w:val="001712DA"/>
    <w:rsid w:val="001715A1"/>
    <w:rsid w:val="00171A2E"/>
    <w:rsid w:val="00171F61"/>
    <w:rsid w:val="0017207D"/>
    <w:rsid w:val="00172338"/>
    <w:rsid w:val="001723F7"/>
    <w:rsid w:val="0017270A"/>
    <w:rsid w:val="001727E4"/>
    <w:rsid w:val="00173949"/>
    <w:rsid w:val="00173FB0"/>
    <w:rsid w:val="001740CA"/>
    <w:rsid w:val="00174476"/>
    <w:rsid w:val="0017451A"/>
    <w:rsid w:val="001746A0"/>
    <w:rsid w:val="001750C0"/>
    <w:rsid w:val="00175399"/>
    <w:rsid w:val="0017567D"/>
    <w:rsid w:val="00175789"/>
    <w:rsid w:val="00176662"/>
    <w:rsid w:val="00176BF3"/>
    <w:rsid w:val="00176CD3"/>
    <w:rsid w:val="0017740E"/>
    <w:rsid w:val="00177BC7"/>
    <w:rsid w:val="00180149"/>
    <w:rsid w:val="00180354"/>
    <w:rsid w:val="00180366"/>
    <w:rsid w:val="001805C6"/>
    <w:rsid w:val="0018065C"/>
    <w:rsid w:val="00180706"/>
    <w:rsid w:val="0018093C"/>
    <w:rsid w:val="00180C73"/>
    <w:rsid w:val="001810A1"/>
    <w:rsid w:val="00181B3D"/>
    <w:rsid w:val="00182614"/>
    <w:rsid w:val="001828F4"/>
    <w:rsid w:val="00182AEE"/>
    <w:rsid w:val="00182EB3"/>
    <w:rsid w:val="00183586"/>
    <w:rsid w:val="0018361C"/>
    <w:rsid w:val="00183842"/>
    <w:rsid w:val="00183B70"/>
    <w:rsid w:val="00184073"/>
    <w:rsid w:val="001846B7"/>
    <w:rsid w:val="001849E3"/>
    <w:rsid w:val="00184C1D"/>
    <w:rsid w:val="00184E17"/>
    <w:rsid w:val="00185142"/>
    <w:rsid w:val="00185290"/>
    <w:rsid w:val="00185372"/>
    <w:rsid w:val="00185560"/>
    <w:rsid w:val="001858AB"/>
    <w:rsid w:val="001858EE"/>
    <w:rsid w:val="0018597F"/>
    <w:rsid w:val="00185C7C"/>
    <w:rsid w:val="00186029"/>
    <w:rsid w:val="00186E14"/>
    <w:rsid w:val="00187397"/>
    <w:rsid w:val="00187611"/>
    <w:rsid w:val="001876E5"/>
    <w:rsid w:val="00187874"/>
    <w:rsid w:val="00187A11"/>
    <w:rsid w:val="00190655"/>
    <w:rsid w:val="00190661"/>
    <w:rsid w:val="001909A1"/>
    <w:rsid w:val="00191AD3"/>
    <w:rsid w:val="00191D09"/>
    <w:rsid w:val="001921AB"/>
    <w:rsid w:val="001922CF"/>
    <w:rsid w:val="00192372"/>
    <w:rsid w:val="0019241D"/>
    <w:rsid w:val="0019256D"/>
    <w:rsid w:val="00192659"/>
    <w:rsid w:val="00192915"/>
    <w:rsid w:val="00192D2C"/>
    <w:rsid w:val="00192F16"/>
    <w:rsid w:val="00192FD5"/>
    <w:rsid w:val="001946B1"/>
    <w:rsid w:val="001949E8"/>
    <w:rsid w:val="00194D4F"/>
    <w:rsid w:val="001950E4"/>
    <w:rsid w:val="0019514E"/>
    <w:rsid w:val="00195355"/>
    <w:rsid w:val="001954EF"/>
    <w:rsid w:val="001956A6"/>
    <w:rsid w:val="00195951"/>
    <w:rsid w:val="00195FCA"/>
    <w:rsid w:val="00196236"/>
    <w:rsid w:val="00196B03"/>
    <w:rsid w:val="00196D3E"/>
    <w:rsid w:val="00196DC3"/>
    <w:rsid w:val="0019742B"/>
    <w:rsid w:val="001978F9"/>
    <w:rsid w:val="001979CE"/>
    <w:rsid w:val="001A039D"/>
    <w:rsid w:val="001A0E1C"/>
    <w:rsid w:val="001A109A"/>
    <w:rsid w:val="001A1423"/>
    <w:rsid w:val="001A14B7"/>
    <w:rsid w:val="001A1533"/>
    <w:rsid w:val="001A1A61"/>
    <w:rsid w:val="001A237F"/>
    <w:rsid w:val="001A2482"/>
    <w:rsid w:val="001A2B4B"/>
    <w:rsid w:val="001A2CE3"/>
    <w:rsid w:val="001A38F6"/>
    <w:rsid w:val="001A3B91"/>
    <w:rsid w:val="001A3CF7"/>
    <w:rsid w:val="001A3EC7"/>
    <w:rsid w:val="001A4049"/>
    <w:rsid w:val="001A415C"/>
    <w:rsid w:val="001A46D9"/>
    <w:rsid w:val="001A50CE"/>
    <w:rsid w:val="001A5442"/>
    <w:rsid w:val="001A59FD"/>
    <w:rsid w:val="001A5FD5"/>
    <w:rsid w:val="001A62AE"/>
    <w:rsid w:val="001A6BEB"/>
    <w:rsid w:val="001A6D51"/>
    <w:rsid w:val="001A6E6B"/>
    <w:rsid w:val="001A742E"/>
    <w:rsid w:val="001A781F"/>
    <w:rsid w:val="001A7E92"/>
    <w:rsid w:val="001B00E6"/>
    <w:rsid w:val="001B072B"/>
    <w:rsid w:val="001B07D3"/>
    <w:rsid w:val="001B07E9"/>
    <w:rsid w:val="001B09C1"/>
    <w:rsid w:val="001B0D4B"/>
    <w:rsid w:val="001B0D80"/>
    <w:rsid w:val="001B1030"/>
    <w:rsid w:val="001B1606"/>
    <w:rsid w:val="001B1787"/>
    <w:rsid w:val="001B17A7"/>
    <w:rsid w:val="001B19EE"/>
    <w:rsid w:val="001B1BBE"/>
    <w:rsid w:val="001B1F92"/>
    <w:rsid w:val="001B201B"/>
    <w:rsid w:val="001B2461"/>
    <w:rsid w:val="001B252B"/>
    <w:rsid w:val="001B2BFE"/>
    <w:rsid w:val="001B386B"/>
    <w:rsid w:val="001B3B8C"/>
    <w:rsid w:val="001B3FD7"/>
    <w:rsid w:val="001B4764"/>
    <w:rsid w:val="001B47D5"/>
    <w:rsid w:val="001B5628"/>
    <w:rsid w:val="001B564C"/>
    <w:rsid w:val="001B5ABE"/>
    <w:rsid w:val="001B5C5F"/>
    <w:rsid w:val="001B6127"/>
    <w:rsid w:val="001B62D6"/>
    <w:rsid w:val="001B6312"/>
    <w:rsid w:val="001B6AF0"/>
    <w:rsid w:val="001B6C26"/>
    <w:rsid w:val="001B70DC"/>
    <w:rsid w:val="001B7113"/>
    <w:rsid w:val="001B7B93"/>
    <w:rsid w:val="001C0152"/>
    <w:rsid w:val="001C01AD"/>
    <w:rsid w:val="001C025F"/>
    <w:rsid w:val="001C0587"/>
    <w:rsid w:val="001C0826"/>
    <w:rsid w:val="001C10AB"/>
    <w:rsid w:val="001C10C4"/>
    <w:rsid w:val="001C10E5"/>
    <w:rsid w:val="001C1EEA"/>
    <w:rsid w:val="001C2AE1"/>
    <w:rsid w:val="001C2CE1"/>
    <w:rsid w:val="001C2DC9"/>
    <w:rsid w:val="001C2ED6"/>
    <w:rsid w:val="001C2EE8"/>
    <w:rsid w:val="001C3AC4"/>
    <w:rsid w:val="001C456B"/>
    <w:rsid w:val="001C4AAD"/>
    <w:rsid w:val="001C4CE3"/>
    <w:rsid w:val="001C56F2"/>
    <w:rsid w:val="001C5771"/>
    <w:rsid w:val="001C57AC"/>
    <w:rsid w:val="001C57F8"/>
    <w:rsid w:val="001C63E8"/>
    <w:rsid w:val="001C6995"/>
    <w:rsid w:val="001C6A08"/>
    <w:rsid w:val="001C6AB4"/>
    <w:rsid w:val="001C6EDE"/>
    <w:rsid w:val="001C6F2A"/>
    <w:rsid w:val="001C7294"/>
    <w:rsid w:val="001C72A3"/>
    <w:rsid w:val="001C737E"/>
    <w:rsid w:val="001C7877"/>
    <w:rsid w:val="001C78CB"/>
    <w:rsid w:val="001C79A4"/>
    <w:rsid w:val="001C7C3F"/>
    <w:rsid w:val="001C7C68"/>
    <w:rsid w:val="001D08FE"/>
    <w:rsid w:val="001D0918"/>
    <w:rsid w:val="001D1038"/>
    <w:rsid w:val="001D13AF"/>
    <w:rsid w:val="001D15EB"/>
    <w:rsid w:val="001D172F"/>
    <w:rsid w:val="001D18DD"/>
    <w:rsid w:val="001D1CBB"/>
    <w:rsid w:val="001D1D38"/>
    <w:rsid w:val="001D1E44"/>
    <w:rsid w:val="001D21FD"/>
    <w:rsid w:val="001D2279"/>
    <w:rsid w:val="001D27C8"/>
    <w:rsid w:val="001D288D"/>
    <w:rsid w:val="001D2899"/>
    <w:rsid w:val="001D2FC7"/>
    <w:rsid w:val="001D34C9"/>
    <w:rsid w:val="001D382A"/>
    <w:rsid w:val="001D39D5"/>
    <w:rsid w:val="001D3C30"/>
    <w:rsid w:val="001D3CAE"/>
    <w:rsid w:val="001D3DBD"/>
    <w:rsid w:val="001D4A74"/>
    <w:rsid w:val="001D5296"/>
    <w:rsid w:val="001D5AFF"/>
    <w:rsid w:val="001D5B04"/>
    <w:rsid w:val="001D5CA6"/>
    <w:rsid w:val="001D6C71"/>
    <w:rsid w:val="001D6D39"/>
    <w:rsid w:val="001D6E96"/>
    <w:rsid w:val="001E0649"/>
    <w:rsid w:val="001E0842"/>
    <w:rsid w:val="001E0A54"/>
    <w:rsid w:val="001E0DCF"/>
    <w:rsid w:val="001E0E5C"/>
    <w:rsid w:val="001E0ED4"/>
    <w:rsid w:val="001E1306"/>
    <w:rsid w:val="001E1CD0"/>
    <w:rsid w:val="001E1F89"/>
    <w:rsid w:val="001E205D"/>
    <w:rsid w:val="001E22B4"/>
    <w:rsid w:val="001E22F8"/>
    <w:rsid w:val="001E2357"/>
    <w:rsid w:val="001E27BA"/>
    <w:rsid w:val="001E286C"/>
    <w:rsid w:val="001E2875"/>
    <w:rsid w:val="001E289E"/>
    <w:rsid w:val="001E2A45"/>
    <w:rsid w:val="001E2EB2"/>
    <w:rsid w:val="001E34B8"/>
    <w:rsid w:val="001E3A58"/>
    <w:rsid w:val="001E3AA2"/>
    <w:rsid w:val="001E3CC7"/>
    <w:rsid w:val="001E3CCC"/>
    <w:rsid w:val="001E3D0C"/>
    <w:rsid w:val="001E4449"/>
    <w:rsid w:val="001E4526"/>
    <w:rsid w:val="001E4B88"/>
    <w:rsid w:val="001E56E3"/>
    <w:rsid w:val="001E5CD6"/>
    <w:rsid w:val="001E5DC2"/>
    <w:rsid w:val="001E6505"/>
    <w:rsid w:val="001E6722"/>
    <w:rsid w:val="001E6AC7"/>
    <w:rsid w:val="001E6CCD"/>
    <w:rsid w:val="001E6DE7"/>
    <w:rsid w:val="001E6F0E"/>
    <w:rsid w:val="001E6FF9"/>
    <w:rsid w:val="001E73C2"/>
    <w:rsid w:val="001E7454"/>
    <w:rsid w:val="001E7807"/>
    <w:rsid w:val="001E7B8C"/>
    <w:rsid w:val="001F0AED"/>
    <w:rsid w:val="001F0CEB"/>
    <w:rsid w:val="001F11E7"/>
    <w:rsid w:val="001F137F"/>
    <w:rsid w:val="001F16BF"/>
    <w:rsid w:val="001F1986"/>
    <w:rsid w:val="001F1EF9"/>
    <w:rsid w:val="001F1F72"/>
    <w:rsid w:val="001F23A8"/>
    <w:rsid w:val="001F2960"/>
    <w:rsid w:val="001F2DB6"/>
    <w:rsid w:val="001F3130"/>
    <w:rsid w:val="001F32EC"/>
    <w:rsid w:val="001F3989"/>
    <w:rsid w:val="001F3EC9"/>
    <w:rsid w:val="001F3FB4"/>
    <w:rsid w:val="001F4101"/>
    <w:rsid w:val="001F45ED"/>
    <w:rsid w:val="001F47D6"/>
    <w:rsid w:val="001F4833"/>
    <w:rsid w:val="001F4D75"/>
    <w:rsid w:val="001F4E0F"/>
    <w:rsid w:val="001F4E5A"/>
    <w:rsid w:val="001F506C"/>
    <w:rsid w:val="001F523A"/>
    <w:rsid w:val="001F5325"/>
    <w:rsid w:val="001F5DA4"/>
    <w:rsid w:val="001F6197"/>
    <w:rsid w:val="001F6631"/>
    <w:rsid w:val="001F67EF"/>
    <w:rsid w:val="001F6915"/>
    <w:rsid w:val="001F6974"/>
    <w:rsid w:val="001F6B49"/>
    <w:rsid w:val="001F6F4A"/>
    <w:rsid w:val="001F6FE2"/>
    <w:rsid w:val="001F7128"/>
    <w:rsid w:val="001F71B1"/>
    <w:rsid w:val="001F726C"/>
    <w:rsid w:val="001F73BA"/>
    <w:rsid w:val="001F741E"/>
    <w:rsid w:val="001F7880"/>
    <w:rsid w:val="001F7D92"/>
    <w:rsid w:val="001F7ECD"/>
    <w:rsid w:val="00200217"/>
    <w:rsid w:val="00200760"/>
    <w:rsid w:val="00201B36"/>
    <w:rsid w:val="00201CE7"/>
    <w:rsid w:val="00201EAF"/>
    <w:rsid w:val="00202416"/>
    <w:rsid w:val="00202681"/>
    <w:rsid w:val="002028F6"/>
    <w:rsid w:val="002029D9"/>
    <w:rsid w:val="00202CE9"/>
    <w:rsid w:val="0020365F"/>
    <w:rsid w:val="00203DAD"/>
    <w:rsid w:val="00203DE6"/>
    <w:rsid w:val="00203E5C"/>
    <w:rsid w:val="00203FBB"/>
    <w:rsid w:val="002040BE"/>
    <w:rsid w:val="00204110"/>
    <w:rsid w:val="002043BD"/>
    <w:rsid w:val="00204693"/>
    <w:rsid w:val="00204751"/>
    <w:rsid w:val="00204DF0"/>
    <w:rsid w:val="0020523A"/>
    <w:rsid w:val="0020576B"/>
    <w:rsid w:val="00205CC7"/>
    <w:rsid w:val="002061DA"/>
    <w:rsid w:val="002064DE"/>
    <w:rsid w:val="00206814"/>
    <w:rsid w:val="00206966"/>
    <w:rsid w:val="00206989"/>
    <w:rsid w:val="00206BD4"/>
    <w:rsid w:val="00206C44"/>
    <w:rsid w:val="002070F2"/>
    <w:rsid w:val="002071D8"/>
    <w:rsid w:val="0020750E"/>
    <w:rsid w:val="002076D8"/>
    <w:rsid w:val="00207998"/>
    <w:rsid w:val="00207C9E"/>
    <w:rsid w:val="00207EE6"/>
    <w:rsid w:val="0021054E"/>
    <w:rsid w:val="002105B6"/>
    <w:rsid w:val="00210B6D"/>
    <w:rsid w:val="002119FE"/>
    <w:rsid w:val="00211A5C"/>
    <w:rsid w:val="00211D3A"/>
    <w:rsid w:val="00211FA1"/>
    <w:rsid w:val="002121ED"/>
    <w:rsid w:val="0021241C"/>
    <w:rsid w:val="00212A77"/>
    <w:rsid w:val="00212EC4"/>
    <w:rsid w:val="00212F84"/>
    <w:rsid w:val="00212FA9"/>
    <w:rsid w:val="00213141"/>
    <w:rsid w:val="00213237"/>
    <w:rsid w:val="00213811"/>
    <w:rsid w:val="00213C38"/>
    <w:rsid w:val="00214030"/>
    <w:rsid w:val="0021451A"/>
    <w:rsid w:val="002145BE"/>
    <w:rsid w:val="0021469A"/>
    <w:rsid w:val="002148DF"/>
    <w:rsid w:val="00215001"/>
    <w:rsid w:val="002152ED"/>
    <w:rsid w:val="002158FD"/>
    <w:rsid w:val="00215CDB"/>
    <w:rsid w:val="00215D65"/>
    <w:rsid w:val="00216087"/>
    <w:rsid w:val="00216090"/>
    <w:rsid w:val="002166F8"/>
    <w:rsid w:val="002167A7"/>
    <w:rsid w:val="00216EBB"/>
    <w:rsid w:val="0021722D"/>
    <w:rsid w:val="00217A2D"/>
    <w:rsid w:val="00217CD8"/>
    <w:rsid w:val="00217E12"/>
    <w:rsid w:val="002203F3"/>
    <w:rsid w:val="00220BE0"/>
    <w:rsid w:val="00220BE3"/>
    <w:rsid w:val="002211B4"/>
    <w:rsid w:val="002213EE"/>
    <w:rsid w:val="00221430"/>
    <w:rsid w:val="00221474"/>
    <w:rsid w:val="00221657"/>
    <w:rsid w:val="00221BB1"/>
    <w:rsid w:val="00221CCD"/>
    <w:rsid w:val="00221DE7"/>
    <w:rsid w:val="00221E1D"/>
    <w:rsid w:val="00221E47"/>
    <w:rsid w:val="002222CC"/>
    <w:rsid w:val="0022230C"/>
    <w:rsid w:val="00222335"/>
    <w:rsid w:val="00222434"/>
    <w:rsid w:val="00222442"/>
    <w:rsid w:val="002225D0"/>
    <w:rsid w:val="00222764"/>
    <w:rsid w:val="00222A6F"/>
    <w:rsid w:val="00222C33"/>
    <w:rsid w:val="00222D43"/>
    <w:rsid w:val="00222F1D"/>
    <w:rsid w:val="002232E4"/>
    <w:rsid w:val="002235B8"/>
    <w:rsid w:val="00223857"/>
    <w:rsid w:val="00223D24"/>
    <w:rsid w:val="00224170"/>
    <w:rsid w:val="00224298"/>
    <w:rsid w:val="00224411"/>
    <w:rsid w:val="0022458B"/>
    <w:rsid w:val="002245FF"/>
    <w:rsid w:val="0022460A"/>
    <w:rsid w:val="00224780"/>
    <w:rsid w:val="00224940"/>
    <w:rsid w:val="00224D28"/>
    <w:rsid w:val="002250D0"/>
    <w:rsid w:val="00225547"/>
    <w:rsid w:val="00225631"/>
    <w:rsid w:val="00225CA8"/>
    <w:rsid w:val="00225DAC"/>
    <w:rsid w:val="00225F59"/>
    <w:rsid w:val="002266D8"/>
    <w:rsid w:val="0022684B"/>
    <w:rsid w:val="00226979"/>
    <w:rsid w:val="00227253"/>
    <w:rsid w:val="00227759"/>
    <w:rsid w:val="002300A7"/>
    <w:rsid w:val="00230746"/>
    <w:rsid w:val="00230FAC"/>
    <w:rsid w:val="00231284"/>
    <w:rsid w:val="002317ED"/>
    <w:rsid w:val="002325F8"/>
    <w:rsid w:val="00232B1D"/>
    <w:rsid w:val="00232C1E"/>
    <w:rsid w:val="00232DF8"/>
    <w:rsid w:val="00233226"/>
    <w:rsid w:val="0023339A"/>
    <w:rsid w:val="00234492"/>
    <w:rsid w:val="00234500"/>
    <w:rsid w:val="002348EC"/>
    <w:rsid w:val="00234A1A"/>
    <w:rsid w:val="002353E0"/>
    <w:rsid w:val="0023541E"/>
    <w:rsid w:val="0023570B"/>
    <w:rsid w:val="00236274"/>
    <w:rsid w:val="002371C3"/>
    <w:rsid w:val="00237B5C"/>
    <w:rsid w:val="00237D06"/>
    <w:rsid w:val="00240470"/>
    <w:rsid w:val="002406E6"/>
    <w:rsid w:val="002407BB"/>
    <w:rsid w:val="00240955"/>
    <w:rsid w:val="002411A5"/>
    <w:rsid w:val="0024141E"/>
    <w:rsid w:val="0024173D"/>
    <w:rsid w:val="0024312E"/>
    <w:rsid w:val="0024326E"/>
    <w:rsid w:val="002432F1"/>
    <w:rsid w:val="0024398A"/>
    <w:rsid w:val="0024400D"/>
    <w:rsid w:val="00244603"/>
    <w:rsid w:val="00244A5D"/>
    <w:rsid w:val="00244E09"/>
    <w:rsid w:val="002451C3"/>
    <w:rsid w:val="002453AB"/>
    <w:rsid w:val="002453C5"/>
    <w:rsid w:val="0024567C"/>
    <w:rsid w:val="0024577B"/>
    <w:rsid w:val="002457F8"/>
    <w:rsid w:val="00245925"/>
    <w:rsid w:val="00245973"/>
    <w:rsid w:val="00245BFE"/>
    <w:rsid w:val="002460D4"/>
    <w:rsid w:val="0024639E"/>
    <w:rsid w:val="0024643B"/>
    <w:rsid w:val="002464D6"/>
    <w:rsid w:val="002467E4"/>
    <w:rsid w:val="00246B65"/>
    <w:rsid w:val="00246F5F"/>
    <w:rsid w:val="0024740F"/>
    <w:rsid w:val="002476E8"/>
    <w:rsid w:val="00247A6C"/>
    <w:rsid w:val="0025008A"/>
    <w:rsid w:val="00250279"/>
    <w:rsid w:val="0025027E"/>
    <w:rsid w:val="00250582"/>
    <w:rsid w:val="00250BA4"/>
    <w:rsid w:val="00251446"/>
    <w:rsid w:val="0025153C"/>
    <w:rsid w:val="00251562"/>
    <w:rsid w:val="00251A92"/>
    <w:rsid w:val="00251BCE"/>
    <w:rsid w:val="00252045"/>
    <w:rsid w:val="0025273F"/>
    <w:rsid w:val="0025383B"/>
    <w:rsid w:val="0025392A"/>
    <w:rsid w:val="00253AB3"/>
    <w:rsid w:val="00253E87"/>
    <w:rsid w:val="00254076"/>
    <w:rsid w:val="002546CA"/>
    <w:rsid w:val="00254A07"/>
    <w:rsid w:val="00254F3D"/>
    <w:rsid w:val="00254F5F"/>
    <w:rsid w:val="002551D8"/>
    <w:rsid w:val="002554F9"/>
    <w:rsid w:val="00255778"/>
    <w:rsid w:val="002557F1"/>
    <w:rsid w:val="00255C94"/>
    <w:rsid w:val="00255CA4"/>
    <w:rsid w:val="00256C2D"/>
    <w:rsid w:val="00256EB5"/>
    <w:rsid w:val="002574A1"/>
    <w:rsid w:val="002575A1"/>
    <w:rsid w:val="00257748"/>
    <w:rsid w:val="002579C1"/>
    <w:rsid w:val="00257C3A"/>
    <w:rsid w:val="00260627"/>
    <w:rsid w:val="00260FAC"/>
    <w:rsid w:val="00261778"/>
    <w:rsid w:val="00261FBE"/>
    <w:rsid w:val="00262CD8"/>
    <w:rsid w:val="0026317B"/>
    <w:rsid w:val="0026322F"/>
    <w:rsid w:val="00263322"/>
    <w:rsid w:val="002633E9"/>
    <w:rsid w:val="00263521"/>
    <w:rsid w:val="00263561"/>
    <w:rsid w:val="002638BC"/>
    <w:rsid w:val="002640C7"/>
    <w:rsid w:val="00264159"/>
    <w:rsid w:val="002642F8"/>
    <w:rsid w:val="002643B1"/>
    <w:rsid w:val="00264786"/>
    <w:rsid w:val="00264F45"/>
    <w:rsid w:val="00264F9D"/>
    <w:rsid w:val="00264FE2"/>
    <w:rsid w:val="0026518A"/>
    <w:rsid w:val="00265A4C"/>
    <w:rsid w:val="00265A65"/>
    <w:rsid w:val="00265DBE"/>
    <w:rsid w:val="002662F8"/>
    <w:rsid w:val="00266892"/>
    <w:rsid w:val="0026709B"/>
    <w:rsid w:val="002671EF"/>
    <w:rsid w:val="0027024B"/>
    <w:rsid w:val="00270398"/>
    <w:rsid w:val="002703F5"/>
    <w:rsid w:val="00270E98"/>
    <w:rsid w:val="002710E3"/>
    <w:rsid w:val="002719B1"/>
    <w:rsid w:val="00271C28"/>
    <w:rsid w:val="00271C94"/>
    <w:rsid w:val="00271CAA"/>
    <w:rsid w:val="0027214F"/>
    <w:rsid w:val="00272C41"/>
    <w:rsid w:val="00272DD8"/>
    <w:rsid w:val="00273BDB"/>
    <w:rsid w:val="002741FA"/>
    <w:rsid w:val="002742E6"/>
    <w:rsid w:val="002745BF"/>
    <w:rsid w:val="00274718"/>
    <w:rsid w:val="00274D01"/>
    <w:rsid w:val="002753D7"/>
    <w:rsid w:val="0027585A"/>
    <w:rsid w:val="00275AA1"/>
    <w:rsid w:val="00275C88"/>
    <w:rsid w:val="002763B2"/>
    <w:rsid w:val="00276410"/>
    <w:rsid w:val="002769D0"/>
    <w:rsid w:val="00276B4A"/>
    <w:rsid w:val="00276D43"/>
    <w:rsid w:val="00276E5A"/>
    <w:rsid w:val="00276E99"/>
    <w:rsid w:val="002770A2"/>
    <w:rsid w:val="00277436"/>
    <w:rsid w:val="0027762E"/>
    <w:rsid w:val="0027787F"/>
    <w:rsid w:val="00277B43"/>
    <w:rsid w:val="002807D4"/>
    <w:rsid w:val="002807F4"/>
    <w:rsid w:val="0028080F"/>
    <w:rsid w:val="00280D69"/>
    <w:rsid w:val="00280DFD"/>
    <w:rsid w:val="00280F1E"/>
    <w:rsid w:val="00281376"/>
    <w:rsid w:val="0028185B"/>
    <w:rsid w:val="00281BCB"/>
    <w:rsid w:val="00281DD6"/>
    <w:rsid w:val="00281E0F"/>
    <w:rsid w:val="00282694"/>
    <w:rsid w:val="002827D9"/>
    <w:rsid w:val="00282DAA"/>
    <w:rsid w:val="0028348C"/>
    <w:rsid w:val="00283946"/>
    <w:rsid w:val="00283EC7"/>
    <w:rsid w:val="00284647"/>
    <w:rsid w:val="00284887"/>
    <w:rsid w:val="00284C26"/>
    <w:rsid w:val="00285420"/>
    <w:rsid w:val="002854AA"/>
    <w:rsid w:val="00285A2B"/>
    <w:rsid w:val="00285DDA"/>
    <w:rsid w:val="002860E3"/>
    <w:rsid w:val="0028615C"/>
    <w:rsid w:val="002868AF"/>
    <w:rsid w:val="00286EFF"/>
    <w:rsid w:val="00286F66"/>
    <w:rsid w:val="002871C9"/>
    <w:rsid w:val="00287257"/>
    <w:rsid w:val="00287312"/>
    <w:rsid w:val="00287A46"/>
    <w:rsid w:val="00287A61"/>
    <w:rsid w:val="00287BB2"/>
    <w:rsid w:val="00290058"/>
    <w:rsid w:val="002901D9"/>
    <w:rsid w:val="00290297"/>
    <w:rsid w:val="00290E76"/>
    <w:rsid w:val="00290F65"/>
    <w:rsid w:val="0029124D"/>
    <w:rsid w:val="00291644"/>
    <w:rsid w:val="0029187B"/>
    <w:rsid w:val="00291AC4"/>
    <w:rsid w:val="00292CB1"/>
    <w:rsid w:val="00292CCE"/>
    <w:rsid w:val="00292DFB"/>
    <w:rsid w:val="00292F12"/>
    <w:rsid w:val="002932FF"/>
    <w:rsid w:val="00293DF5"/>
    <w:rsid w:val="0029405C"/>
    <w:rsid w:val="00294223"/>
    <w:rsid w:val="0029437B"/>
    <w:rsid w:val="00294DA3"/>
    <w:rsid w:val="00294F17"/>
    <w:rsid w:val="00295325"/>
    <w:rsid w:val="0029536B"/>
    <w:rsid w:val="002959D4"/>
    <w:rsid w:val="00295A40"/>
    <w:rsid w:val="00295D11"/>
    <w:rsid w:val="00295EA1"/>
    <w:rsid w:val="00295FA6"/>
    <w:rsid w:val="00296142"/>
    <w:rsid w:val="00296208"/>
    <w:rsid w:val="00296515"/>
    <w:rsid w:val="0029666B"/>
    <w:rsid w:val="00296B68"/>
    <w:rsid w:val="00296F35"/>
    <w:rsid w:val="00297919"/>
    <w:rsid w:val="00297C78"/>
    <w:rsid w:val="00297FF5"/>
    <w:rsid w:val="002A02E1"/>
    <w:rsid w:val="002A0528"/>
    <w:rsid w:val="002A08CC"/>
    <w:rsid w:val="002A09A3"/>
    <w:rsid w:val="002A0B26"/>
    <w:rsid w:val="002A0CD5"/>
    <w:rsid w:val="002A0FA0"/>
    <w:rsid w:val="002A117F"/>
    <w:rsid w:val="002A1228"/>
    <w:rsid w:val="002A13A9"/>
    <w:rsid w:val="002A1C93"/>
    <w:rsid w:val="002A2497"/>
    <w:rsid w:val="002A25EA"/>
    <w:rsid w:val="002A29CD"/>
    <w:rsid w:val="002A2A20"/>
    <w:rsid w:val="002A2B16"/>
    <w:rsid w:val="002A2BE1"/>
    <w:rsid w:val="002A2FB9"/>
    <w:rsid w:val="002A3381"/>
    <w:rsid w:val="002A380B"/>
    <w:rsid w:val="002A38EE"/>
    <w:rsid w:val="002A4015"/>
    <w:rsid w:val="002A48B7"/>
    <w:rsid w:val="002A4950"/>
    <w:rsid w:val="002A4AC6"/>
    <w:rsid w:val="002A59E6"/>
    <w:rsid w:val="002A5DE6"/>
    <w:rsid w:val="002A603C"/>
    <w:rsid w:val="002A6117"/>
    <w:rsid w:val="002A648C"/>
    <w:rsid w:val="002A6829"/>
    <w:rsid w:val="002A6D5F"/>
    <w:rsid w:val="002A72DB"/>
    <w:rsid w:val="002A7321"/>
    <w:rsid w:val="002A7A65"/>
    <w:rsid w:val="002B0001"/>
    <w:rsid w:val="002B0028"/>
    <w:rsid w:val="002B0776"/>
    <w:rsid w:val="002B1033"/>
    <w:rsid w:val="002B1242"/>
    <w:rsid w:val="002B139E"/>
    <w:rsid w:val="002B1CB0"/>
    <w:rsid w:val="002B1DDC"/>
    <w:rsid w:val="002B23FF"/>
    <w:rsid w:val="002B282A"/>
    <w:rsid w:val="002B2D5B"/>
    <w:rsid w:val="002B2E89"/>
    <w:rsid w:val="002B2ECB"/>
    <w:rsid w:val="002B3560"/>
    <w:rsid w:val="002B38CD"/>
    <w:rsid w:val="002B3AF0"/>
    <w:rsid w:val="002B3B14"/>
    <w:rsid w:val="002B3B1A"/>
    <w:rsid w:val="002B3CFF"/>
    <w:rsid w:val="002B3F31"/>
    <w:rsid w:val="002B416A"/>
    <w:rsid w:val="002B417A"/>
    <w:rsid w:val="002B4684"/>
    <w:rsid w:val="002B4C31"/>
    <w:rsid w:val="002B5005"/>
    <w:rsid w:val="002B586E"/>
    <w:rsid w:val="002B5A94"/>
    <w:rsid w:val="002B5CF5"/>
    <w:rsid w:val="002B643D"/>
    <w:rsid w:val="002B657C"/>
    <w:rsid w:val="002B6A8E"/>
    <w:rsid w:val="002B6AF9"/>
    <w:rsid w:val="002B6B10"/>
    <w:rsid w:val="002B6DEB"/>
    <w:rsid w:val="002B709E"/>
    <w:rsid w:val="002B70BA"/>
    <w:rsid w:val="002B751E"/>
    <w:rsid w:val="002B754C"/>
    <w:rsid w:val="002B784C"/>
    <w:rsid w:val="002B7FDB"/>
    <w:rsid w:val="002C02E0"/>
    <w:rsid w:val="002C0371"/>
    <w:rsid w:val="002C051D"/>
    <w:rsid w:val="002C06C3"/>
    <w:rsid w:val="002C07EB"/>
    <w:rsid w:val="002C0A0D"/>
    <w:rsid w:val="002C0ABB"/>
    <w:rsid w:val="002C0C38"/>
    <w:rsid w:val="002C0CDE"/>
    <w:rsid w:val="002C1633"/>
    <w:rsid w:val="002C1A4E"/>
    <w:rsid w:val="002C251D"/>
    <w:rsid w:val="002C2E7B"/>
    <w:rsid w:val="002C34B1"/>
    <w:rsid w:val="002C381A"/>
    <w:rsid w:val="002C3855"/>
    <w:rsid w:val="002C38C2"/>
    <w:rsid w:val="002C3B91"/>
    <w:rsid w:val="002C3DF2"/>
    <w:rsid w:val="002C4489"/>
    <w:rsid w:val="002C452C"/>
    <w:rsid w:val="002C4665"/>
    <w:rsid w:val="002C4B86"/>
    <w:rsid w:val="002C4C75"/>
    <w:rsid w:val="002C4F10"/>
    <w:rsid w:val="002C5467"/>
    <w:rsid w:val="002C5616"/>
    <w:rsid w:val="002C5708"/>
    <w:rsid w:val="002C57E5"/>
    <w:rsid w:val="002C5BC0"/>
    <w:rsid w:val="002C66B4"/>
    <w:rsid w:val="002C6F06"/>
    <w:rsid w:val="002C6F64"/>
    <w:rsid w:val="002C6F69"/>
    <w:rsid w:val="002C763E"/>
    <w:rsid w:val="002C7B0A"/>
    <w:rsid w:val="002D042A"/>
    <w:rsid w:val="002D0480"/>
    <w:rsid w:val="002D0C4D"/>
    <w:rsid w:val="002D10DE"/>
    <w:rsid w:val="002D17C6"/>
    <w:rsid w:val="002D1802"/>
    <w:rsid w:val="002D1949"/>
    <w:rsid w:val="002D1A50"/>
    <w:rsid w:val="002D209D"/>
    <w:rsid w:val="002D2297"/>
    <w:rsid w:val="002D2318"/>
    <w:rsid w:val="002D2690"/>
    <w:rsid w:val="002D2844"/>
    <w:rsid w:val="002D28B4"/>
    <w:rsid w:val="002D2961"/>
    <w:rsid w:val="002D2A34"/>
    <w:rsid w:val="002D36F9"/>
    <w:rsid w:val="002D3869"/>
    <w:rsid w:val="002D38A2"/>
    <w:rsid w:val="002D3B43"/>
    <w:rsid w:val="002D3D03"/>
    <w:rsid w:val="002D3EBF"/>
    <w:rsid w:val="002D3F37"/>
    <w:rsid w:val="002D4021"/>
    <w:rsid w:val="002D429D"/>
    <w:rsid w:val="002D4867"/>
    <w:rsid w:val="002D4F98"/>
    <w:rsid w:val="002D566F"/>
    <w:rsid w:val="002D56E3"/>
    <w:rsid w:val="002D5BD5"/>
    <w:rsid w:val="002D60E0"/>
    <w:rsid w:val="002D6119"/>
    <w:rsid w:val="002D6426"/>
    <w:rsid w:val="002D6D3C"/>
    <w:rsid w:val="002D739C"/>
    <w:rsid w:val="002D7759"/>
    <w:rsid w:val="002D7A02"/>
    <w:rsid w:val="002D7CC0"/>
    <w:rsid w:val="002E086D"/>
    <w:rsid w:val="002E0AD5"/>
    <w:rsid w:val="002E0B3A"/>
    <w:rsid w:val="002E0D7A"/>
    <w:rsid w:val="002E0EE4"/>
    <w:rsid w:val="002E113D"/>
    <w:rsid w:val="002E2414"/>
    <w:rsid w:val="002E2813"/>
    <w:rsid w:val="002E2901"/>
    <w:rsid w:val="002E2B64"/>
    <w:rsid w:val="002E2C5A"/>
    <w:rsid w:val="002E2E0B"/>
    <w:rsid w:val="002E316A"/>
    <w:rsid w:val="002E40E1"/>
    <w:rsid w:val="002E4DEC"/>
    <w:rsid w:val="002E4E72"/>
    <w:rsid w:val="002E4FC3"/>
    <w:rsid w:val="002E5421"/>
    <w:rsid w:val="002E568A"/>
    <w:rsid w:val="002E5F71"/>
    <w:rsid w:val="002E647C"/>
    <w:rsid w:val="002E66AD"/>
    <w:rsid w:val="002E6D79"/>
    <w:rsid w:val="002E7613"/>
    <w:rsid w:val="002E7950"/>
    <w:rsid w:val="002E7963"/>
    <w:rsid w:val="002E7979"/>
    <w:rsid w:val="002E7CDE"/>
    <w:rsid w:val="002E7E3D"/>
    <w:rsid w:val="002E7EA4"/>
    <w:rsid w:val="002F007D"/>
    <w:rsid w:val="002F01CD"/>
    <w:rsid w:val="002F0323"/>
    <w:rsid w:val="002F0C0A"/>
    <w:rsid w:val="002F13D3"/>
    <w:rsid w:val="002F14AB"/>
    <w:rsid w:val="002F1799"/>
    <w:rsid w:val="002F1AEC"/>
    <w:rsid w:val="002F1B5B"/>
    <w:rsid w:val="002F2050"/>
    <w:rsid w:val="002F21BF"/>
    <w:rsid w:val="002F27EE"/>
    <w:rsid w:val="002F2A44"/>
    <w:rsid w:val="002F2F3E"/>
    <w:rsid w:val="002F3109"/>
    <w:rsid w:val="002F330E"/>
    <w:rsid w:val="002F3324"/>
    <w:rsid w:val="002F3DFF"/>
    <w:rsid w:val="002F3E96"/>
    <w:rsid w:val="002F4350"/>
    <w:rsid w:val="002F4788"/>
    <w:rsid w:val="002F491B"/>
    <w:rsid w:val="002F4966"/>
    <w:rsid w:val="002F499C"/>
    <w:rsid w:val="002F4A17"/>
    <w:rsid w:val="002F577F"/>
    <w:rsid w:val="002F5801"/>
    <w:rsid w:val="002F5F75"/>
    <w:rsid w:val="002F63B1"/>
    <w:rsid w:val="002F6E09"/>
    <w:rsid w:val="002F6EAE"/>
    <w:rsid w:val="002F70F4"/>
    <w:rsid w:val="002F722E"/>
    <w:rsid w:val="002F7334"/>
    <w:rsid w:val="002F73F0"/>
    <w:rsid w:val="002F7C51"/>
    <w:rsid w:val="0030019E"/>
    <w:rsid w:val="00300912"/>
    <w:rsid w:val="00300FE5"/>
    <w:rsid w:val="00301095"/>
    <w:rsid w:val="00301558"/>
    <w:rsid w:val="0030177F"/>
    <w:rsid w:val="00301C03"/>
    <w:rsid w:val="00302366"/>
    <w:rsid w:val="003023EB"/>
    <w:rsid w:val="00302520"/>
    <w:rsid w:val="00302835"/>
    <w:rsid w:val="003028EA"/>
    <w:rsid w:val="00302AF8"/>
    <w:rsid w:val="00302B68"/>
    <w:rsid w:val="00302C01"/>
    <w:rsid w:val="003031CF"/>
    <w:rsid w:val="0030324C"/>
    <w:rsid w:val="00303C72"/>
    <w:rsid w:val="00303DC6"/>
    <w:rsid w:val="00304008"/>
    <w:rsid w:val="00304452"/>
    <w:rsid w:val="00304631"/>
    <w:rsid w:val="00304A1B"/>
    <w:rsid w:val="00305170"/>
    <w:rsid w:val="0030558D"/>
    <w:rsid w:val="003058F9"/>
    <w:rsid w:val="00305E2E"/>
    <w:rsid w:val="00305EF1"/>
    <w:rsid w:val="003063F5"/>
    <w:rsid w:val="003064BE"/>
    <w:rsid w:val="003066A4"/>
    <w:rsid w:val="00306BE3"/>
    <w:rsid w:val="00306CC4"/>
    <w:rsid w:val="0031010B"/>
    <w:rsid w:val="00310E0C"/>
    <w:rsid w:val="00310EA3"/>
    <w:rsid w:val="003113A7"/>
    <w:rsid w:val="00311499"/>
    <w:rsid w:val="003118AD"/>
    <w:rsid w:val="00311F87"/>
    <w:rsid w:val="00312012"/>
    <w:rsid w:val="003121B8"/>
    <w:rsid w:val="003124FF"/>
    <w:rsid w:val="00312AD7"/>
    <w:rsid w:val="00313007"/>
    <w:rsid w:val="0031367F"/>
    <w:rsid w:val="0031406A"/>
    <w:rsid w:val="0031407C"/>
    <w:rsid w:val="00314348"/>
    <w:rsid w:val="003143AC"/>
    <w:rsid w:val="00315DFD"/>
    <w:rsid w:val="00316257"/>
    <w:rsid w:val="00316599"/>
    <w:rsid w:val="00316C85"/>
    <w:rsid w:val="00316DB4"/>
    <w:rsid w:val="003171C1"/>
    <w:rsid w:val="00317500"/>
    <w:rsid w:val="003178C2"/>
    <w:rsid w:val="00317A88"/>
    <w:rsid w:val="00317E14"/>
    <w:rsid w:val="0032040F"/>
    <w:rsid w:val="003206F0"/>
    <w:rsid w:val="0032139D"/>
    <w:rsid w:val="00321724"/>
    <w:rsid w:val="00321EBC"/>
    <w:rsid w:val="003223DC"/>
    <w:rsid w:val="00322522"/>
    <w:rsid w:val="003225B7"/>
    <w:rsid w:val="00322C27"/>
    <w:rsid w:val="00322CAE"/>
    <w:rsid w:val="00323150"/>
    <w:rsid w:val="00323451"/>
    <w:rsid w:val="00323AFB"/>
    <w:rsid w:val="00323D44"/>
    <w:rsid w:val="00323F95"/>
    <w:rsid w:val="0032423E"/>
    <w:rsid w:val="003245CD"/>
    <w:rsid w:val="00324896"/>
    <w:rsid w:val="00324E57"/>
    <w:rsid w:val="003253F7"/>
    <w:rsid w:val="00325696"/>
    <w:rsid w:val="003259B2"/>
    <w:rsid w:val="00325DCE"/>
    <w:rsid w:val="003263F9"/>
    <w:rsid w:val="003264FD"/>
    <w:rsid w:val="00326977"/>
    <w:rsid w:val="003272A9"/>
    <w:rsid w:val="003273A6"/>
    <w:rsid w:val="003273F4"/>
    <w:rsid w:val="003278CC"/>
    <w:rsid w:val="00327D01"/>
    <w:rsid w:val="0033018E"/>
    <w:rsid w:val="0033032A"/>
    <w:rsid w:val="00330613"/>
    <w:rsid w:val="0033070B"/>
    <w:rsid w:val="00330AC4"/>
    <w:rsid w:val="00330BF2"/>
    <w:rsid w:val="0033102C"/>
    <w:rsid w:val="003310F2"/>
    <w:rsid w:val="00331357"/>
    <w:rsid w:val="0033166D"/>
    <w:rsid w:val="00331F1C"/>
    <w:rsid w:val="003323FE"/>
    <w:rsid w:val="0033254C"/>
    <w:rsid w:val="00332CB5"/>
    <w:rsid w:val="0033311B"/>
    <w:rsid w:val="00333EA4"/>
    <w:rsid w:val="00334003"/>
    <w:rsid w:val="0033429F"/>
    <w:rsid w:val="00334977"/>
    <w:rsid w:val="00334C49"/>
    <w:rsid w:val="003351ED"/>
    <w:rsid w:val="00335278"/>
    <w:rsid w:val="003356FB"/>
    <w:rsid w:val="00335C24"/>
    <w:rsid w:val="00335DD1"/>
    <w:rsid w:val="00335E93"/>
    <w:rsid w:val="00335F7F"/>
    <w:rsid w:val="003360F8"/>
    <w:rsid w:val="00336200"/>
    <w:rsid w:val="003363C3"/>
    <w:rsid w:val="003365E4"/>
    <w:rsid w:val="003369BC"/>
    <w:rsid w:val="0033740E"/>
    <w:rsid w:val="00337C99"/>
    <w:rsid w:val="0034011D"/>
    <w:rsid w:val="003402A9"/>
    <w:rsid w:val="00340450"/>
    <w:rsid w:val="00340B50"/>
    <w:rsid w:val="00340BBA"/>
    <w:rsid w:val="00340D25"/>
    <w:rsid w:val="00340DC4"/>
    <w:rsid w:val="0034185F"/>
    <w:rsid w:val="00342422"/>
    <w:rsid w:val="00342D98"/>
    <w:rsid w:val="003432F9"/>
    <w:rsid w:val="00343AE8"/>
    <w:rsid w:val="00343AED"/>
    <w:rsid w:val="00343CDD"/>
    <w:rsid w:val="00344012"/>
    <w:rsid w:val="00344245"/>
    <w:rsid w:val="003450E3"/>
    <w:rsid w:val="003451DD"/>
    <w:rsid w:val="003456E4"/>
    <w:rsid w:val="00345858"/>
    <w:rsid w:val="00345B3A"/>
    <w:rsid w:val="00345FC1"/>
    <w:rsid w:val="0034607C"/>
    <w:rsid w:val="00346182"/>
    <w:rsid w:val="003464E2"/>
    <w:rsid w:val="00346757"/>
    <w:rsid w:val="00346820"/>
    <w:rsid w:val="00346A2C"/>
    <w:rsid w:val="00346FD5"/>
    <w:rsid w:val="003470FC"/>
    <w:rsid w:val="00347133"/>
    <w:rsid w:val="00347168"/>
    <w:rsid w:val="0034749E"/>
    <w:rsid w:val="003474EB"/>
    <w:rsid w:val="003479F0"/>
    <w:rsid w:val="00347EBF"/>
    <w:rsid w:val="00347F3D"/>
    <w:rsid w:val="00350227"/>
    <w:rsid w:val="003505A6"/>
    <w:rsid w:val="00350A34"/>
    <w:rsid w:val="00350C20"/>
    <w:rsid w:val="00350EC1"/>
    <w:rsid w:val="00351027"/>
    <w:rsid w:val="003511B2"/>
    <w:rsid w:val="003512BD"/>
    <w:rsid w:val="003513BA"/>
    <w:rsid w:val="003517B0"/>
    <w:rsid w:val="003517D7"/>
    <w:rsid w:val="00351A6D"/>
    <w:rsid w:val="00351C7C"/>
    <w:rsid w:val="00351D31"/>
    <w:rsid w:val="0035288A"/>
    <w:rsid w:val="00352D13"/>
    <w:rsid w:val="003532D2"/>
    <w:rsid w:val="00353959"/>
    <w:rsid w:val="00353A4C"/>
    <w:rsid w:val="00353CE6"/>
    <w:rsid w:val="003541FB"/>
    <w:rsid w:val="00354233"/>
    <w:rsid w:val="0035442D"/>
    <w:rsid w:val="00354F0F"/>
    <w:rsid w:val="003550B1"/>
    <w:rsid w:val="0035570A"/>
    <w:rsid w:val="00355C79"/>
    <w:rsid w:val="0035605E"/>
    <w:rsid w:val="003561E5"/>
    <w:rsid w:val="00356B0E"/>
    <w:rsid w:val="00356B6D"/>
    <w:rsid w:val="00356C93"/>
    <w:rsid w:val="003570D5"/>
    <w:rsid w:val="0035714E"/>
    <w:rsid w:val="00357A56"/>
    <w:rsid w:val="0036038F"/>
    <w:rsid w:val="00360501"/>
    <w:rsid w:val="00361261"/>
    <w:rsid w:val="003614D2"/>
    <w:rsid w:val="003614F7"/>
    <w:rsid w:val="00361775"/>
    <w:rsid w:val="00361900"/>
    <w:rsid w:val="00361CE9"/>
    <w:rsid w:val="00361F8C"/>
    <w:rsid w:val="00362315"/>
    <w:rsid w:val="00362A4D"/>
    <w:rsid w:val="00362DF7"/>
    <w:rsid w:val="00362E6D"/>
    <w:rsid w:val="00362F90"/>
    <w:rsid w:val="00362FB7"/>
    <w:rsid w:val="003634CE"/>
    <w:rsid w:val="00363912"/>
    <w:rsid w:val="00363976"/>
    <w:rsid w:val="00363A09"/>
    <w:rsid w:val="00364B3C"/>
    <w:rsid w:val="00364C35"/>
    <w:rsid w:val="00364D31"/>
    <w:rsid w:val="00364D8C"/>
    <w:rsid w:val="00364DAC"/>
    <w:rsid w:val="00364DCA"/>
    <w:rsid w:val="00364E94"/>
    <w:rsid w:val="0036502A"/>
    <w:rsid w:val="0036567D"/>
    <w:rsid w:val="00365891"/>
    <w:rsid w:val="003658E3"/>
    <w:rsid w:val="003659B0"/>
    <w:rsid w:val="00365A3F"/>
    <w:rsid w:val="003660BD"/>
    <w:rsid w:val="003665DE"/>
    <w:rsid w:val="00366CA6"/>
    <w:rsid w:val="00370412"/>
    <w:rsid w:val="0037058C"/>
    <w:rsid w:val="003708AF"/>
    <w:rsid w:val="00370D23"/>
    <w:rsid w:val="00370DD9"/>
    <w:rsid w:val="00370E45"/>
    <w:rsid w:val="00370FC4"/>
    <w:rsid w:val="00371763"/>
    <w:rsid w:val="0037192F"/>
    <w:rsid w:val="00371981"/>
    <w:rsid w:val="00371C73"/>
    <w:rsid w:val="0037255A"/>
    <w:rsid w:val="00372CD6"/>
    <w:rsid w:val="003736DC"/>
    <w:rsid w:val="00373962"/>
    <w:rsid w:val="00373A79"/>
    <w:rsid w:val="00373B54"/>
    <w:rsid w:val="00373CE2"/>
    <w:rsid w:val="00373F0C"/>
    <w:rsid w:val="00374211"/>
    <w:rsid w:val="0037479B"/>
    <w:rsid w:val="00374A8A"/>
    <w:rsid w:val="00374B74"/>
    <w:rsid w:val="00374C75"/>
    <w:rsid w:val="00374D1C"/>
    <w:rsid w:val="00374D1E"/>
    <w:rsid w:val="00374F8A"/>
    <w:rsid w:val="003750BF"/>
    <w:rsid w:val="003751F8"/>
    <w:rsid w:val="00375200"/>
    <w:rsid w:val="003754F2"/>
    <w:rsid w:val="00375934"/>
    <w:rsid w:val="00375FF6"/>
    <w:rsid w:val="003764ED"/>
    <w:rsid w:val="00376A4C"/>
    <w:rsid w:val="00376B44"/>
    <w:rsid w:val="00376BF5"/>
    <w:rsid w:val="00376DD4"/>
    <w:rsid w:val="003773DB"/>
    <w:rsid w:val="0037744A"/>
    <w:rsid w:val="0037759B"/>
    <w:rsid w:val="00377BAD"/>
    <w:rsid w:val="00380088"/>
    <w:rsid w:val="00380291"/>
    <w:rsid w:val="00380396"/>
    <w:rsid w:val="003805FC"/>
    <w:rsid w:val="00380669"/>
    <w:rsid w:val="00380683"/>
    <w:rsid w:val="00380762"/>
    <w:rsid w:val="00380D72"/>
    <w:rsid w:val="00381138"/>
    <w:rsid w:val="0038137E"/>
    <w:rsid w:val="003815DB"/>
    <w:rsid w:val="00381AF0"/>
    <w:rsid w:val="00381E96"/>
    <w:rsid w:val="00381F61"/>
    <w:rsid w:val="00382A06"/>
    <w:rsid w:val="00382C4F"/>
    <w:rsid w:val="003832BB"/>
    <w:rsid w:val="00383861"/>
    <w:rsid w:val="00383B31"/>
    <w:rsid w:val="00383C48"/>
    <w:rsid w:val="003843B6"/>
    <w:rsid w:val="00384456"/>
    <w:rsid w:val="003847A7"/>
    <w:rsid w:val="00385411"/>
    <w:rsid w:val="003855FC"/>
    <w:rsid w:val="00385876"/>
    <w:rsid w:val="00385A63"/>
    <w:rsid w:val="00385CA5"/>
    <w:rsid w:val="0038616E"/>
    <w:rsid w:val="00386220"/>
    <w:rsid w:val="00386859"/>
    <w:rsid w:val="00386AF0"/>
    <w:rsid w:val="003873DF"/>
    <w:rsid w:val="00387981"/>
    <w:rsid w:val="00387F95"/>
    <w:rsid w:val="00387F9B"/>
    <w:rsid w:val="00390237"/>
    <w:rsid w:val="00390C66"/>
    <w:rsid w:val="00390D66"/>
    <w:rsid w:val="00390D7A"/>
    <w:rsid w:val="00391272"/>
    <w:rsid w:val="003913B6"/>
    <w:rsid w:val="0039153E"/>
    <w:rsid w:val="003915E3"/>
    <w:rsid w:val="003917F1"/>
    <w:rsid w:val="00391FD5"/>
    <w:rsid w:val="0039207E"/>
    <w:rsid w:val="00392289"/>
    <w:rsid w:val="00392304"/>
    <w:rsid w:val="0039258A"/>
    <w:rsid w:val="00393240"/>
    <w:rsid w:val="00393511"/>
    <w:rsid w:val="003936FD"/>
    <w:rsid w:val="003939A0"/>
    <w:rsid w:val="00393E90"/>
    <w:rsid w:val="00393FB7"/>
    <w:rsid w:val="003940E9"/>
    <w:rsid w:val="0039418C"/>
    <w:rsid w:val="00394E41"/>
    <w:rsid w:val="003950C3"/>
    <w:rsid w:val="00395192"/>
    <w:rsid w:val="003951BE"/>
    <w:rsid w:val="003953E1"/>
    <w:rsid w:val="0039551C"/>
    <w:rsid w:val="00395AFA"/>
    <w:rsid w:val="00395F5C"/>
    <w:rsid w:val="00396481"/>
    <w:rsid w:val="00396AAB"/>
    <w:rsid w:val="00397228"/>
    <w:rsid w:val="003A068D"/>
    <w:rsid w:val="003A0913"/>
    <w:rsid w:val="003A12D7"/>
    <w:rsid w:val="003A19CB"/>
    <w:rsid w:val="003A1D93"/>
    <w:rsid w:val="003A1F35"/>
    <w:rsid w:val="003A211D"/>
    <w:rsid w:val="003A216C"/>
    <w:rsid w:val="003A281F"/>
    <w:rsid w:val="003A2C70"/>
    <w:rsid w:val="003A315D"/>
    <w:rsid w:val="003A3396"/>
    <w:rsid w:val="003A3A7B"/>
    <w:rsid w:val="003A3C35"/>
    <w:rsid w:val="003A45E2"/>
    <w:rsid w:val="003A4907"/>
    <w:rsid w:val="003A51DB"/>
    <w:rsid w:val="003A537E"/>
    <w:rsid w:val="003A54D6"/>
    <w:rsid w:val="003A5F39"/>
    <w:rsid w:val="003A5F5A"/>
    <w:rsid w:val="003A6661"/>
    <w:rsid w:val="003A6821"/>
    <w:rsid w:val="003A6F2A"/>
    <w:rsid w:val="003A715E"/>
    <w:rsid w:val="003A74B3"/>
    <w:rsid w:val="003A7688"/>
    <w:rsid w:val="003A7928"/>
    <w:rsid w:val="003B00E0"/>
    <w:rsid w:val="003B0D25"/>
    <w:rsid w:val="003B0D8A"/>
    <w:rsid w:val="003B0D8D"/>
    <w:rsid w:val="003B0F4F"/>
    <w:rsid w:val="003B10E3"/>
    <w:rsid w:val="003B13EB"/>
    <w:rsid w:val="003B1B97"/>
    <w:rsid w:val="003B282C"/>
    <w:rsid w:val="003B2F37"/>
    <w:rsid w:val="003B38D6"/>
    <w:rsid w:val="003B3D8A"/>
    <w:rsid w:val="003B3D9C"/>
    <w:rsid w:val="003B3EF6"/>
    <w:rsid w:val="003B442C"/>
    <w:rsid w:val="003B48ED"/>
    <w:rsid w:val="003B4AE6"/>
    <w:rsid w:val="003B4DD0"/>
    <w:rsid w:val="003B4F6D"/>
    <w:rsid w:val="003B55E7"/>
    <w:rsid w:val="003B5D69"/>
    <w:rsid w:val="003B60CB"/>
    <w:rsid w:val="003B6132"/>
    <w:rsid w:val="003B65CC"/>
    <w:rsid w:val="003B687C"/>
    <w:rsid w:val="003B6C21"/>
    <w:rsid w:val="003B6C5E"/>
    <w:rsid w:val="003B6FC8"/>
    <w:rsid w:val="003B7220"/>
    <w:rsid w:val="003B7741"/>
    <w:rsid w:val="003B7E9C"/>
    <w:rsid w:val="003C033D"/>
    <w:rsid w:val="003C07E6"/>
    <w:rsid w:val="003C09CB"/>
    <w:rsid w:val="003C1415"/>
    <w:rsid w:val="003C155E"/>
    <w:rsid w:val="003C157A"/>
    <w:rsid w:val="003C1626"/>
    <w:rsid w:val="003C16C9"/>
    <w:rsid w:val="003C1E41"/>
    <w:rsid w:val="003C1F25"/>
    <w:rsid w:val="003C229D"/>
    <w:rsid w:val="003C23C4"/>
    <w:rsid w:val="003C2553"/>
    <w:rsid w:val="003C25A8"/>
    <w:rsid w:val="003C27D2"/>
    <w:rsid w:val="003C2A51"/>
    <w:rsid w:val="003C324D"/>
    <w:rsid w:val="003C3388"/>
    <w:rsid w:val="003C4350"/>
    <w:rsid w:val="003C4B26"/>
    <w:rsid w:val="003C4BDC"/>
    <w:rsid w:val="003C4E89"/>
    <w:rsid w:val="003C4F77"/>
    <w:rsid w:val="003C538C"/>
    <w:rsid w:val="003C53A2"/>
    <w:rsid w:val="003C5502"/>
    <w:rsid w:val="003C57A5"/>
    <w:rsid w:val="003C5864"/>
    <w:rsid w:val="003C5A8A"/>
    <w:rsid w:val="003C5DBF"/>
    <w:rsid w:val="003C6870"/>
    <w:rsid w:val="003C6A1D"/>
    <w:rsid w:val="003C6A48"/>
    <w:rsid w:val="003C6CCB"/>
    <w:rsid w:val="003C6D8E"/>
    <w:rsid w:val="003C6FF7"/>
    <w:rsid w:val="003C71BA"/>
    <w:rsid w:val="003C71FE"/>
    <w:rsid w:val="003C76B7"/>
    <w:rsid w:val="003C77AB"/>
    <w:rsid w:val="003C7BB7"/>
    <w:rsid w:val="003C7F6D"/>
    <w:rsid w:val="003D0108"/>
    <w:rsid w:val="003D145F"/>
    <w:rsid w:val="003D1B00"/>
    <w:rsid w:val="003D1C98"/>
    <w:rsid w:val="003D1F50"/>
    <w:rsid w:val="003D221B"/>
    <w:rsid w:val="003D2222"/>
    <w:rsid w:val="003D22D2"/>
    <w:rsid w:val="003D2391"/>
    <w:rsid w:val="003D2620"/>
    <w:rsid w:val="003D27D0"/>
    <w:rsid w:val="003D2A01"/>
    <w:rsid w:val="003D2BF9"/>
    <w:rsid w:val="003D2C00"/>
    <w:rsid w:val="003D2DAF"/>
    <w:rsid w:val="003D2E94"/>
    <w:rsid w:val="003D3719"/>
    <w:rsid w:val="003D4193"/>
    <w:rsid w:val="003D424E"/>
    <w:rsid w:val="003D4A65"/>
    <w:rsid w:val="003D4CB7"/>
    <w:rsid w:val="003D4F02"/>
    <w:rsid w:val="003D5363"/>
    <w:rsid w:val="003D5B51"/>
    <w:rsid w:val="003D5D3B"/>
    <w:rsid w:val="003D5EFE"/>
    <w:rsid w:val="003D65DA"/>
    <w:rsid w:val="003D68CD"/>
    <w:rsid w:val="003D69E8"/>
    <w:rsid w:val="003D6D49"/>
    <w:rsid w:val="003D6FDE"/>
    <w:rsid w:val="003D73E6"/>
    <w:rsid w:val="003D7C6D"/>
    <w:rsid w:val="003D7DE6"/>
    <w:rsid w:val="003E0038"/>
    <w:rsid w:val="003E02FC"/>
    <w:rsid w:val="003E067B"/>
    <w:rsid w:val="003E071E"/>
    <w:rsid w:val="003E08DD"/>
    <w:rsid w:val="003E0B17"/>
    <w:rsid w:val="003E0B4B"/>
    <w:rsid w:val="003E1013"/>
    <w:rsid w:val="003E13DD"/>
    <w:rsid w:val="003E14DA"/>
    <w:rsid w:val="003E1519"/>
    <w:rsid w:val="003E1668"/>
    <w:rsid w:val="003E1736"/>
    <w:rsid w:val="003E1B73"/>
    <w:rsid w:val="003E320A"/>
    <w:rsid w:val="003E3B6B"/>
    <w:rsid w:val="003E440A"/>
    <w:rsid w:val="003E47E9"/>
    <w:rsid w:val="003E4A65"/>
    <w:rsid w:val="003E4E38"/>
    <w:rsid w:val="003E51A3"/>
    <w:rsid w:val="003E5629"/>
    <w:rsid w:val="003E5783"/>
    <w:rsid w:val="003E59E3"/>
    <w:rsid w:val="003E5CA7"/>
    <w:rsid w:val="003E66D0"/>
    <w:rsid w:val="003E6A6B"/>
    <w:rsid w:val="003E7004"/>
    <w:rsid w:val="003E7746"/>
    <w:rsid w:val="003E79E0"/>
    <w:rsid w:val="003F0475"/>
    <w:rsid w:val="003F0A43"/>
    <w:rsid w:val="003F0D4A"/>
    <w:rsid w:val="003F130B"/>
    <w:rsid w:val="003F139F"/>
    <w:rsid w:val="003F1873"/>
    <w:rsid w:val="003F1B6A"/>
    <w:rsid w:val="003F1F9A"/>
    <w:rsid w:val="003F2DF4"/>
    <w:rsid w:val="003F2F6F"/>
    <w:rsid w:val="003F3938"/>
    <w:rsid w:val="003F3946"/>
    <w:rsid w:val="003F3EFD"/>
    <w:rsid w:val="003F3F63"/>
    <w:rsid w:val="003F44A2"/>
    <w:rsid w:val="003F4D94"/>
    <w:rsid w:val="003F527B"/>
    <w:rsid w:val="003F5718"/>
    <w:rsid w:val="003F5FBC"/>
    <w:rsid w:val="003F6019"/>
    <w:rsid w:val="003F6352"/>
    <w:rsid w:val="003F6433"/>
    <w:rsid w:val="003F64BA"/>
    <w:rsid w:val="003F66AF"/>
    <w:rsid w:val="003F69DF"/>
    <w:rsid w:val="003F759C"/>
    <w:rsid w:val="003F7647"/>
    <w:rsid w:val="003F79C1"/>
    <w:rsid w:val="003F7E1D"/>
    <w:rsid w:val="003F7ECA"/>
    <w:rsid w:val="0040014A"/>
    <w:rsid w:val="0040015A"/>
    <w:rsid w:val="00400337"/>
    <w:rsid w:val="0040046A"/>
    <w:rsid w:val="0040051A"/>
    <w:rsid w:val="00400552"/>
    <w:rsid w:val="0040070F"/>
    <w:rsid w:val="004007B5"/>
    <w:rsid w:val="00400D1C"/>
    <w:rsid w:val="00400F4D"/>
    <w:rsid w:val="004010F2"/>
    <w:rsid w:val="00401195"/>
    <w:rsid w:val="0040148D"/>
    <w:rsid w:val="004014AD"/>
    <w:rsid w:val="00401A3F"/>
    <w:rsid w:val="00401CF1"/>
    <w:rsid w:val="00402044"/>
    <w:rsid w:val="004024F2"/>
    <w:rsid w:val="00402683"/>
    <w:rsid w:val="00402A7C"/>
    <w:rsid w:val="0040300D"/>
    <w:rsid w:val="0040324E"/>
    <w:rsid w:val="004035A5"/>
    <w:rsid w:val="00403859"/>
    <w:rsid w:val="004039D4"/>
    <w:rsid w:val="00403CEF"/>
    <w:rsid w:val="00404716"/>
    <w:rsid w:val="00404FEF"/>
    <w:rsid w:val="00405127"/>
    <w:rsid w:val="00405579"/>
    <w:rsid w:val="00405A75"/>
    <w:rsid w:val="00405BB9"/>
    <w:rsid w:val="00405E2C"/>
    <w:rsid w:val="00406293"/>
    <w:rsid w:val="004062C5"/>
    <w:rsid w:val="00406359"/>
    <w:rsid w:val="00406654"/>
    <w:rsid w:val="004066D8"/>
    <w:rsid w:val="00406AAF"/>
    <w:rsid w:val="00406B08"/>
    <w:rsid w:val="00407128"/>
    <w:rsid w:val="00407B0A"/>
    <w:rsid w:val="00407BE0"/>
    <w:rsid w:val="00407FAA"/>
    <w:rsid w:val="00407FB3"/>
    <w:rsid w:val="00410C20"/>
    <w:rsid w:val="00410D44"/>
    <w:rsid w:val="00411069"/>
    <w:rsid w:val="004122E9"/>
    <w:rsid w:val="004123A5"/>
    <w:rsid w:val="004123BC"/>
    <w:rsid w:val="0041336B"/>
    <w:rsid w:val="004135BB"/>
    <w:rsid w:val="00413633"/>
    <w:rsid w:val="004139CB"/>
    <w:rsid w:val="0041455B"/>
    <w:rsid w:val="00414C22"/>
    <w:rsid w:val="00415260"/>
    <w:rsid w:val="00415263"/>
    <w:rsid w:val="00415488"/>
    <w:rsid w:val="004155D6"/>
    <w:rsid w:val="0041561B"/>
    <w:rsid w:val="00415AC0"/>
    <w:rsid w:val="0041630F"/>
    <w:rsid w:val="0041645C"/>
    <w:rsid w:val="00416531"/>
    <w:rsid w:val="004167E1"/>
    <w:rsid w:val="004168BD"/>
    <w:rsid w:val="00416A24"/>
    <w:rsid w:val="00416E16"/>
    <w:rsid w:val="00416E2C"/>
    <w:rsid w:val="00417115"/>
    <w:rsid w:val="00417337"/>
    <w:rsid w:val="00417565"/>
    <w:rsid w:val="004178F1"/>
    <w:rsid w:val="00417CA7"/>
    <w:rsid w:val="00417CD2"/>
    <w:rsid w:val="00420199"/>
    <w:rsid w:val="0042094F"/>
    <w:rsid w:val="00420F8C"/>
    <w:rsid w:val="004217B4"/>
    <w:rsid w:val="00421FDF"/>
    <w:rsid w:val="004220F1"/>
    <w:rsid w:val="00422568"/>
    <w:rsid w:val="00422977"/>
    <w:rsid w:val="0042321A"/>
    <w:rsid w:val="00423AFC"/>
    <w:rsid w:val="00423F8B"/>
    <w:rsid w:val="00423FBE"/>
    <w:rsid w:val="0042425F"/>
    <w:rsid w:val="004242B5"/>
    <w:rsid w:val="004246DC"/>
    <w:rsid w:val="004247E9"/>
    <w:rsid w:val="00424B40"/>
    <w:rsid w:val="00424B8B"/>
    <w:rsid w:val="00424F6F"/>
    <w:rsid w:val="004251A3"/>
    <w:rsid w:val="00425812"/>
    <w:rsid w:val="00425F08"/>
    <w:rsid w:val="00425F17"/>
    <w:rsid w:val="004268CC"/>
    <w:rsid w:val="00426C78"/>
    <w:rsid w:val="00427244"/>
    <w:rsid w:val="00427391"/>
    <w:rsid w:val="004278C4"/>
    <w:rsid w:val="00427A19"/>
    <w:rsid w:val="00427E7F"/>
    <w:rsid w:val="0043086F"/>
    <w:rsid w:val="00430BFF"/>
    <w:rsid w:val="004313D2"/>
    <w:rsid w:val="004315A9"/>
    <w:rsid w:val="00431CA0"/>
    <w:rsid w:val="00431D23"/>
    <w:rsid w:val="00431D3F"/>
    <w:rsid w:val="00431DA3"/>
    <w:rsid w:val="00431F15"/>
    <w:rsid w:val="0043222F"/>
    <w:rsid w:val="00432298"/>
    <w:rsid w:val="0043238B"/>
    <w:rsid w:val="00432580"/>
    <w:rsid w:val="004325B7"/>
    <w:rsid w:val="0043278A"/>
    <w:rsid w:val="00432A2E"/>
    <w:rsid w:val="00432B05"/>
    <w:rsid w:val="00432B9D"/>
    <w:rsid w:val="00432CAA"/>
    <w:rsid w:val="00432CC3"/>
    <w:rsid w:val="00433204"/>
    <w:rsid w:val="004332ED"/>
    <w:rsid w:val="004338AA"/>
    <w:rsid w:val="00433960"/>
    <w:rsid w:val="00433C34"/>
    <w:rsid w:val="00433C5D"/>
    <w:rsid w:val="00433E0B"/>
    <w:rsid w:val="00433F5B"/>
    <w:rsid w:val="00434128"/>
    <w:rsid w:val="004342C8"/>
    <w:rsid w:val="0043430A"/>
    <w:rsid w:val="00434636"/>
    <w:rsid w:val="00434B2B"/>
    <w:rsid w:val="00434BF8"/>
    <w:rsid w:val="0043511E"/>
    <w:rsid w:val="00435284"/>
    <w:rsid w:val="00435813"/>
    <w:rsid w:val="00435C7F"/>
    <w:rsid w:val="004361F9"/>
    <w:rsid w:val="0043659D"/>
    <w:rsid w:val="00436BF0"/>
    <w:rsid w:val="004372BF"/>
    <w:rsid w:val="004375A5"/>
    <w:rsid w:val="004375D1"/>
    <w:rsid w:val="00437660"/>
    <w:rsid w:val="004377B2"/>
    <w:rsid w:val="004405F4"/>
    <w:rsid w:val="004406FF"/>
    <w:rsid w:val="004408FE"/>
    <w:rsid w:val="00440F87"/>
    <w:rsid w:val="004417A0"/>
    <w:rsid w:val="004419F1"/>
    <w:rsid w:val="00442353"/>
    <w:rsid w:val="004424E1"/>
    <w:rsid w:val="00442523"/>
    <w:rsid w:val="004425D1"/>
    <w:rsid w:val="004426C2"/>
    <w:rsid w:val="0044275D"/>
    <w:rsid w:val="0044321C"/>
    <w:rsid w:val="004432B8"/>
    <w:rsid w:val="00443C04"/>
    <w:rsid w:val="00443EB2"/>
    <w:rsid w:val="0044420A"/>
    <w:rsid w:val="00444568"/>
    <w:rsid w:val="00444796"/>
    <w:rsid w:val="004447BF"/>
    <w:rsid w:val="00444A6C"/>
    <w:rsid w:val="00444B32"/>
    <w:rsid w:val="00444BCB"/>
    <w:rsid w:val="00444DDE"/>
    <w:rsid w:val="004453D6"/>
    <w:rsid w:val="004457BB"/>
    <w:rsid w:val="004457C9"/>
    <w:rsid w:val="00445B12"/>
    <w:rsid w:val="00446459"/>
    <w:rsid w:val="00446948"/>
    <w:rsid w:val="00446C4A"/>
    <w:rsid w:val="00446DB1"/>
    <w:rsid w:val="00447554"/>
    <w:rsid w:val="00447F8B"/>
    <w:rsid w:val="00450027"/>
    <w:rsid w:val="004503C4"/>
    <w:rsid w:val="00450554"/>
    <w:rsid w:val="00450DA2"/>
    <w:rsid w:val="00450FF4"/>
    <w:rsid w:val="00451191"/>
    <w:rsid w:val="00451518"/>
    <w:rsid w:val="0045153E"/>
    <w:rsid w:val="00451F32"/>
    <w:rsid w:val="00452A08"/>
    <w:rsid w:val="00452E5A"/>
    <w:rsid w:val="00452FFE"/>
    <w:rsid w:val="004534E9"/>
    <w:rsid w:val="0045359B"/>
    <w:rsid w:val="00453C9C"/>
    <w:rsid w:val="00453D31"/>
    <w:rsid w:val="004543B5"/>
    <w:rsid w:val="004543EA"/>
    <w:rsid w:val="004548C9"/>
    <w:rsid w:val="004549CC"/>
    <w:rsid w:val="00454B46"/>
    <w:rsid w:val="00455060"/>
    <w:rsid w:val="0045529A"/>
    <w:rsid w:val="004558A8"/>
    <w:rsid w:val="00455C47"/>
    <w:rsid w:val="00455F07"/>
    <w:rsid w:val="0045608E"/>
    <w:rsid w:val="0045622C"/>
    <w:rsid w:val="004562A2"/>
    <w:rsid w:val="00456E50"/>
    <w:rsid w:val="00457257"/>
    <w:rsid w:val="004573F8"/>
    <w:rsid w:val="004576C2"/>
    <w:rsid w:val="004576ED"/>
    <w:rsid w:val="004576FE"/>
    <w:rsid w:val="00457E13"/>
    <w:rsid w:val="00457F43"/>
    <w:rsid w:val="0046043E"/>
    <w:rsid w:val="00460D11"/>
    <w:rsid w:val="00461A82"/>
    <w:rsid w:val="00461B85"/>
    <w:rsid w:val="00461CAB"/>
    <w:rsid w:val="00461E4B"/>
    <w:rsid w:val="00461F99"/>
    <w:rsid w:val="00461F9F"/>
    <w:rsid w:val="00463394"/>
    <w:rsid w:val="0046339C"/>
    <w:rsid w:val="00463588"/>
    <w:rsid w:val="0046475C"/>
    <w:rsid w:val="00464D6E"/>
    <w:rsid w:val="00464DA0"/>
    <w:rsid w:val="00464E7A"/>
    <w:rsid w:val="00464F12"/>
    <w:rsid w:val="00464F88"/>
    <w:rsid w:val="004654F2"/>
    <w:rsid w:val="004661EE"/>
    <w:rsid w:val="00466CD4"/>
    <w:rsid w:val="00467309"/>
    <w:rsid w:val="004673ED"/>
    <w:rsid w:val="004674FD"/>
    <w:rsid w:val="00467692"/>
    <w:rsid w:val="00467796"/>
    <w:rsid w:val="00467B36"/>
    <w:rsid w:val="00467FE5"/>
    <w:rsid w:val="004707CE"/>
    <w:rsid w:val="00470928"/>
    <w:rsid w:val="00470B37"/>
    <w:rsid w:val="00470CA8"/>
    <w:rsid w:val="00470FBA"/>
    <w:rsid w:val="00471255"/>
    <w:rsid w:val="0047137C"/>
    <w:rsid w:val="0047172C"/>
    <w:rsid w:val="00471802"/>
    <w:rsid w:val="00471BF2"/>
    <w:rsid w:val="00471D97"/>
    <w:rsid w:val="00471DD9"/>
    <w:rsid w:val="00472098"/>
    <w:rsid w:val="00472239"/>
    <w:rsid w:val="00472271"/>
    <w:rsid w:val="00472361"/>
    <w:rsid w:val="004728E7"/>
    <w:rsid w:val="004739BF"/>
    <w:rsid w:val="00473AE0"/>
    <w:rsid w:val="004742F9"/>
    <w:rsid w:val="00474338"/>
    <w:rsid w:val="004755E1"/>
    <w:rsid w:val="004756DE"/>
    <w:rsid w:val="00475A3E"/>
    <w:rsid w:val="00475BCC"/>
    <w:rsid w:val="00476350"/>
    <w:rsid w:val="004765CF"/>
    <w:rsid w:val="00476623"/>
    <w:rsid w:val="004768CE"/>
    <w:rsid w:val="00476DA4"/>
    <w:rsid w:val="00476DFD"/>
    <w:rsid w:val="004779CC"/>
    <w:rsid w:val="00477B73"/>
    <w:rsid w:val="00477BFC"/>
    <w:rsid w:val="0048018E"/>
    <w:rsid w:val="004810BD"/>
    <w:rsid w:val="00481909"/>
    <w:rsid w:val="00481977"/>
    <w:rsid w:val="00481D4B"/>
    <w:rsid w:val="00482015"/>
    <w:rsid w:val="004821F5"/>
    <w:rsid w:val="0048252A"/>
    <w:rsid w:val="00482E48"/>
    <w:rsid w:val="00483087"/>
    <w:rsid w:val="004835D4"/>
    <w:rsid w:val="004838B6"/>
    <w:rsid w:val="00483E54"/>
    <w:rsid w:val="004843C5"/>
    <w:rsid w:val="004844AC"/>
    <w:rsid w:val="004845E9"/>
    <w:rsid w:val="004846F6"/>
    <w:rsid w:val="004847E5"/>
    <w:rsid w:val="00484E4D"/>
    <w:rsid w:val="00485138"/>
    <w:rsid w:val="004852FF"/>
    <w:rsid w:val="00485895"/>
    <w:rsid w:val="004858D1"/>
    <w:rsid w:val="00485966"/>
    <w:rsid w:val="00485A94"/>
    <w:rsid w:val="00485B34"/>
    <w:rsid w:val="00485E30"/>
    <w:rsid w:val="0048608D"/>
    <w:rsid w:val="004861BD"/>
    <w:rsid w:val="0048627D"/>
    <w:rsid w:val="004862CF"/>
    <w:rsid w:val="0048690C"/>
    <w:rsid w:val="00486C11"/>
    <w:rsid w:val="00486D3D"/>
    <w:rsid w:val="00486DBB"/>
    <w:rsid w:val="00487124"/>
    <w:rsid w:val="00487888"/>
    <w:rsid w:val="00487B5A"/>
    <w:rsid w:val="00487D36"/>
    <w:rsid w:val="00487E35"/>
    <w:rsid w:val="0049000B"/>
    <w:rsid w:val="00490AA1"/>
    <w:rsid w:val="00491190"/>
    <w:rsid w:val="0049172B"/>
    <w:rsid w:val="004921D0"/>
    <w:rsid w:val="004926F2"/>
    <w:rsid w:val="004930B6"/>
    <w:rsid w:val="004933D9"/>
    <w:rsid w:val="00493474"/>
    <w:rsid w:val="004935F7"/>
    <w:rsid w:val="004937F8"/>
    <w:rsid w:val="00493899"/>
    <w:rsid w:val="004944F2"/>
    <w:rsid w:val="004945FD"/>
    <w:rsid w:val="0049462E"/>
    <w:rsid w:val="00494908"/>
    <w:rsid w:val="00494C70"/>
    <w:rsid w:val="00494FEA"/>
    <w:rsid w:val="004951C4"/>
    <w:rsid w:val="0049549F"/>
    <w:rsid w:val="00495AA1"/>
    <w:rsid w:val="00495B1D"/>
    <w:rsid w:val="004965C8"/>
    <w:rsid w:val="00497091"/>
    <w:rsid w:val="004971D5"/>
    <w:rsid w:val="004972DF"/>
    <w:rsid w:val="00497806"/>
    <w:rsid w:val="00497933"/>
    <w:rsid w:val="004979EA"/>
    <w:rsid w:val="004A00E2"/>
    <w:rsid w:val="004A0121"/>
    <w:rsid w:val="004A0794"/>
    <w:rsid w:val="004A0C91"/>
    <w:rsid w:val="004A0E56"/>
    <w:rsid w:val="004A1018"/>
    <w:rsid w:val="004A1171"/>
    <w:rsid w:val="004A1269"/>
    <w:rsid w:val="004A1F5C"/>
    <w:rsid w:val="004A2110"/>
    <w:rsid w:val="004A2382"/>
    <w:rsid w:val="004A2755"/>
    <w:rsid w:val="004A2811"/>
    <w:rsid w:val="004A2B4B"/>
    <w:rsid w:val="004A32F7"/>
    <w:rsid w:val="004A37F3"/>
    <w:rsid w:val="004A3B8A"/>
    <w:rsid w:val="004A3BD5"/>
    <w:rsid w:val="004A3BD8"/>
    <w:rsid w:val="004A3CEE"/>
    <w:rsid w:val="004A4045"/>
    <w:rsid w:val="004A46D4"/>
    <w:rsid w:val="004A4883"/>
    <w:rsid w:val="004A489F"/>
    <w:rsid w:val="004A48FE"/>
    <w:rsid w:val="004A5301"/>
    <w:rsid w:val="004A54EC"/>
    <w:rsid w:val="004A5E0C"/>
    <w:rsid w:val="004A6E16"/>
    <w:rsid w:val="004A75C9"/>
    <w:rsid w:val="004A7AA5"/>
    <w:rsid w:val="004A7C26"/>
    <w:rsid w:val="004A7F7F"/>
    <w:rsid w:val="004B0640"/>
    <w:rsid w:val="004B0937"/>
    <w:rsid w:val="004B0A1E"/>
    <w:rsid w:val="004B0DD7"/>
    <w:rsid w:val="004B10D1"/>
    <w:rsid w:val="004B122F"/>
    <w:rsid w:val="004B1289"/>
    <w:rsid w:val="004B15FA"/>
    <w:rsid w:val="004B1751"/>
    <w:rsid w:val="004B1996"/>
    <w:rsid w:val="004B1A11"/>
    <w:rsid w:val="004B1B05"/>
    <w:rsid w:val="004B1B95"/>
    <w:rsid w:val="004B1F1A"/>
    <w:rsid w:val="004B24FD"/>
    <w:rsid w:val="004B2D8B"/>
    <w:rsid w:val="004B33F0"/>
    <w:rsid w:val="004B3504"/>
    <w:rsid w:val="004B383E"/>
    <w:rsid w:val="004B3C1B"/>
    <w:rsid w:val="004B44ED"/>
    <w:rsid w:val="004B46B9"/>
    <w:rsid w:val="004B473C"/>
    <w:rsid w:val="004B492D"/>
    <w:rsid w:val="004B4DCA"/>
    <w:rsid w:val="004B58A3"/>
    <w:rsid w:val="004B59A7"/>
    <w:rsid w:val="004B5A6B"/>
    <w:rsid w:val="004B5B97"/>
    <w:rsid w:val="004B5E37"/>
    <w:rsid w:val="004B6280"/>
    <w:rsid w:val="004B71A9"/>
    <w:rsid w:val="004B76FB"/>
    <w:rsid w:val="004B7774"/>
    <w:rsid w:val="004B7A3D"/>
    <w:rsid w:val="004B7BEA"/>
    <w:rsid w:val="004C0C73"/>
    <w:rsid w:val="004C1929"/>
    <w:rsid w:val="004C1D80"/>
    <w:rsid w:val="004C312C"/>
    <w:rsid w:val="004C3D0C"/>
    <w:rsid w:val="004C46A1"/>
    <w:rsid w:val="004C480A"/>
    <w:rsid w:val="004C493A"/>
    <w:rsid w:val="004C4A2B"/>
    <w:rsid w:val="004C4A3E"/>
    <w:rsid w:val="004C4D37"/>
    <w:rsid w:val="004C50CE"/>
    <w:rsid w:val="004C5373"/>
    <w:rsid w:val="004C5935"/>
    <w:rsid w:val="004C602D"/>
    <w:rsid w:val="004C622C"/>
    <w:rsid w:val="004C678F"/>
    <w:rsid w:val="004C6B01"/>
    <w:rsid w:val="004C6D92"/>
    <w:rsid w:val="004C6E0D"/>
    <w:rsid w:val="004C6EFB"/>
    <w:rsid w:val="004C6F40"/>
    <w:rsid w:val="004C795E"/>
    <w:rsid w:val="004C7E33"/>
    <w:rsid w:val="004D0569"/>
    <w:rsid w:val="004D081B"/>
    <w:rsid w:val="004D0AA7"/>
    <w:rsid w:val="004D0FDD"/>
    <w:rsid w:val="004D153D"/>
    <w:rsid w:val="004D1D57"/>
    <w:rsid w:val="004D24CA"/>
    <w:rsid w:val="004D2791"/>
    <w:rsid w:val="004D2C9C"/>
    <w:rsid w:val="004D2ED4"/>
    <w:rsid w:val="004D31D1"/>
    <w:rsid w:val="004D3421"/>
    <w:rsid w:val="004D34C7"/>
    <w:rsid w:val="004D3602"/>
    <w:rsid w:val="004D3938"/>
    <w:rsid w:val="004D3B15"/>
    <w:rsid w:val="004D3E55"/>
    <w:rsid w:val="004D3F3B"/>
    <w:rsid w:val="004D40A2"/>
    <w:rsid w:val="004D48F4"/>
    <w:rsid w:val="004D4974"/>
    <w:rsid w:val="004D4BDA"/>
    <w:rsid w:val="004D50B7"/>
    <w:rsid w:val="004D5279"/>
    <w:rsid w:val="004D53E4"/>
    <w:rsid w:val="004D572F"/>
    <w:rsid w:val="004D59C3"/>
    <w:rsid w:val="004D5C48"/>
    <w:rsid w:val="004D5D1B"/>
    <w:rsid w:val="004D6C41"/>
    <w:rsid w:val="004D6DB6"/>
    <w:rsid w:val="004D6DFD"/>
    <w:rsid w:val="004D7092"/>
    <w:rsid w:val="004D72E3"/>
    <w:rsid w:val="004D75CB"/>
    <w:rsid w:val="004D7B0C"/>
    <w:rsid w:val="004E01CD"/>
    <w:rsid w:val="004E03F8"/>
    <w:rsid w:val="004E08FF"/>
    <w:rsid w:val="004E119F"/>
    <w:rsid w:val="004E135F"/>
    <w:rsid w:val="004E1684"/>
    <w:rsid w:val="004E1D0D"/>
    <w:rsid w:val="004E3331"/>
    <w:rsid w:val="004E3362"/>
    <w:rsid w:val="004E3952"/>
    <w:rsid w:val="004E3A3B"/>
    <w:rsid w:val="004E3D65"/>
    <w:rsid w:val="004E4029"/>
    <w:rsid w:val="004E403A"/>
    <w:rsid w:val="004E457F"/>
    <w:rsid w:val="004E4858"/>
    <w:rsid w:val="004E48FD"/>
    <w:rsid w:val="004E49B4"/>
    <w:rsid w:val="004E4EEA"/>
    <w:rsid w:val="004E4F7E"/>
    <w:rsid w:val="004E5121"/>
    <w:rsid w:val="004E53DE"/>
    <w:rsid w:val="004E59C2"/>
    <w:rsid w:val="004E620F"/>
    <w:rsid w:val="004E6D9E"/>
    <w:rsid w:val="004E6E29"/>
    <w:rsid w:val="004E7369"/>
    <w:rsid w:val="004E77F1"/>
    <w:rsid w:val="004E79A8"/>
    <w:rsid w:val="004F042D"/>
    <w:rsid w:val="004F112D"/>
    <w:rsid w:val="004F1B0D"/>
    <w:rsid w:val="004F1D63"/>
    <w:rsid w:val="004F21F5"/>
    <w:rsid w:val="004F221B"/>
    <w:rsid w:val="004F2A8A"/>
    <w:rsid w:val="004F2DF2"/>
    <w:rsid w:val="004F37ED"/>
    <w:rsid w:val="004F39F3"/>
    <w:rsid w:val="004F3CAB"/>
    <w:rsid w:val="004F3D32"/>
    <w:rsid w:val="004F3E65"/>
    <w:rsid w:val="004F3E96"/>
    <w:rsid w:val="004F451A"/>
    <w:rsid w:val="004F5050"/>
    <w:rsid w:val="004F517E"/>
    <w:rsid w:val="004F51A2"/>
    <w:rsid w:val="004F542A"/>
    <w:rsid w:val="004F549C"/>
    <w:rsid w:val="004F54B1"/>
    <w:rsid w:val="004F5666"/>
    <w:rsid w:val="004F568F"/>
    <w:rsid w:val="004F5775"/>
    <w:rsid w:val="004F5955"/>
    <w:rsid w:val="004F5971"/>
    <w:rsid w:val="004F6063"/>
    <w:rsid w:val="004F6396"/>
    <w:rsid w:val="004F6764"/>
    <w:rsid w:val="004F6CEB"/>
    <w:rsid w:val="004F6EB6"/>
    <w:rsid w:val="004F7184"/>
    <w:rsid w:val="004F7477"/>
    <w:rsid w:val="004F748C"/>
    <w:rsid w:val="004F7D2C"/>
    <w:rsid w:val="004F7E48"/>
    <w:rsid w:val="005001F0"/>
    <w:rsid w:val="005002B7"/>
    <w:rsid w:val="005008E3"/>
    <w:rsid w:val="00500BCC"/>
    <w:rsid w:val="00500E3E"/>
    <w:rsid w:val="0050100E"/>
    <w:rsid w:val="0050130B"/>
    <w:rsid w:val="00501428"/>
    <w:rsid w:val="005016A6"/>
    <w:rsid w:val="005016D1"/>
    <w:rsid w:val="005017F6"/>
    <w:rsid w:val="00501B34"/>
    <w:rsid w:val="00502070"/>
    <w:rsid w:val="005025D2"/>
    <w:rsid w:val="00502868"/>
    <w:rsid w:val="00503191"/>
    <w:rsid w:val="0050337B"/>
    <w:rsid w:val="005034E2"/>
    <w:rsid w:val="005034F6"/>
    <w:rsid w:val="00503AD0"/>
    <w:rsid w:val="00503AF2"/>
    <w:rsid w:val="00503AFB"/>
    <w:rsid w:val="00503B0F"/>
    <w:rsid w:val="00504E1C"/>
    <w:rsid w:val="005055AF"/>
    <w:rsid w:val="0050593E"/>
    <w:rsid w:val="00505BCF"/>
    <w:rsid w:val="00505BFD"/>
    <w:rsid w:val="00505C50"/>
    <w:rsid w:val="00505D65"/>
    <w:rsid w:val="00505DF3"/>
    <w:rsid w:val="005063C5"/>
    <w:rsid w:val="00506A18"/>
    <w:rsid w:val="00507B03"/>
    <w:rsid w:val="00507B69"/>
    <w:rsid w:val="00507D4A"/>
    <w:rsid w:val="005102DB"/>
    <w:rsid w:val="00512495"/>
    <w:rsid w:val="00512DF8"/>
    <w:rsid w:val="005132A4"/>
    <w:rsid w:val="00513385"/>
    <w:rsid w:val="005136A7"/>
    <w:rsid w:val="005137DD"/>
    <w:rsid w:val="00513F2A"/>
    <w:rsid w:val="00514419"/>
    <w:rsid w:val="00514799"/>
    <w:rsid w:val="00514923"/>
    <w:rsid w:val="00514B54"/>
    <w:rsid w:val="00514FE0"/>
    <w:rsid w:val="0051518D"/>
    <w:rsid w:val="0051550C"/>
    <w:rsid w:val="0051553B"/>
    <w:rsid w:val="0051577C"/>
    <w:rsid w:val="00515C9F"/>
    <w:rsid w:val="00516794"/>
    <w:rsid w:val="0051692C"/>
    <w:rsid w:val="00516AF0"/>
    <w:rsid w:val="00516B88"/>
    <w:rsid w:val="00516C7C"/>
    <w:rsid w:val="00516F71"/>
    <w:rsid w:val="00516FCC"/>
    <w:rsid w:val="00517146"/>
    <w:rsid w:val="00517DBB"/>
    <w:rsid w:val="00517DDD"/>
    <w:rsid w:val="005202B9"/>
    <w:rsid w:val="005205BB"/>
    <w:rsid w:val="005207EE"/>
    <w:rsid w:val="005209E3"/>
    <w:rsid w:val="00520FE4"/>
    <w:rsid w:val="00521213"/>
    <w:rsid w:val="005215FA"/>
    <w:rsid w:val="0052242F"/>
    <w:rsid w:val="00522B38"/>
    <w:rsid w:val="00522FCB"/>
    <w:rsid w:val="005239C6"/>
    <w:rsid w:val="00523A7B"/>
    <w:rsid w:val="00523AFC"/>
    <w:rsid w:val="00523B79"/>
    <w:rsid w:val="00523CA1"/>
    <w:rsid w:val="0052411A"/>
    <w:rsid w:val="005246AB"/>
    <w:rsid w:val="00524704"/>
    <w:rsid w:val="00524A9F"/>
    <w:rsid w:val="00524E95"/>
    <w:rsid w:val="00525322"/>
    <w:rsid w:val="0052582C"/>
    <w:rsid w:val="00525837"/>
    <w:rsid w:val="00525848"/>
    <w:rsid w:val="0052586A"/>
    <w:rsid w:val="00525CAE"/>
    <w:rsid w:val="005265C5"/>
    <w:rsid w:val="00526CE4"/>
    <w:rsid w:val="00527636"/>
    <w:rsid w:val="00527705"/>
    <w:rsid w:val="00527A4C"/>
    <w:rsid w:val="00527F08"/>
    <w:rsid w:val="005303B5"/>
    <w:rsid w:val="00531002"/>
    <w:rsid w:val="005313DE"/>
    <w:rsid w:val="00531468"/>
    <w:rsid w:val="00531B25"/>
    <w:rsid w:val="0053239A"/>
    <w:rsid w:val="0053264A"/>
    <w:rsid w:val="00532678"/>
    <w:rsid w:val="00532B62"/>
    <w:rsid w:val="00532BD2"/>
    <w:rsid w:val="005333B4"/>
    <w:rsid w:val="005334E9"/>
    <w:rsid w:val="00533CCB"/>
    <w:rsid w:val="00534270"/>
    <w:rsid w:val="00534617"/>
    <w:rsid w:val="00534DE2"/>
    <w:rsid w:val="005351F9"/>
    <w:rsid w:val="0053598C"/>
    <w:rsid w:val="00535BF9"/>
    <w:rsid w:val="0053603B"/>
    <w:rsid w:val="0053608E"/>
    <w:rsid w:val="00536602"/>
    <w:rsid w:val="005370D8"/>
    <w:rsid w:val="005372DD"/>
    <w:rsid w:val="00537551"/>
    <w:rsid w:val="005405D8"/>
    <w:rsid w:val="00541150"/>
    <w:rsid w:val="00541266"/>
    <w:rsid w:val="00541466"/>
    <w:rsid w:val="005416A2"/>
    <w:rsid w:val="00541D76"/>
    <w:rsid w:val="005425EE"/>
    <w:rsid w:val="00542616"/>
    <w:rsid w:val="00542BC4"/>
    <w:rsid w:val="0054306A"/>
    <w:rsid w:val="0054352B"/>
    <w:rsid w:val="00543A78"/>
    <w:rsid w:val="00543B9D"/>
    <w:rsid w:val="0054415D"/>
    <w:rsid w:val="0054416F"/>
    <w:rsid w:val="00544BB3"/>
    <w:rsid w:val="0054514A"/>
    <w:rsid w:val="005452A7"/>
    <w:rsid w:val="00545672"/>
    <w:rsid w:val="00545716"/>
    <w:rsid w:val="00545A96"/>
    <w:rsid w:val="00545AF5"/>
    <w:rsid w:val="00545B69"/>
    <w:rsid w:val="00545C7E"/>
    <w:rsid w:val="00546278"/>
    <w:rsid w:val="005465A5"/>
    <w:rsid w:val="00546630"/>
    <w:rsid w:val="005468EA"/>
    <w:rsid w:val="00546AB0"/>
    <w:rsid w:val="00546F23"/>
    <w:rsid w:val="0054718E"/>
    <w:rsid w:val="00547FDD"/>
    <w:rsid w:val="0055009A"/>
    <w:rsid w:val="005500F4"/>
    <w:rsid w:val="005507F2"/>
    <w:rsid w:val="00550A72"/>
    <w:rsid w:val="00550D53"/>
    <w:rsid w:val="00550D9A"/>
    <w:rsid w:val="005510B0"/>
    <w:rsid w:val="0055117A"/>
    <w:rsid w:val="00551360"/>
    <w:rsid w:val="0055139C"/>
    <w:rsid w:val="00551574"/>
    <w:rsid w:val="00551B3F"/>
    <w:rsid w:val="00551BBF"/>
    <w:rsid w:val="00551D95"/>
    <w:rsid w:val="00551DC7"/>
    <w:rsid w:val="0055260C"/>
    <w:rsid w:val="00552F75"/>
    <w:rsid w:val="00553004"/>
    <w:rsid w:val="005533AD"/>
    <w:rsid w:val="0055372B"/>
    <w:rsid w:val="005537ED"/>
    <w:rsid w:val="0055394F"/>
    <w:rsid w:val="00553FD3"/>
    <w:rsid w:val="00554975"/>
    <w:rsid w:val="00554C71"/>
    <w:rsid w:val="00554CDB"/>
    <w:rsid w:val="00555304"/>
    <w:rsid w:val="0055569F"/>
    <w:rsid w:val="005558E5"/>
    <w:rsid w:val="00555A99"/>
    <w:rsid w:val="00555D71"/>
    <w:rsid w:val="00555DED"/>
    <w:rsid w:val="00555FD7"/>
    <w:rsid w:val="0055626F"/>
    <w:rsid w:val="00556285"/>
    <w:rsid w:val="005562B4"/>
    <w:rsid w:val="00556743"/>
    <w:rsid w:val="005567E1"/>
    <w:rsid w:val="005568E2"/>
    <w:rsid w:val="00556B58"/>
    <w:rsid w:val="00556F4A"/>
    <w:rsid w:val="00557629"/>
    <w:rsid w:val="00557772"/>
    <w:rsid w:val="0056019D"/>
    <w:rsid w:val="005603AF"/>
    <w:rsid w:val="005608B8"/>
    <w:rsid w:val="00560E1B"/>
    <w:rsid w:val="00560FFA"/>
    <w:rsid w:val="00561151"/>
    <w:rsid w:val="00561380"/>
    <w:rsid w:val="005615E7"/>
    <w:rsid w:val="005616D0"/>
    <w:rsid w:val="00561987"/>
    <w:rsid w:val="00561AC2"/>
    <w:rsid w:val="00561B77"/>
    <w:rsid w:val="00561C55"/>
    <w:rsid w:val="00561EA1"/>
    <w:rsid w:val="00562375"/>
    <w:rsid w:val="005627DF"/>
    <w:rsid w:val="00562B49"/>
    <w:rsid w:val="00562ED2"/>
    <w:rsid w:val="0056347E"/>
    <w:rsid w:val="0056371B"/>
    <w:rsid w:val="00563DA8"/>
    <w:rsid w:val="005645E3"/>
    <w:rsid w:val="00564942"/>
    <w:rsid w:val="005649A7"/>
    <w:rsid w:val="005649BD"/>
    <w:rsid w:val="00565257"/>
    <w:rsid w:val="005652A1"/>
    <w:rsid w:val="00565422"/>
    <w:rsid w:val="0056624F"/>
    <w:rsid w:val="005662C3"/>
    <w:rsid w:val="00566406"/>
    <w:rsid w:val="0056685C"/>
    <w:rsid w:val="00566BE6"/>
    <w:rsid w:val="00567010"/>
    <w:rsid w:val="00567121"/>
    <w:rsid w:val="00567576"/>
    <w:rsid w:val="00567615"/>
    <w:rsid w:val="00567FD6"/>
    <w:rsid w:val="00570608"/>
    <w:rsid w:val="0057061F"/>
    <w:rsid w:val="0057072A"/>
    <w:rsid w:val="0057077C"/>
    <w:rsid w:val="005708AD"/>
    <w:rsid w:val="00571183"/>
    <w:rsid w:val="005714DB"/>
    <w:rsid w:val="00571639"/>
    <w:rsid w:val="0057165F"/>
    <w:rsid w:val="00571BD7"/>
    <w:rsid w:val="00571CEF"/>
    <w:rsid w:val="00571E86"/>
    <w:rsid w:val="00572061"/>
    <w:rsid w:val="005720F4"/>
    <w:rsid w:val="0057212B"/>
    <w:rsid w:val="0057262A"/>
    <w:rsid w:val="005727DF"/>
    <w:rsid w:val="005727E7"/>
    <w:rsid w:val="005728E6"/>
    <w:rsid w:val="00572BA8"/>
    <w:rsid w:val="00572EC1"/>
    <w:rsid w:val="005731AC"/>
    <w:rsid w:val="005735B1"/>
    <w:rsid w:val="00573688"/>
    <w:rsid w:val="00573847"/>
    <w:rsid w:val="00573902"/>
    <w:rsid w:val="00573D22"/>
    <w:rsid w:val="00573E20"/>
    <w:rsid w:val="0057405A"/>
    <w:rsid w:val="0057441C"/>
    <w:rsid w:val="00574945"/>
    <w:rsid w:val="00574B03"/>
    <w:rsid w:val="0057521B"/>
    <w:rsid w:val="00575C63"/>
    <w:rsid w:val="00575EBA"/>
    <w:rsid w:val="0057606C"/>
    <w:rsid w:val="00576771"/>
    <w:rsid w:val="00576A21"/>
    <w:rsid w:val="00577341"/>
    <w:rsid w:val="005803CB"/>
    <w:rsid w:val="0058078B"/>
    <w:rsid w:val="0058090D"/>
    <w:rsid w:val="00581070"/>
    <w:rsid w:val="0058132F"/>
    <w:rsid w:val="00581344"/>
    <w:rsid w:val="00581384"/>
    <w:rsid w:val="005815D7"/>
    <w:rsid w:val="0058165B"/>
    <w:rsid w:val="00581981"/>
    <w:rsid w:val="00581AD9"/>
    <w:rsid w:val="00581B9C"/>
    <w:rsid w:val="00581C99"/>
    <w:rsid w:val="00581E87"/>
    <w:rsid w:val="0058259C"/>
    <w:rsid w:val="0058278B"/>
    <w:rsid w:val="00582879"/>
    <w:rsid w:val="00582A81"/>
    <w:rsid w:val="00582ABF"/>
    <w:rsid w:val="00582D83"/>
    <w:rsid w:val="005831C2"/>
    <w:rsid w:val="00583263"/>
    <w:rsid w:val="005834C2"/>
    <w:rsid w:val="00583556"/>
    <w:rsid w:val="00584032"/>
    <w:rsid w:val="00584302"/>
    <w:rsid w:val="00584329"/>
    <w:rsid w:val="005847EB"/>
    <w:rsid w:val="00584BFE"/>
    <w:rsid w:val="00584CDD"/>
    <w:rsid w:val="00584CED"/>
    <w:rsid w:val="005850B1"/>
    <w:rsid w:val="005851DF"/>
    <w:rsid w:val="0058533E"/>
    <w:rsid w:val="0058606A"/>
    <w:rsid w:val="005860D6"/>
    <w:rsid w:val="00586191"/>
    <w:rsid w:val="005861A8"/>
    <w:rsid w:val="005862B8"/>
    <w:rsid w:val="00586BCA"/>
    <w:rsid w:val="0058703B"/>
    <w:rsid w:val="0058717B"/>
    <w:rsid w:val="005874C4"/>
    <w:rsid w:val="00587A7D"/>
    <w:rsid w:val="005903FA"/>
    <w:rsid w:val="0059057E"/>
    <w:rsid w:val="00590875"/>
    <w:rsid w:val="00590EC3"/>
    <w:rsid w:val="0059117B"/>
    <w:rsid w:val="005911AD"/>
    <w:rsid w:val="00591A98"/>
    <w:rsid w:val="00591B3E"/>
    <w:rsid w:val="00591E35"/>
    <w:rsid w:val="00591FD4"/>
    <w:rsid w:val="005924ED"/>
    <w:rsid w:val="00592561"/>
    <w:rsid w:val="00592634"/>
    <w:rsid w:val="0059321D"/>
    <w:rsid w:val="00593484"/>
    <w:rsid w:val="00593894"/>
    <w:rsid w:val="005938FF"/>
    <w:rsid w:val="00593B15"/>
    <w:rsid w:val="00594267"/>
    <w:rsid w:val="00594654"/>
    <w:rsid w:val="00594807"/>
    <w:rsid w:val="005948EA"/>
    <w:rsid w:val="005949A0"/>
    <w:rsid w:val="00595952"/>
    <w:rsid w:val="005960DB"/>
    <w:rsid w:val="00596144"/>
    <w:rsid w:val="00596415"/>
    <w:rsid w:val="00596658"/>
    <w:rsid w:val="0059669B"/>
    <w:rsid w:val="005967DB"/>
    <w:rsid w:val="00596CA6"/>
    <w:rsid w:val="00596DED"/>
    <w:rsid w:val="005973E9"/>
    <w:rsid w:val="00597DBF"/>
    <w:rsid w:val="005A00AE"/>
    <w:rsid w:val="005A05E4"/>
    <w:rsid w:val="005A085A"/>
    <w:rsid w:val="005A0BB3"/>
    <w:rsid w:val="005A0BCF"/>
    <w:rsid w:val="005A0FC0"/>
    <w:rsid w:val="005A101C"/>
    <w:rsid w:val="005A124D"/>
    <w:rsid w:val="005A150B"/>
    <w:rsid w:val="005A1623"/>
    <w:rsid w:val="005A1E20"/>
    <w:rsid w:val="005A2128"/>
    <w:rsid w:val="005A21B7"/>
    <w:rsid w:val="005A271A"/>
    <w:rsid w:val="005A2ACC"/>
    <w:rsid w:val="005A303F"/>
    <w:rsid w:val="005A368D"/>
    <w:rsid w:val="005A38C0"/>
    <w:rsid w:val="005A3958"/>
    <w:rsid w:val="005A3DA0"/>
    <w:rsid w:val="005A41B9"/>
    <w:rsid w:val="005A45DF"/>
    <w:rsid w:val="005A47DC"/>
    <w:rsid w:val="005A493D"/>
    <w:rsid w:val="005A4A8A"/>
    <w:rsid w:val="005A4BA1"/>
    <w:rsid w:val="005A50B3"/>
    <w:rsid w:val="005A51C0"/>
    <w:rsid w:val="005A5578"/>
    <w:rsid w:val="005A5625"/>
    <w:rsid w:val="005A5857"/>
    <w:rsid w:val="005A5B31"/>
    <w:rsid w:val="005A5C2D"/>
    <w:rsid w:val="005A5FC6"/>
    <w:rsid w:val="005A70E5"/>
    <w:rsid w:val="005A72EE"/>
    <w:rsid w:val="005A733B"/>
    <w:rsid w:val="005A779C"/>
    <w:rsid w:val="005A789D"/>
    <w:rsid w:val="005A79C3"/>
    <w:rsid w:val="005A7CDE"/>
    <w:rsid w:val="005B032D"/>
    <w:rsid w:val="005B0664"/>
    <w:rsid w:val="005B06E3"/>
    <w:rsid w:val="005B073A"/>
    <w:rsid w:val="005B0FE9"/>
    <w:rsid w:val="005B1041"/>
    <w:rsid w:val="005B162C"/>
    <w:rsid w:val="005B1756"/>
    <w:rsid w:val="005B1B7D"/>
    <w:rsid w:val="005B1C2D"/>
    <w:rsid w:val="005B1C38"/>
    <w:rsid w:val="005B1EA8"/>
    <w:rsid w:val="005B2542"/>
    <w:rsid w:val="005B26D3"/>
    <w:rsid w:val="005B2A43"/>
    <w:rsid w:val="005B2B58"/>
    <w:rsid w:val="005B2B77"/>
    <w:rsid w:val="005B30C7"/>
    <w:rsid w:val="005B321B"/>
    <w:rsid w:val="005B3460"/>
    <w:rsid w:val="005B3B20"/>
    <w:rsid w:val="005B3D5F"/>
    <w:rsid w:val="005B3D95"/>
    <w:rsid w:val="005B4DFA"/>
    <w:rsid w:val="005B51BA"/>
    <w:rsid w:val="005B52D3"/>
    <w:rsid w:val="005B5895"/>
    <w:rsid w:val="005B5BA4"/>
    <w:rsid w:val="005B5E20"/>
    <w:rsid w:val="005B5E52"/>
    <w:rsid w:val="005B6007"/>
    <w:rsid w:val="005B603A"/>
    <w:rsid w:val="005B629E"/>
    <w:rsid w:val="005B6496"/>
    <w:rsid w:val="005B6639"/>
    <w:rsid w:val="005B6A3E"/>
    <w:rsid w:val="005B6B90"/>
    <w:rsid w:val="005B7123"/>
    <w:rsid w:val="005B7351"/>
    <w:rsid w:val="005B744E"/>
    <w:rsid w:val="005B7906"/>
    <w:rsid w:val="005B7AA2"/>
    <w:rsid w:val="005B7E17"/>
    <w:rsid w:val="005C03CF"/>
    <w:rsid w:val="005C04B9"/>
    <w:rsid w:val="005C1072"/>
    <w:rsid w:val="005C14E5"/>
    <w:rsid w:val="005C1557"/>
    <w:rsid w:val="005C179E"/>
    <w:rsid w:val="005C17FE"/>
    <w:rsid w:val="005C1DAA"/>
    <w:rsid w:val="005C1F37"/>
    <w:rsid w:val="005C2294"/>
    <w:rsid w:val="005C29BE"/>
    <w:rsid w:val="005C2AD6"/>
    <w:rsid w:val="005C2FE5"/>
    <w:rsid w:val="005C35A0"/>
    <w:rsid w:val="005C3CE7"/>
    <w:rsid w:val="005C4039"/>
    <w:rsid w:val="005C46EB"/>
    <w:rsid w:val="005C47E0"/>
    <w:rsid w:val="005C5E1D"/>
    <w:rsid w:val="005C62BE"/>
    <w:rsid w:val="005C65FE"/>
    <w:rsid w:val="005C66B4"/>
    <w:rsid w:val="005C6F75"/>
    <w:rsid w:val="005C7061"/>
    <w:rsid w:val="005C70D0"/>
    <w:rsid w:val="005C7192"/>
    <w:rsid w:val="005C76FC"/>
    <w:rsid w:val="005C7B46"/>
    <w:rsid w:val="005C7B66"/>
    <w:rsid w:val="005C7C50"/>
    <w:rsid w:val="005D0147"/>
    <w:rsid w:val="005D091B"/>
    <w:rsid w:val="005D0AD9"/>
    <w:rsid w:val="005D0C43"/>
    <w:rsid w:val="005D0D3B"/>
    <w:rsid w:val="005D142B"/>
    <w:rsid w:val="005D1936"/>
    <w:rsid w:val="005D1C59"/>
    <w:rsid w:val="005D1F3D"/>
    <w:rsid w:val="005D2085"/>
    <w:rsid w:val="005D22EA"/>
    <w:rsid w:val="005D23CE"/>
    <w:rsid w:val="005D28E5"/>
    <w:rsid w:val="005D30C3"/>
    <w:rsid w:val="005D3318"/>
    <w:rsid w:val="005D36AC"/>
    <w:rsid w:val="005D3B48"/>
    <w:rsid w:val="005D3C2B"/>
    <w:rsid w:val="005D3F2A"/>
    <w:rsid w:val="005D3FC1"/>
    <w:rsid w:val="005D421C"/>
    <w:rsid w:val="005D42B5"/>
    <w:rsid w:val="005D4831"/>
    <w:rsid w:val="005D506D"/>
    <w:rsid w:val="005D5427"/>
    <w:rsid w:val="005D59A4"/>
    <w:rsid w:val="005D5E1F"/>
    <w:rsid w:val="005D5FBA"/>
    <w:rsid w:val="005D625B"/>
    <w:rsid w:val="005D63DF"/>
    <w:rsid w:val="005D65B2"/>
    <w:rsid w:val="005D6749"/>
    <w:rsid w:val="005D76C7"/>
    <w:rsid w:val="005D7E98"/>
    <w:rsid w:val="005E016F"/>
    <w:rsid w:val="005E0693"/>
    <w:rsid w:val="005E0698"/>
    <w:rsid w:val="005E0BB3"/>
    <w:rsid w:val="005E0D9D"/>
    <w:rsid w:val="005E0F5E"/>
    <w:rsid w:val="005E101A"/>
    <w:rsid w:val="005E177A"/>
    <w:rsid w:val="005E1E06"/>
    <w:rsid w:val="005E1F8F"/>
    <w:rsid w:val="005E2210"/>
    <w:rsid w:val="005E2252"/>
    <w:rsid w:val="005E2972"/>
    <w:rsid w:val="005E2984"/>
    <w:rsid w:val="005E2E0F"/>
    <w:rsid w:val="005E37A9"/>
    <w:rsid w:val="005E3DFB"/>
    <w:rsid w:val="005E3EF6"/>
    <w:rsid w:val="005E4BEE"/>
    <w:rsid w:val="005E4CA8"/>
    <w:rsid w:val="005E4E55"/>
    <w:rsid w:val="005E503C"/>
    <w:rsid w:val="005E5216"/>
    <w:rsid w:val="005E5290"/>
    <w:rsid w:val="005E5B5C"/>
    <w:rsid w:val="005E601E"/>
    <w:rsid w:val="005E657D"/>
    <w:rsid w:val="005E659A"/>
    <w:rsid w:val="005E6918"/>
    <w:rsid w:val="005E6BAC"/>
    <w:rsid w:val="005E6BEF"/>
    <w:rsid w:val="005E6BFF"/>
    <w:rsid w:val="005E6CA3"/>
    <w:rsid w:val="005E7866"/>
    <w:rsid w:val="005E78C5"/>
    <w:rsid w:val="005E7E1C"/>
    <w:rsid w:val="005E7F43"/>
    <w:rsid w:val="005F0070"/>
    <w:rsid w:val="005F02F8"/>
    <w:rsid w:val="005F07EA"/>
    <w:rsid w:val="005F0A0C"/>
    <w:rsid w:val="005F109F"/>
    <w:rsid w:val="005F1249"/>
    <w:rsid w:val="005F160E"/>
    <w:rsid w:val="005F1E40"/>
    <w:rsid w:val="005F2013"/>
    <w:rsid w:val="005F2AD4"/>
    <w:rsid w:val="005F2D46"/>
    <w:rsid w:val="005F31EF"/>
    <w:rsid w:val="005F3212"/>
    <w:rsid w:val="005F3273"/>
    <w:rsid w:val="005F3369"/>
    <w:rsid w:val="005F33BC"/>
    <w:rsid w:val="005F3867"/>
    <w:rsid w:val="005F3976"/>
    <w:rsid w:val="005F3D09"/>
    <w:rsid w:val="005F3D63"/>
    <w:rsid w:val="005F42CC"/>
    <w:rsid w:val="005F4437"/>
    <w:rsid w:val="005F4D9F"/>
    <w:rsid w:val="005F50C7"/>
    <w:rsid w:val="005F51D7"/>
    <w:rsid w:val="005F55A2"/>
    <w:rsid w:val="005F5723"/>
    <w:rsid w:val="005F57A3"/>
    <w:rsid w:val="005F58C5"/>
    <w:rsid w:val="005F5ED2"/>
    <w:rsid w:val="005F5ED5"/>
    <w:rsid w:val="005F6BE3"/>
    <w:rsid w:val="005F6CCD"/>
    <w:rsid w:val="005F6CFB"/>
    <w:rsid w:val="005F715F"/>
    <w:rsid w:val="005F7414"/>
    <w:rsid w:val="005F785C"/>
    <w:rsid w:val="005F7E99"/>
    <w:rsid w:val="005F7F19"/>
    <w:rsid w:val="00600289"/>
    <w:rsid w:val="006008AB"/>
    <w:rsid w:val="00600A7D"/>
    <w:rsid w:val="00600B66"/>
    <w:rsid w:val="00600D53"/>
    <w:rsid w:val="00601083"/>
    <w:rsid w:val="0060133E"/>
    <w:rsid w:val="0060176D"/>
    <w:rsid w:val="00601985"/>
    <w:rsid w:val="00601FF7"/>
    <w:rsid w:val="006022B8"/>
    <w:rsid w:val="00602478"/>
    <w:rsid w:val="0060289D"/>
    <w:rsid w:val="00602A9E"/>
    <w:rsid w:val="00602E40"/>
    <w:rsid w:val="00603168"/>
    <w:rsid w:val="0060321D"/>
    <w:rsid w:val="00603651"/>
    <w:rsid w:val="00603E7F"/>
    <w:rsid w:val="00605205"/>
    <w:rsid w:val="0060602F"/>
    <w:rsid w:val="00606649"/>
    <w:rsid w:val="006066A8"/>
    <w:rsid w:val="0060670E"/>
    <w:rsid w:val="006069F9"/>
    <w:rsid w:val="00606AED"/>
    <w:rsid w:val="00606B66"/>
    <w:rsid w:val="00606DD4"/>
    <w:rsid w:val="006076DE"/>
    <w:rsid w:val="006077B9"/>
    <w:rsid w:val="006079A6"/>
    <w:rsid w:val="00607B09"/>
    <w:rsid w:val="00607D09"/>
    <w:rsid w:val="00610016"/>
    <w:rsid w:val="00610354"/>
    <w:rsid w:val="00610B6B"/>
    <w:rsid w:val="00610F82"/>
    <w:rsid w:val="006111B2"/>
    <w:rsid w:val="006114B9"/>
    <w:rsid w:val="00611DCE"/>
    <w:rsid w:val="00612094"/>
    <w:rsid w:val="00612337"/>
    <w:rsid w:val="00612637"/>
    <w:rsid w:val="006126B2"/>
    <w:rsid w:val="00612833"/>
    <w:rsid w:val="00612AEF"/>
    <w:rsid w:val="00612C26"/>
    <w:rsid w:val="00612DB5"/>
    <w:rsid w:val="00612DDC"/>
    <w:rsid w:val="00613140"/>
    <w:rsid w:val="006131D9"/>
    <w:rsid w:val="006132AE"/>
    <w:rsid w:val="006135AA"/>
    <w:rsid w:val="00613613"/>
    <w:rsid w:val="006138FC"/>
    <w:rsid w:val="00613B95"/>
    <w:rsid w:val="00613BFC"/>
    <w:rsid w:val="00613CF9"/>
    <w:rsid w:val="00613D2B"/>
    <w:rsid w:val="0061481D"/>
    <w:rsid w:val="00614AA8"/>
    <w:rsid w:val="00614AF1"/>
    <w:rsid w:val="00614AF8"/>
    <w:rsid w:val="00614C37"/>
    <w:rsid w:val="00614DA5"/>
    <w:rsid w:val="00615110"/>
    <w:rsid w:val="006153DE"/>
    <w:rsid w:val="006154B8"/>
    <w:rsid w:val="006156D6"/>
    <w:rsid w:val="00615ADB"/>
    <w:rsid w:val="00615E24"/>
    <w:rsid w:val="00615FA5"/>
    <w:rsid w:val="00616372"/>
    <w:rsid w:val="00616AC1"/>
    <w:rsid w:val="00616C41"/>
    <w:rsid w:val="00616D97"/>
    <w:rsid w:val="00616DCC"/>
    <w:rsid w:val="00616E09"/>
    <w:rsid w:val="00616F8B"/>
    <w:rsid w:val="0061740C"/>
    <w:rsid w:val="00617A84"/>
    <w:rsid w:val="00617B9A"/>
    <w:rsid w:val="00617FFE"/>
    <w:rsid w:val="00620023"/>
    <w:rsid w:val="00620113"/>
    <w:rsid w:val="0062020F"/>
    <w:rsid w:val="006202B3"/>
    <w:rsid w:val="006204D8"/>
    <w:rsid w:val="006206E7"/>
    <w:rsid w:val="006213FA"/>
    <w:rsid w:val="00621C7C"/>
    <w:rsid w:val="00621E29"/>
    <w:rsid w:val="00621F63"/>
    <w:rsid w:val="0062207B"/>
    <w:rsid w:val="00622144"/>
    <w:rsid w:val="006226BB"/>
    <w:rsid w:val="00622EC6"/>
    <w:rsid w:val="00623275"/>
    <w:rsid w:val="006234F7"/>
    <w:rsid w:val="00623712"/>
    <w:rsid w:val="006237D4"/>
    <w:rsid w:val="00623B68"/>
    <w:rsid w:val="006243A5"/>
    <w:rsid w:val="0062458A"/>
    <w:rsid w:val="00624A5D"/>
    <w:rsid w:val="00624AEC"/>
    <w:rsid w:val="00625147"/>
    <w:rsid w:val="00625661"/>
    <w:rsid w:val="00625F10"/>
    <w:rsid w:val="006262A1"/>
    <w:rsid w:val="00626648"/>
    <w:rsid w:val="006269B0"/>
    <w:rsid w:val="00626BB5"/>
    <w:rsid w:val="00627FA2"/>
    <w:rsid w:val="00627FE2"/>
    <w:rsid w:val="006300CE"/>
    <w:rsid w:val="006304CD"/>
    <w:rsid w:val="00630981"/>
    <w:rsid w:val="00630DA5"/>
    <w:rsid w:val="00630F73"/>
    <w:rsid w:val="00631610"/>
    <w:rsid w:val="0063167A"/>
    <w:rsid w:val="00631BFC"/>
    <w:rsid w:val="00631D99"/>
    <w:rsid w:val="00632736"/>
    <w:rsid w:val="00632B6B"/>
    <w:rsid w:val="00633442"/>
    <w:rsid w:val="00633FA6"/>
    <w:rsid w:val="00633FE3"/>
    <w:rsid w:val="0063452F"/>
    <w:rsid w:val="0063517F"/>
    <w:rsid w:val="006352E9"/>
    <w:rsid w:val="006353ED"/>
    <w:rsid w:val="006355AE"/>
    <w:rsid w:val="00635652"/>
    <w:rsid w:val="00635B68"/>
    <w:rsid w:val="00635ED4"/>
    <w:rsid w:val="00636046"/>
    <w:rsid w:val="00636690"/>
    <w:rsid w:val="00636A46"/>
    <w:rsid w:val="00636C9F"/>
    <w:rsid w:val="00636E61"/>
    <w:rsid w:val="006373F6"/>
    <w:rsid w:val="0063760E"/>
    <w:rsid w:val="0063761F"/>
    <w:rsid w:val="00637B69"/>
    <w:rsid w:val="00640288"/>
    <w:rsid w:val="00640374"/>
    <w:rsid w:val="00640831"/>
    <w:rsid w:val="006408FA"/>
    <w:rsid w:val="00640D5C"/>
    <w:rsid w:val="00641025"/>
    <w:rsid w:val="00641102"/>
    <w:rsid w:val="0064162E"/>
    <w:rsid w:val="006416EA"/>
    <w:rsid w:val="00641CCA"/>
    <w:rsid w:val="00641D1A"/>
    <w:rsid w:val="0064210C"/>
    <w:rsid w:val="0064218F"/>
    <w:rsid w:val="006427AD"/>
    <w:rsid w:val="00642D19"/>
    <w:rsid w:val="00642D37"/>
    <w:rsid w:val="00642F5E"/>
    <w:rsid w:val="0064319F"/>
    <w:rsid w:val="00643760"/>
    <w:rsid w:val="006437E1"/>
    <w:rsid w:val="006439BB"/>
    <w:rsid w:val="00643B94"/>
    <w:rsid w:val="00643B9F"/>
    <w:rsid w:val="00643FF0"/>
    <w:rsid w:val="00644198"/>
    <w:rsid w:val="00644834"/>
    <w:rsid w:val="00644AAC"/>
    <w:rsid w:val="00645315"/>
    <w:rsid w:val="00645B90"/>
    <w:rsid w:val="00645C15"/>
    <w:rsid w:val="00646121"/>
    <w:rsid w:val="00646869"/>
    <w:rsid w:val="00646A14"/>
    <w:rsid w:val="00646BDB"/>
    <w:rsid w:val="00647133"/>
    <w:rsid w:val="00647356"/>
    <w:rsid w:val="006476D0"/>
    <w:rsid w:val="00647C84"/>
    <w:rsid w:val="00650A74"/>
    <w:rsid w:val="00650B68"/>
    <w:rsid w:val="00651345"/>
    <w:rsid w:val="006513F6"/>
    <w:rsid w:val="00651590"/>
    <w:rsid w:val="00651C5D"/>
    <w:rsid w:val="00651F38"/>
    <w:rsid w:val="00651F80"/>
    <w:rsid w:val="00651F8A"/>
    <w:rsid w:val="00652201"/>
    <w:rsid w:val="0065334E"/>
    <w:rsid w:val="006538C0"/>
    <w:rsid w:val="00653E85"/>
    <w:rsid w:val="006542C5"/>
    <w:rsid w:val="006544F2"/>
    <w:rsid w:val="00654571"/>
    <w:rsid w:val="006547D9"/>
    <w:rsid w:val="006548B5"/>
    <w:rsid w:val="00654951"/>
    <w:rsid w:val="00654B76"/>
    <w:rsid w:val="00655074"/>
    <w:rsid w:val="0065534B"/>
    <w:rsid w:val="006553B0"/>
    <w:rsid w:val="00655424"/>
    <w:rsid w:val="00655753"/>
    <w:rsid w:val="00655858"/>
    <w:rsid w:val="00655F88"/>
    <w:rsid w:val="00656736"/>
    <w:rsid w:val="00656B3B"/>
    <w:rsid w:val="00656B83"/>
    <w:rsid w:val="00657322"/>
    <w:rsid w:val="0065734B"/>
    <w:rsid w:val="00657762"/>
    <w:rsid w:val="006577D1"/>
    <w:rsid w:val="00657A7B"/>
    <w:rsid w:val="00657B4D"/>
    <w:rsid w:val="00660001"/>
    <w:rsid w:val="0066018D"/>
    <w:rsid w:val="00660239"/>
    <w:rsid w:val="006603A8"/>
    <w:rsid w:val="006604ED"/>
    <w:rsid w:val="00660ADF"/>
    <w:rsid w:val="00660C09"/>
    <w:rsid w:val="00660D69"/>
    <w:rsid w:val="00660DF8"/>
    <w:rsid w:val="00660E1F"/>
    <w:rsid w:val="00660ED9"/>
    <w:rsid w:val="0066129B"/>
    <w:rsid w:val="0066162F"/>
    <w:rsid w:val="00661D5B"/>
    <w:rsid w:val="00661D6A"/>
    <w:rsid w:val="00661DA3"/>
    <w:rsid w:val="00661FAF"/>
    <w:rsid w:val="006621CF"/>
    <w:rsid w:val="00662803"/>
    <w:rsid w:val="00662B04"/>
    <w:rsid w:val="00662B8D"/>
    <w:rsid w:val="0066312A"/>
    <w:rsid w:val="006631BD"/>
    <w:rsid w:val="006636E0"/>
    <w:rsid w:val="00663706"/>
    <w:rsid w:val="00663857"/>
    <w:rsid w:val="00663C62"/>
    <w:rsid w:val="0066424E"/>
    <w:rsid w:val="006642AD"/>
    <w:rsid w:val="00664667"/>
    <w:rsid w:val="00664982"/>
    <w:rsid w:val="0066576A"/>
    <w:rsid w:val="00665ED0"/>
    <w:rsid w:val="00666E92"/>
    <w:rsid w:val="0066760C"/>
    <w:rsid w:val="006677ED"/>
    <w:rsid w:val="00667BDB"/>
    <w:rsid w:val="00667C34"/>
    <w:rsid w:val="00667E5D"/>
    <w:rsid w:val="006710D3"/>
    <w:rsid w:val="006714E2"/>
    <w:rsid w:val="006718FA"/>
    <w:rsid w:val="00671E61"/>
    <w:rsid w:val="00671F05"/>
    <w:rsid w:val="00671F33"/>
    <w:rsid w:val="00671F8F"/>
    <w:rsid w:val="00671FAA"/>
    <w:rsid w:val="0067279A"/>
    <w:rsid w:val="00672D57"/>
    <w:rsid w:val="00672DBF"/>
    <w:rsid w:val="00673487"/>
    <w:rsid w:val="006738C0"/>
    <w:rsid w:val="00673E4C"/>
    <w:rsid w:val="00673EE3"/>
    <w:rsid w:val="006741E4"/>
    <w:rsid w:val="006742F9"/>
    <w:rsid w:val="00674A01"/>
    <w:rsid w:val="00674D2B"/>
    <w:rsid w:val="00675212"/>
    <w:rsid w:val="006752C9"/>
    <w:rsid w:val="00675403"/>
    <w:rsid w:val="006758C6"/>
    <w:rsid w:val="00675A49"/>
    <w:rsid w:val="00675B91"/>
    <w:rsid w:val="00675CC3"/>
    <w:rsid w:val="006760B0"/>
    <w:rsid w:val="006760D2"/>
    <w:rsid w:val="00676359"/>
    <w:rsid w:val="00676428"/>
    <w:rsid w:val="00676DD5"/>
    <w:rsid w:val="00676E81"/>
    <w:rsid w:val="00677123"/>
    <w:rsid w:val="00677150"/>
    <w:rsid w:val="006773E0"/>
    <w:rsid w:val="00677496"/>
    <w:rsid w:val="00677553"/>
    <w:rsid w:val="006777E6"/>
    <w:rsid w:val="00677ED5"/>
    <w:rsid w:val="00680471"/>
    <w:rsid w:val="006809FE"/>
    <w:rsid w:val="00680CE2"/>
    <w:rsid w:val="00680E55"/>
    <w:rsid w:val="00681066"/>
    <w:rsid w:val="006810B6"/>
    <w:rsid w:val="006818FE"/>
    <w:rsid w:val="00681970"/>
    <w:rsid w:val="00681EA4"/>
    <w:rsid w:val="00683002"/>
    <w:rsid w:val="00683517"/>
    <w:rsid w:val="00683C86"/>
    <w:rsid w:val="006842E6"/>
    <w:rsid w:val="00684715"/>
    <w:rsid w:val="00684E20"/>
    <w:rsid w:val="00685301"/>
    <w:rsid w:val="00685302"/>
    <w:rsid w:val="0068587A"/>
    <w:rsid w:val="00685B32"/>
    <w:rsid w:val="00685CAC"/>
    <w:rsid w:val="00685E93"/>
    <w:rsid w:val="006863ED"/>
    <w:rsid w:val="0068656F"/>
    <w:rsid w:val="00686A23"/>
    <w:rsid w:val="00686A8E"/>
    <w:rsid w:val="006871C6"/>
    <w:rsid w:val="006877A2"/>
    <w:rsid w:val="00687A73"/>
    <w:rsid w:val="00687AF6"/>
    <w:rsid w:val="00690A9D"/>
    <w:rsid w:val="00690B69"/>
    <w:rsid w:val="00690CB8"/>
    <w:rsid w:val="006910C3"/>
    <w:rsid w:val="006910C9"/>
    <w:rsid w:val="006911E8"/>
    <w:rsid w:val="006913C7"/>
    <w:rsid w:val="006914C4"/>
    <w:rsid w:val="00691821"/>
    <w:rsid w:val="006921E7"/>
    <w:rsid w:val="0069229A"/>
    <w:rsid w:val="00692323"/>
    <w:rsid w:val="0069252B"/>
    <w:rsid w:val="006925D1"/>
    <w:rsid w:val="006926EB"/>
    <w:rsid w:val="00692D5E"/>
    <w:rsid w:val="00693685"/>
    <w:rsid w:val="006936F0"/>
    <w:rsid w:val="0069386A"/>
    <w:rsid w:val="00693DD0"/>
    <w:rsid w:val="00694361"/>
    <w:rsid w:val="006949E9"/>
    <w:rsid w:val="00694B88"/>
    <w:rsid w:val="006957D2"/>
    <w:rsid w:val="00695819"/>
    <w:rsid w:val="00695A2D"/>
    <w:rsid w:val="00695CCD"/>
    <w:rsid w:val="00696178"/>
    <w:rsid w:val="006961E7"/>
    <w:rsid w:val="00696748"/>
    <w:rsid w:val="006967A6"/>
    <w:rsid w:val="006968F6"/>
    <w:rsid w:val="00696903"/>
    <w:rsid w:val="00696BA2"/>
    <w:rsid w:val="00696D4F"/>
    <w:rsid w:val="006971F2"/>
    <w:rsid w:val="006A02C9"/>
    <w:rsid w:val="006A0A7D"/>
    <w:rsid w:val="006A104B"/>
    <w:rsid w:val="006A11DA"/>
    <w:rsid w:val="006A1334"/>
    <w:rsid w:val="006A1EA1"/>
    <w:rsid w:val="006A1FD5"/>
    <w:rsid w:val="006A20E2"/>
    <w:rsid w:val="006A2154"/>
    <w:rsid w:val="006A2234"/>
    <w:rsid w:val="006A2D4C"/>
    <w:rsid w:val="006A2FF5"/>
    <w:rsid w:val="006A30CE"/>
    <w:rsid w:val="006A33DA"/>
    <w:rsid w:val="006A37F7"/>
    <w:rsid w:val="006A3834"/>
    <w:rsid w:val="006A398E"/>
    <w:rsid w:val="006A3A0E"/>
    <w:rsid w:val="006A3EF0"/>
    <w:rsid w:val="006A40E3"/>
    <w:rsid w:val="006A4461"/>
    <w:rsid w:val="006A4BA7"/>
    <w:rsid w:val="006A4CE0"/>
    <w:rsid w:val="006A547D"/>
    <w:rsid w:val="006A5895"/>
    <w:rsid w:val="006A59D7"/>
    <w:rsid w:val="006A64EA"/>
    <w:rsid w:val="006A654E"/>
    <w:rsid w:val="006A696C"/>
    <w:rsid w:val="006A70BA"/>
    <w:rsid w:val="006A7309"/>
    <w:rsid w:val="006A7368"/>
    <w:rsid w:val="006A7BD6"/>
    <w:rsid w:val="006A7C88"/>
    <w:rsid w:val="006B0501"/>
    <w:rsid w:val="006B0827"/>
    <w:rsid w:val="006B09AA"/>
    <w:rsid w:val="006B0D5C"/>
    <w:rsid w:val="006B115E"/>
    <w:rsid w:val="006B11FE"/>
    <w:rsid w:val="006B153D"/>
    <w:rsid w:val="006B1CE6"/>
    <w:rsid w:val="006B2732"/>
    <w:rsid w:val="006B2752"/>
    <w:rsid w:val="006B2D89"/>
    <w:rsid w:val="006B44D8"/>
    <w:rsid w:val="006B45DD"/>
    <w:rsid w:val="006B4689"/>
    <w:rsid w:val="006B4A2D"/>
    <w:rsid w:val="006B5A26"/>
    <w:rsid w:val="006B62BA"/>
    <w:rsid w:val="006B6A22"/>
    <w:rsid w:val="006B6F29"/>
    <w:rsid w:val="006B711A"/>
    <w:rsid w:val="006B743C"/>
    <w:rsid w:val="006B74FC"/>
    <w:rsid w:val="006B76BE"/>
    <w:rsid w:val="006B78BD"/>
    <w:rsid w:val="006B7DDF"/>
    <w:rsid w:val="006B7EA9"/>
    <w:rsid w:val="006B7ED4"/>
    <w:rsid w:val="006C028A"/>
    <w:rsid w:val="006C03EE"/>
    <w:rsid w:val="006C05FD"/>
    <w:rsid w:val="006C08FA"/>
    <w:rsid w:val="006C0AAD"/>
    <w:rsid w:val="006C131B"/>
    <w:rsid w:val="006C1358"/>
    <w:rsid w:val="006C1561"/>
    <w:rsid w:val="006C1809"/>
    <w:rsid w:val="006C1A1D"/>
    <w:rsid w:val="006C1A1E"/>
    <w:rsid w:val="006C1DD0"/>
    <w:rsid w:val="006C2187"/>
    <w:rsid w:val="006C21CB"/>
    <w:rsid w:val="006C2252"/>
    <w:rsid w:val="006C2516"/>
    <w:rsid w:val="006C27D6"/>
    <w:rsid w:val="006C2FA9"/>
    <w:rsid w:val="006C2FBE"/>
    <w:rsid w:val="006C305B"/>
    <w:rsid w:val="006C307D"/>
    <w:rsid w:val="006C3347"/>
    <w:rsid w:val="006C3374"/>
    <w:rsid w:val="006C38D9"/>
    <w:rsid w:val="006C396C"/>
    <w:rsid w:val="006C39E2"/>
    <w:rsid w:val="006C409B"/>
    <w:rsid w:val="006C4555"/>
    <w:rsid w:val="006C4843"/>
    <w:rsid w:val="006C5090"/>
    <w:rsid w:val="006C516C"/>
    <w:rsid w:val="006C5241"/>
    <w:rsid w:val="006C5394"/>
    <w:rsid w:val="006C5628"/>
    <w:rsid w:val="006C56F2"/>
    <w:rsid w:val="006C5982"/>
    <w:rsid w:val="006C5A67"/>
    <w:rsid w:val="006C5B1C"/>
    <w:rsid w:val="006C5C5D"/>
    <w:rsid w:val="006C6117"/>
    <w:rsid w:val="006C68DD"/>
    <w:rsid w:val="006C6B0E"/>
    <w:rsid w:val="006C6DBA"/>
    <w:rsid w:val="006C6DBD"/>
    <w:rsid w:val="006C6F1C"/>
    <w:rsid w:val="006C714B"/>
    <w:rsid w:val="006C74D3"/>
    <w:rsid w:val="006C7736"/>
    <w:rsid w:val="006C78D6"/>
    <w:rsid w:val="006C7CE6"/>
    <w:rsid w:val="006C7DC1"/>
    <w:rsid w:val="006C7DF2"/>
    <w:rsid w:val="006D0093"/>
    <w:rsid w:val="006D0619"/>
    <w:rsid w:val="006D07CA"/>
    <w:rsid w:val="006D0B99"/>
    <w:rsid w:val="006D0CE5"/>
    <w:rsid w:val="006D13DC"/>
    <w:rsid w:val="006D1458"/>
    <w:rsid w:val="006D1611"/>
    <w:rsid w:val="006D16E9"/>
    <w:rsid w:val="006D1814"/>
    <w:rsid w:val="006D19A5"/>
    <w:rsid w:val="006D1A33"/>
    <w:rsid w:val="006D1C44"/>
    <w:rsid w:val="006D1C4D"/>
    <w:rsid w:val="006D1CFB"/>
    <w:rsid w:val="006D1DE1"/>
    <w:rsid w:val="006D2BD2"/>
    <w:rsid w:val="006D3323"/>
    <w:rsid w:val="006D3365"/>
    <w:rsid w:val="006D3C66"/>
    <w:rsid w:val="006D3DC9"/>
    <w:rsid w:val="006D3E42"/>
    <w:rsid w:val="006D42DF"/>
    <w:rsid w:val="006D458B"/>
    <w:rsid w:val="006D4739"/>
    <w:rsid w:val="006D529B"/>
    <w:rsid w:val="006D534B"/>
    <w:rsid w:val="006D536A"/>
    <w:rsid w:val="006D543A"/>
    <w:rsid w:val="006D563F"/>
    <w:rsid w:val="006D5D76"/>
    <w:rsid w:val="006D5F10"/>
    <w:rsid w:val="006D5F88"/>
    <w:rsid w:val="006D65E4"/>
    <w:rsid w:val="006D68D1"/>
    <w:rsid w:val="006D710D"/>
    <w:rsid w:val="006D7618"/>
    <w:rsid w:val="006D79C2"/>
    <w:rsid w:val="006D79D2"/>
    <w:rsid w:val="006D7E9E"/>
    <w:rsid w:val="006E02E6"/>
    <w:rsid w:val="006E0BD7"/>
    <w:rsid w:val="006E10A5"/>
    <w:rsid w:val="006E123D"/>
    <w:rsid w:val="006E13E9"/>
    <w:rsid w:val="006E195B"/>
    <w:rsid w:val="006E1E91"/>
    <w:rsid w:val="006E2B05"/>
    <w:rsid w:val="006E2F87"/>
    <w:rsid w:val="006E322F"/>
    <w:rsid w:val="006E36B5"/>
    <w:rsid w:val="006E3F2E"/>
    <w:rsid w:val="006E41B5"/>
    <w:rsid w:val="006E435B"/>
    <w:rsid w:val="006E4755"/>
    <w:rsid w:val="006E47A2"/>
    <w:rsid w:val="006E4953"/>
    <w:rsid w:val="006E59C1"/>
    <w:rsid w:val="006E66CB"/>
    <w:rsid w:val="006E6E5E"/>
    <w:rsid w:val="006E7045"/>
    <w:rsid w:val="006E7300"/>
    <w:rsid w:val="006E7450"/>
    <w:rsid w:val="006E77D0"/>
    <w:rsid w:val="006E77E8"/>
    <w:rsid w:val="006E7934"/>
    <w:rsid w:val="006E7992"/>
    <w:rsid w:val="006E79DE"/>
    <w:rsid w:val="006E7BA9"/>
    <w:rsid w:val="006F11F7"/>
    <w:rsid w:val="006F19C5"/>
    <w:rsid w:val="006F1EFB"/>
    <w:rsid w:val="006F25B3"/>
    <w:rsid w:val="006F2635"/>
    <w:rsid w:val="006F264E"/>
    <w:rsid w:val="006F2A18"/>
    <w:rsid w:val="006F2E4B"/>
    <w:rsid w:val="006F33AA"/>
    <w:rsid w:val="006F35A3"/>
    <w:rsid w:val="006F361C"/>
    <w:rsid w:val="006F38FB"/>
    <w:rsid w:val="006F3EC7"/>
    <w:rsid w:val="006F3EFC"/>
    <w:rsid w:val="006F43D6"/>
    <w:rsid w:val="006F45DE"/>
    <w:rsid w:val="006F47CE"/>
    <w:rsid w:val="006F493B"/>
    <w:rsid w:val="006F4DA6"/>
    <w:rsid w:val="006F4EEE"/>
    <w:rsid w:val="006F4F26"/>
    <w:rsid w:val="006F5759"/>
    <w:rsid w:val="006F5FE0"/>
    <w:rsid w:val="006F677E"/>
    <w:rsid w:val="006F67C2"/>
    <w:rsid w:val="006F6D0C"/>
    <w:rsid w:val="006F77A7"/>
    <w:rsid w:val="006F77DE"/>
    <w:rsid w:val="006F79DA"/>
    <w:rsid w:val="006F7CC1"/>
    <w:rsid w:val="006F7D1A"/>
    <w:rsid w:val="006F7D3B"/>
    <w:rsid w:val="006F7F79"/>
    <w:rsid w:val="0070035B"/>
    <w:rsid w:val="00700A8D"/>
    <w:rsid w:val="00700B32"/>
    <w:rsid w:val="00700E31"/>
    <w:rsid w:val="00700F45"/>
    <w:rsid w:val="00700FD1"/>
    <w:rsid w:val="0070102B"/>
    <w:rsid w:val="00701053"/>
    <w:rsid w:val="0070171C"/>
    <w:rsid w:val="00701948"/>
    <w:rsid w:val="00701CAC"/>
    <w:rsid w:val="007023AC"/>
    <w:rsid w:val="00702559"/>
    <w:rsid w:val="00702639"/>
    <w:rsid w:val="007026B8"/>
    <w:rsid w:val="007026F7"/>
    <w:rsid w:val="00702756"/>
    <w:rsid w:val="00702B41"/>
    <w:rsid w:val="007030CF"/>
    <w:rsid w:val="00703685"/>
    <w:rsid w:val="00703A89"/>
    <w:rsid w:val="00703CAC"/>
    <w:rsid w:val="00704489"/>
    <w:rsid w:val="00704BAD"/>
    <w:rsid w:val="00704CEC"/>
    <w:rsid w:val="0070510C"/>
    <w:rsid w:val="00705CA5"/>
    <w:rsid w:val="00705CE0"/>
    <w:rsid w:val="00706149"/>
    <w:rsid w:val="00706290"/>
    <w:rsid w:val="0070681A"/>
    <w:rsid w:val="0070687A"/>
    <w:rsid w:val="00706C73"/>
    <w:rsid w:val="00706DD1"/>
    <w:rsid w:val="00706F42"/>
    <w:rsid w:val="00706FE1"/>
    <w:rsid w:val="00707492"/>
    <w:rsid w:val="00707E85"/>
    <w:rsid w:val="00707F0D"/>
    <w:rsid w:val="007105B1"/>
    <w:rsid w:val="007106EE"/>
    <w:rsid w:val="00710704"/>
    <w:rsid w:val="00710A85"/>
    <w:rsid w:val="0071112E"/>
    <w:rsid w:val="00711299"/>
    <w:rsid w:val="0071198A"/>
    <w:rsid w:val="00711A09"/>
    <w:rsid w:val="00711A5F"/>
    <w:rsid w:val="00711A74"/>
    <w:rsid w:val="00711B75"/>
    <w:rsid w:val="00711BF6"/>
    <w:rsid w:val="00711C66"/>
    <w:rsid w:val="00712059"/>
    <w:rsid w:val="00712A1F"/>
    <w:rsid w:val="00712D4D"/>
    <w:rsid w:val="00712FA0"/>
    <w:rsid w:val="00713236"/>
    <w:rsid w:val="007132CF"/>
    <w:rsid w:val="00713302"/>
    <w:rsid w:val="00713C3D"/>
    <w:rsid w:val="007140CF"/>
    <w:rsid w:val="007149A7"/>
    <w:rsid w:val="007150EC"/>
    <w:rsid w:val="0071514A"/>
    <w:rsid w:val="00715C9B"/>
    <w:rsid w:val="0071604B"/>
    <w:rsid w:val="007163B9"/>
    <w:rsid w:val="00716547"/>
    <w:rsid w:val="00716721"/>
    <w:rsid w:val="007168CB"/>
    <w:rsid w:val="007168EA"/>
    <w:rsid w:val="00716CC5"/>
    <w:rsid w:val="00716F24"/>
    <w:rsid w:val="007170A6"/>
    <w:rsid w:val="007170C4"/>
    <w:rsid w:val="007173D5"/>
    <w:rsid w:val="00717606"/>
    <w:rsid w:val="0071763C"/>
    <w:rsid w:val="007177BB"/>
    <w:rsid w:val="00717B32"/>
    <w:rsid w:val="00717EBA"/>
    <w:rsid w:val="00720695"/>
    <w:rsid w:val="00720CA4"/>
    <w:rsid w:val="00720EDD"/>
    <w:rsid w:val="00720EF7"/>
    <w:rsid w:val="00720F51"/>
    <w:rsid w:val="00720F5E"/>
    <w:rsid w:val="007211D2"/>
    <w:rsid w:val="0072147E"/>
    <w:rsid w:val="0072157B"/>
    <w:rsid w:val="00721622"/>
    <w:rsid w:val="0072169B"/>
    <w:rsid w:val="007216E9"/>
    <w:rsid w:val="00721E01"/>
    <w:rsid w:val="007227F8"/>
    <w:rsid w:val="00722CE1"/>
    <w:rsid w:val="0072320E"/>
    <w:rsid w:val="007232D7"/>
    <w:rsid w:val="00723C19"/>
    <w:rsid w:val="00723C4C"/>
    <w:rsid w:val="00723C70"/>
    <w:rsid w:val="00723EF2"/>
    <w:rsid w:val="00724243"/>
    <w:rsid w:val="007242CD"/>
    <w:rsid w:val="00724365"/>
    <w:rsid w:val="0072440C"/>
    <w:rsid w:val="00724505"/>
    <w:rsid w:val="00724721"/>
    <w:rsid w:val="00724D94"/>
    <w:rsid w:val="00724DB6"/>
    <w:rsid w:val="007255B0"/>
    <w:rsid w:val="007255E3"/>
    <w:rsid w:val="0072577A"/>
    <w:rsid w:val="00725B74"/>
    <w:rsid w:val="00725B9F"/>
    <w:rsid w:val="00725C3C"/>
    <w:rsid w:val="00725D3D"/>
    <w:rsid w:val="00726070"/>
    <w:rsid w:val="00726289"/>
    <w:rsid w:val="007263A8"/>
    <w:rsid w:val="007264A3"/>
    <w:rsid w:val="007266FB"/>
    <w:rsid w:val="0072670F"/>
    <w:rsid w:val="00726941"/>
    <w:rsid w:val="00726B6C"/>
    <w:rsid w:val="00726C96"/>
    <w:rsid w:val="00726E57"/>
    <w:rsid w:val="00727064"/>
    <w:rsid w:val="007274B9"/>
    <w:rsid w:val="007277FE"/>
    <w:rsid w:val="00730015"/>
    <w:rsid w:val="007300F9"/>
    <w:rsid w:val="00730353"/>
    <w:rsid w:val="007303D7"/>
    <w:rsid w:val="00730526"/>
    <w:rsid w:val="007306E0"/>
    <w:rsid w:val="00730A2A"/>
    <w:rsid w:val="00730B26"/>
    <w:rsid w:val="00730E3D"/>
    <w:rsid w:val="007313AB"/>
    <w:rsid w:val="00731919"/>
    <w:rsid w:val="00731C92"/>
    <w:rsid w:val="00732BE2"/>
    <w:rsid w:val="007331C6"/>
    <w:rsid w:val="0073333E"/>
    <w:rsid w:val="007333D3"/>
    <w:rsid w:val="0073394B"/>
    <w:rsid w:val="007344F6"/>
    <w:rsid w:val="007349BF"/>
    <w:rsid w:val="007352E5"/>
    <w:rsid w:val="00735328"/>
    <w:rsid w:val="007353F8"/>
    <w:rsid w:val="00735833"/>
    <w:rsid w:val="00735CED"/>
    <w:rsid w:val="00735E52"/>
    <w:rsid w:val="0073608B"/>
    <w:rsid w:val="00736A02"/>
    <w:rsid w:val="00736B7F"/>
    <w:rsid w:val="00736E93"/>
    <w:rsid w:val="0073716A"/>
    <w:rsid w:val="0073789D"/>
    <w:rsid w:val="0074025F"/>
    <w:rsid w:val="007406A9"/>
    <w:rsid w:val="00740703"/>
    <w:rsid w:val="00740A85"/>
    <w:rsid w:val="00740B4D"/>
    <w:rsid w:val="00740D04"/>
    <w:rsid w:val="00741150"/>
    <w:rsid w:val="00741415"/>
    <w:rsid w:val="007417F2"/>
    <w:rsid w:val="00741F78"/>
    <w:rsid w:val="00741FEE"/>
    <w:rsid w:val="0074203D"/>
    <w:rsid w:val="00742952"/>
    <w:rsid w:val="00742B62"/>
    <w:rsid w:val="00742B88"/>
    <w:rsid w:val="00742E5B"/>
    <w:rsid w:val="00742E5C"/>
    <w:rsid w:val="00742EF5"/>
    <w:rsid w:val="007431DB"/>
    <w:rsid w:val="00743460"/>
    <w:rsid w:val="00743618"/>
    <w:rsid w:val="00743754"/>
    <w:rsid w:val="007437F3"/>
    <w:rsid w:val="00743E66"/>
    <w:rsid w:val="00743EF5"/>
    <w:rsid w:val="00744DB6"/>
    <w:rsid w:val="00744E92"/>
    <w:rsid w:val="00745483"/>
    <w:rsid w:val="00745757"/>
    <w:rsid w:val="0074617A"/>
    <w:rsid w:val="007461E1"/>
    <w:rsid w:val="00746719"/>
    <w:rsid w:val="0074675E"/>
    <w:rsid w:val="007469C6"/>
    <w:rsid w:val="00746FD6"/>
    <w:rsid w:val="00747216"/>
    <w:rsid w:val="0074789E"/>
    <w:rsid w:val="0075056D"/>
    <w:rsid w:val="007505A8"/>
    <w:rsid w:val="007508DD"/>
    <w:rsid w:val="0075105A"/>
    <w:rsid w:val="007513C1"/>
    <w:rsid w:val="00751537"/>
    <w:rsid w:val="00751820"/>
    <w:rsid w:val="00751A61"/>
    <w:rsid w:val="00751AC0"/>
    <w:rsid w:val="00751C88"/>
    <w:rsid w:val="00751CD4"/>
    <w:rsid w:val="00752507"/>
    <w:rsid w:val="00752589"/>
    <w:rsid w:val="00752B35"/>
    <w:rsid w:val="00753D0F"/>
    <w:rsid w:val="00754091"/>
    <w:rsid w:val="0075437B"/>
    <w:rsid w:val="00754739"/>
    <w:rsid w:val="00754AD9"/>
    <w:rsid w:val="00754BBD"/>
    <w:rsid w:val="00754D9A"/>
    <w:rsid w:val="00754F3D"/>
    <w:rsid w:val="00755343"/>
    <w:rsid w:val="007560EB"/>
    <w:rsid w:val="00756112"/>
    <w:rsid w:val="007563C1"/>
    <w:rsid w:val="007565F7"/>
    <w:rsid w:val="0075660D"/>
    <w:rsid w:val="007566F2"/>
    <w:rsid w:val="00756B3F"/>
    <w:rsid w:val="00756EEC"/>
    <w:rsid w:val="00757036"/>
    <w:rsid w:val="007572C3"/>
    <w:rsid w:val="00757344"/>
    <w:rsid w:val="007573B2"/>
    <w:rsid w:val="00757426"/>
    <w:rsid w:val="00757690"/>
    <w:rsid w:val="007577EA"/>
    <w:rsid w:val="00757D22"/>
    <w:rsid w:val="00757FB3"/>
    <w:rsid w:val="0076008D"/>
    <w:rsid w:val="00760157"/>
    <w:rsid w:val="00760462"/>
    <w:rsid w:val="00760EC9"/>
    <w:rsid w:val="00761202"/>
    <w:rsid w:val="007617A7"/>
    <w:rsid w:val="0076202C"/>
    <w:rsid w:val="00762112"/>
    <w:rsid w:val="007622F6"/>
    <w:rsid w:val="00762565"/>
    <w:rsid w:val="00762830"/>
    <w:rsid w:val="00762B2E"/>
    <w:rsid w:val="00762D7B"/>
    <w:rsid w:val="00762F53"/>
    <w:rsid w:val="00763084"/>
    <w:rsid w:val="007632D9"/>
    <w:rsid w:val="0076338C"/>
    <w:rsid w:val="00763B34"/>
    <w:rsid w:val="00763C6E"/>
    <w:rsid w:val="00763DE4"/>
    <w:rsid w:val="00764533"/>
    <w:rsid w:val="00764825"/>
    <w:rsid w:val="00765053"/>
    <w:rsid w:val="007651AE"/>
    <w:rsid w:val="00765348"/>
    <w:rsid w:val="007653BF"/>
    <w:rsid w:val="007654D6"/>
    <w:rsid w:val="00765579"/>
    <w:rsid w:val="00765FE9"/>
    <w:rsid w:val="007662F9"/>
    <w:rsid w:val="00766862"/>
    <w:rsid w:val="0076687F"/>
    <w:rsid w:val="00766C34"/>
    <w:rsid w:val="00766E07"/>
    <w:rsid w:val="00766E38"/>
    <w:rsid w:val="00767BBF"/>
    <w:rsid w:val="00767D79"/>
    <w:rsid w:val="00770928"/>
    <w:rsid w:val="00770976"/>
    <w:rsid w:val="00770BA2"/>
    <w:rsid w:val="00771129"/>
    <w:rsid w:val="0077169C"/>
    <w:rsid w:val="007720B9"/>
    <w:rsid w:val="0077235A"/>
    <w:rsid w:val="00772805"/>
    <w:rsid w:val="00772A1E"/>
    <w:rsid w:val="007730C7"/>
    <w:rsid w:val="007730FC"/>
    <w:rsid w:val="007735FD"/>
    <w:rsid w:val="00773945"/>
    <w:rsid w:val="00773C23"/>
    <w:rsid w:val="00773E8D"/>
    <w:rsid w:val="007742C4"/>
    <w:rsid w:val="00774711"/>
    <w:rsid w:val="00774AEE"/>
    <w:rsid w:val="00774E6B"/>
    <w:rsid w:val="00774E99"/>
    <w:rsid w:val="0077500F"/>
    <w:rsid w:val="00775375"/>
    <w:rsid w:val="00775832"/>
    <w:rsid w:val="00775ABE"/>
    <w:rsid w:val="00775F98"/>
    <w:rsid w:val="00776234"/>
    <w:rsid w:val="00776546"/>
    <w:rsid w:val="007769D7"/>
    <w:rsid w:val="00776F81"/>
    <w:rsid w:val="0077718D"/>
    <w:rsid w:val="007776B8"/>
    <w:rsid w:val="00777A60"/>
    <w:rsid w:val="00777D33"/>
    <w:rsid w:val="00780713"/>
    <w:rsid w:val="00780789"/>
    <w:rsid w:val="007807B0"/>
    <w:rsid w:val="007814FA"/>
    <w:rsid w:val="0078267A"/>
    <w:rsid w:val="00782D20"/>
    <w:rsid w:val="00782E54"/>
    <w:rsid w:val="00783020"/>
    <w:rsid w:val="0078324B"/>
    <w:rsid w:val="007835E9"/>
    <w:rsid w:val="007838DB"/>
    <w:rsid w:val="007839F7"/>
    <w:rsid w:val="00784202"/>
    <w:rsid w:val="00784F7F"/>
    <w:rsid w:val="00785548"/>
    <w:rsid w:val="007857BF"/>
    <w:rsid w:val="00785871"/>
    <w:rsid w:val="00785DD5"/>
    <w:rsid w:val="00785ED8"/>
    <w:rsid w:val="00786102"/>
    <w:rsid w:val="00786395"/>
    <w:rsid w:val="007866D5"/>
    <w:rsid w:val="00786F04"/>
    <w:rsid w:val="00787985"/>
    <w:rsid w:val="00787B78"/>
    <w:rsid w:val="00787C77"/>
    <w:rsid w:val="00787DEF"/>
    <w:rsid w:val="00787F85"/>
    <w:rsid w:val="00787F99"/>
    <w:rsid w:val="00790542"/>
    <w:rsid w:val="00790EC8"/>
    <w:rsid w:val="00791101"/>
    <w:rsid w:val="0079118B"/>
    <w:rsid w:val="0079125A"/>
    <w:rsid w:val="00791637"/>
    <w:rsid w:val="00791B56"/>
    <w:rsid w:val="007928F9"/>
    <w:rsid w:val="00792A21"/>
    <w:rsid w:val="00792D6E"/>
    <w:rsid w:val="0079303E"/>
    <w:rsid w:val="00793422"/>
    <w:rsid w:val="00793724"/>
    <w:rsid w:val="0079378A"/>
    <w:rsid w:val="0079392B"/>
    <w:rsid w:val="007939E8"/>
    <w:rsid w:val="00793E4A"/>
    <w:rsid w:val="00794098"/>
    <w:rsid w:val="0079420B"/>
    <w:rsid w:val="007943CC"/>
    <w:rsid w:val="00794B30"/>
    <w:rsid w:val="00794CE1"/>
    <w:rsid w:val="00794E0B"/>
    <w:rsid w:val="007951BC"/>
    <w:rsid w:val="007951EB"/>
    <w:rsid w:val="007952A2"/>
    <w:rsid w:val="00795352"/>
    <w:rsid w:val="00796336"/>
    <w:rsid w:val="0079646A"/>
    <w:rsid w:val="0079728F"/>
    <w:rsid w:val="007A042E"/>
    <w:rsid w:val="007A0575"/>
    <w:rsid w:val="007A10FE"/>
    <w:rsid w:val="007A1166"/>
    <w:rsid w:val="007A1CE5"/>
    <w:rsid w:val="007A1E41"/>
    <w:rsid w:val="007A207E"/>
    <w:rsid w:val="007A2207"/>
    <w:rsid w:val="007A2309"/>
    <w:rsid w:val="007A2519"/>
    <w:rsid w:val="007A25E0"/>
    <w:rsid w:val="007A2B25"/>
    <w:rsid w:val="007A2D34"/>
    <w:rsid w:val="007A31CE"/>
    <w:rsid w:val="007A3624"/>
    <w:rsid w:val="007A3904"/>
    <w:rsid w:val="007A426E"/>
    <w:rsid w:val="007A4DDA"/>
    <w:rsid w:val="007A4ECA"/>
    <w:rsid w:val="007A5208"/>
    <w:rsid w:val="007A52B0"/>
    <w:rsid w:val="007A53AD"/>
    <w:rsid w:val="007A6C90"/>
    <w:rsid w:val="007A6F6E"/>
    <w:rsid w:val="007A7317"/>
    <w:rsid w:val="007A7462"/>
    <w:rsid w:val="007A7889"/>
    <w:rsid w:val="007A78D8"/>
    <w:rsid w:val="007B05DB"/>
    <w:rsid w:val="007B0732"/>
    <w:rsid w:val="007B0798"/>
    <w:rsid w:val="007B088F"/>
    <w:rsid w:val="007B0C45"/>
    <w:rsid w:val="007B1B79"/>
    <w:rsid w:val="007B1C4B"/>
    <w:rsid w:val="007B1D0F"/>
    <w:rsid w:val="007B216B"/>
    <w:rsid w:val="007B2456"/>
    <w:rsid w:val="007B274A"/>
    <w:rsid w:val="007B2DEC"/>
    <w:rsid w:val="007B30F0"/>
    <w:rsid w:val="007B3399"/>
    <w:rsid w:val="007B39E6"/>
    <w:rsid w:val="007B3A1E"/>
    <w:rsid w:val="007B3E8C"/>
    <w:rsid w:val="007B4224"/>
    <w:rsid w:val="007B45D4"/>
    <w:rsid w:val="007B5694"/>
    <w:rsid w:val="007B5A91"/>
    <w:rsid w:val="007B5B3F"/>
    <w:rsid w:val="007B621C"/>
    <w:rsid w:val="007B627E"/>
    <w:rsid w:val="007B6597"/>
    <w:rsid w:val="007B670A"/>
    <w:rsid w:val="007B6F12"/>
    <w:rsid w:val="007B6FBD"/>
    <w:rsid w:val="007B7020"/>
    <w:rsid w:val="007B7041"/>
    <w:rsid w:val="007B711A"/>
    <w:rsid w:val="007B7275"/>
    <w:rsid w:val="007B7306"/>
    <w:rsid w:val="007B757B"/>
    <w:rsid w:val="007B7580"/>
    <w:rsid w:val="007B75B7"/>
    <w:rsid w:val="007B766D"/>
    <w:rsid w:val="007B7743"/>
    <w:rsid w:val="007B7972"/>
    <w:rsid w:val="007B7C49"/>
    <w:rsid w:val="007C0051"/>
    <w:rsid w:val="007C04CF"/>
    <w:rsid w:val="007C051E"/>
    <w:rsid w:val="007C0F8B"/>
    <w:rsid w:val="007C1121"/>
    <w:rsid w:val="007C11CA"/>
    <w:rsid w:val="007C15AF"/>
    <w:rsid w:val="007C1969"/>
    <w:rsid w:val="007C1D13"/>
    <w:rsid w:val="007C1DED"/>
    <w:rsid w:val="007C2022"/>
    <w:rsid w:val="007C2362"/>
    <w:rsid w:val="007C2377"/>
    <w:rsid w:val="007C2730"/>
    <w:rsid w:val="007C29B7"/>
    <w:rsid w:val="007C2E25"/>
    <w:rsid w:val="007C2ECE"/>
    <w:rsid w:val="007C31C3"/>
    <w:rsid w:val="007C32EC"/>
    <w:rsid w:val="007C34E3"/>
    <w:rsid w:val="007C372F"/>
    <w:rsid w:val="007C3937"/>
    <w:rsid w:val="007C474C"/>
    <w:rsid w:val="007C48B5"/>
    <w:rsid w:val="007C4D18"/>
    <w:rsid w:val="007C4DE9"/>
    <w:rsid w:val="007C4F0A"/>
    <w:rsid w:val="007C54F0"/>
    <w:rsid w:val="007C5567"/>
    <w:rsid w:val="007C56B7"/>
    <w:rsid w:val="007C5E91"/>
    <w:rsid w:val="007C61AB"/>
    <w:rsid w:val="007C626D"/>
    <w:rsid w:val="007C6693"/>
    <w:rsid w:val="007C6771"/>
    <w:rsid w:val="007C6DF6"/>
    <w:rsid w:val="007C7122"/>
    <w:rsid w:val="007C726B"/>
    <w:rsid w:val="007D02D8"/>
    <w:rsid w:val="007D0C85"/>
    <w:rsid w:val="007D0D0B"/>
    <w:rsid w:val="007D1686"/>
    <w:rsid w:val="007D2092"/>
    <w:rsid w:val="007D2173"/>
    <w:rsid w:val="007D2289"/>
    <w:rsid w:val="007D22A2"/>
    <w:rsid w:val="007D2AA4"/>
    <w:rsid w:val="007D2BB6"/>
    <w:rsid w:val="007D2C3D"/>
    <w:rsid w:val="007D2EF6"/>
    <w:rsid w:val="007D32A7"/>
    <w:rsid w:val="007D3696"/>
    <w:rsid w:val="007D3767"/>
    <w:rsid w:val="007D3827"/>
    <w:rsid w:val="007D3E04"/>
    <w:rsid w:val="007D4679"/>
    <w:rsid w:val="007D4A77"/>
    <w:rsid w:val="007D4EC3"/>
    <w:rsid w:val="007D58E2"/>
    <w:rsid w:val="007D5E1B"/>
    <w:rsid w:val="007D60E0"/>
    <w:rsid w:val="007D6111"/>
    <w:rsid w:val="007D708D"/>
    <w:rsid w:val="007D7574"/>
    <w:rsid w:val="007D7A46"/>
    <w:rsid w:val="007D7FF6"/>
    <w:rsid w:val="007E0C03"/>
    <w:rsid w:val="007E10D7"/>
    <w:rsid w:val="007E166F"/>
    <w:rsid w:val="007E1B31"/>
    <w:rsid w:val="007E1E49"/>
    <w:rsid w:val="007E20C5"/>
    <w:rsid w:val="007E2651"/>
    <w:rsid w:val="007E284F"/>
    <w:rsid w:val="007E2A9D"/>
    <w:rsid w:val="007E31CE"/>
    <w:rsid w:val="007E347A"/>
    <w:rsid w:val="007E34DC"/>
    <w:rsid w:val="007E3882"/>
    <w:rsid w:val="007E3961"/>
    <w:rsid w:val="007E4DC0"/>
    <w:rsid w:val="007E546E"/>
    <w:rsid w:val="007E554E"/>
    <w:rsid w:val="007E57FD"/>
    <w:rsid w:val="007E58FB"/>
    <w:rsid w:val="007E5E90"/>
    <w:rsid w:val="007E5EB8"/>
    <w:rsid w:val="007E5FE8"/>
    <w:rsid w:val="007E61F9"/>
    <w:rsid w:val="007E64E7"/>
    <w:rsid w:val="007E6662"/>
    <w:rsid w:val="007E66A7"/>
    <w:rsid w:val="007E67A6"/>
    <w:rsid w:val="007E6A57"/>
    <w:rsid w:val="007E6BFF"/>
    <w:rsid w:val="007E6D92"/>
    <w:rsid w:val="007E74B2"/>
    <w:rsid w:val="007E7538"/>
    <w:rsid w:val="007E7688"/>
    <w:rsid w:val="007E76EC"/>
    <w:rsid w:val="007E799C"/>
    <w:rsid w:val="007F0244"/>
    <w:rsid w:val="007F0277"/>
    <w:rsid w:val="007F0284"/>
    <w:rsid w:val="007F0710"/>
    <w:rsid w:val="007F08B9"/>
    <w:rsid w:val="007F0964"/>
    <w:rsid w:val="007F096B"/>
    <w:rsid w:val="007F0F48"/>
    <w:rsid w:val="007F102C"/>
    <w:rsid w:val="007F103A"/>
    <w:rsid w:val="007F1090"/>
    <w:rsid w:val="007F1390"/>
    <w:rsid w:val="007F145C"/>
    <w:rsid w:val="007F16FB"/>
    <w:rsid w:val="007F205D"/>
    <w:rsid w:val="007F2124"/>
    <w:rsid w:val="007F2321"/>
    <w:rsid w:val="007F2356"/>
    <w:rsid w:val="007F2542"/>
    <w:rsid w:val="007F26E4"/>
    <w:rsid w:val="007F2C0C"/>
    <w:rsid w:val="007F2E74"/>
    <w:rsid w:val="007F2FA8"/>
    <w:rsid w:val="007F316A"/>
    <w:rsid w:val="007F409C"/>
    <w:rsid w:val="007F49E8"/>
    <w:rsid w:val="007F4F4A"/>
    <w:rsid w:val="007F5166"/>
    <w:rsid w:val="007F5BAF"/>
    <w:rsid w:val="007F5D52"/>
    <w:rsid w:val="007F5D68"/>
    <w:rsid w:val="007F5D9F"/>
    <w:rsid w:val="007F5EB3"/>
    <w:rsid w:val="007F6023"/>
    <w:rsid w:val="007F6085"/>
    <w:rsid w:val="007F60B9"/>
    <w:rsid w:val="007F635D"/>
    <w:rsid w:val="007F64BC"/>
    <w:rsid w:val="007F6692"/>
    <w:rsid w:val="007F725F"/>
    <w:rsid w:val="007F72F5"/>
    <w:rsid w:val="007F777D"/>
    <w:rsid w:val="007F7C4A"/>
    <w:rsid w:val="007F7E51"/>
    <w:rsid w:val="007F7E8A"/>
    <w:rsid w:val="007F7ED1"/>
    <w:rsid w:val="007F7FE7"/>
    <w:rsid w:val="00800032"/>
    <w:rsid w:val="008002BB"/>
    <w:rsid w:val="008009E0"/>
    <w:rsid w:val="00800B6C"/>
    <w:rsid w:val="00800BD3"/>
    <w:rsid w:val="00800E12"/>
    <w:rsid w:val="00801118"/>
    <w:rsid w:val="0080155E"/>
    <w:rsid w:val="00801AC3"/>
    <w:rsid w:val="008023B0"/>
    <w:rsid w:val="00802862"/>
    <w:rsid w:val="00802D9A"/>
    <w:rsid w:val="0080309D"/>
    <w:rsid w:val="00803242"/>
    <w:rsid w:val="00803314"/>
    <w:rsid w:val="008033F6"/>
    <w:rsid w:val="008037E1"/>
    <w:rsid w:val="00803C5B"/>
    <w:rsid w:val="00803D71"/>
    <w:rsid w:val="00803FC9"/>
    <w:rsid w:val="00804258"/>
    <w:rsid w:val="008047F1"/>
    <w:rsid w:val="008049A4"/>
    <w:rsid w:val="00804B82"/>
    <w:rsid w:val="00804BE4"/>
    <w:rsid w:val="0080517A"/>
    <w:rsid w:val="00805982"/>
    <w:rsid w:val="00805DA7"/>
    <w:rsid w:val="0080667E"/>
    <w:rsid w:val="00806701"/>
    <w:rsid w:val="00806D17"/>
    <w:rsid w:val="00806D6A"/>
    <w:rsid w:val="00807A57"/>
    <w:rsid w:val="00810149"/>
    <w:rsid w:val="00810927"/>
    <w:rsid w:val="00810D75"/>
    <w:rsid w:val="00811437"/>
    <w:rsid w:val="00811AFE"/>
    <w:rsid w:val="00811B20"/>
    <w:rsid w:val="00811BCA"/>
    <w:rsid w:val="00812043"/>
    <w:rsid w:val="008121C7"/>
    <w:rsid w:val="0081230B"/>
    <w:rsid w:val="00812853"/>
    <w:rsid w:val="00812887"/>
    <w:rsid w:val="00812A60"/>
    <w:rsid w:val="00812D0F"/>
    <w:rsid w:val="00813521"/>
    <w:rsid w:val="00813B98"/>
    <w:rsid w:val="00813BE3"/>
    <w:rsid w:val="00813EB4"/>
    <w:rsid w:val="00814D52"/>
    <w:rsid w:val="00814D9A"/>
    <w:rsid w:val="00814DFD"/>
    <w:rsid w:val="00814EBF"/>
    <w:rsid w:val="00815093"/>
    <w:rsid w:val="00815395"/>
    <w:rsid w:val="008153C4"/>
    <w:rsid w:val="008167BA"/>
    <w:rsid w:val="008169A0"/>
    <w:rsid w:val="00817060"/>
    <w:rsid w:val="0081763B"/>
    <w:rsid w:val="00817882"/>
    <w:rsid w:val="00817900"/>
    <w:rsid w:val="00817AF3"/>
    <w:rsid w:val="00817B41"/>
    <w:rsid w:val="00817B56"/>
    <w:rsid w:val="00817D58"/>
    <w:rsid w:val="00817E33"/>
    <w:rsid w:val="0082046D"/>
    <w:rsid w:val="00820708"/>
    <w:rsid w:val="00820996"/>
    <w:rsid w:val="00820AD3"/>
    <w:rsid w:val="00820CE6"/>
    <w:rsid w:val="008211EA"/>
    <w:rsid w:val="00821254"/>
    <w:rsid w:val="00821274"/>
    <w:rsid w:val="00821422"/>
    <w:rsid w:val="00821451"/>
    <w:rsid w:val="00821911"/>
    <w:rsid w:val="00821C69"/>
    <w:rsid w:val="008222EE"/>
    <w:rsid w:val="00822547"/>
    <w:rsid w:val="00822E4A"/>
    <w:rsid w:val="0082327C"/>
    <w:rsid w:val="00823E3C"/>
    <w:rsid w:val="0082483D"/>
    <w:rsid w:val="008254F6"/>
    <w:rsid w:val="00825595"/>
    <w:rsid w:val="008256D8"/>
    <w:rsid w:val="00825D00"/>
    <w:rsid w:val="00826239"/>
    <w:rsid w:val="00826241"/>
    <w:rsid w:val="008266D0"/>
    <w:rsid w:val="008267BE"/>
    <w:rsid w:val="008270BC"/>
    <w:rsid w:val="008276AA"/>
    <w:rsid w:val="00827854"/>
    <w:rsid w:val="00827BE7"/>
    <w:rsid w:val="00827CC2"/>
    <w:rsid w:val="00827E42"/>
    <w:rsid w:val="008304CE"/>
    <w:rsid w:val="008306E3"/>
    <w:rsid w:val="00830B39"/>
    <w:rsid w:val="00830B90"/>
    <w:rsid w:val="00830FA4"/>
    <w:rsid w:val="008313B8"/>
    <w:rsid w:val="00831877"/>
    <w:rsid w:val="00831AA0"/>
    <w:rsid w:val="00831AEB"/>
    <w:rsid w:val="00831B62"/>
    <w:rsid w:val="00831C1C"/>
    <w:rsid w:val="00831F15"/>
    <w:rsid w:val="00832190"/>
    <w:rsid w:val="008326A5"/>
    <w:rsid w:val="008329B4"/>
    <w:rsid w:val="00832F12"/>
    <w:rsid w:val="008331DA"/>
    <w:rsid w:val="008334E6"/>
    <w:rsid w:val="00834BBA"/>
    <w:rsid w:val="008350E5"/>
    <w:rsid w:val="00835386"/>
    <w:rsid w:val="00835554"/>
    <w:rsid w:val="008361DA"/>
    <w:rsid w:val="00836783"/>
    <w:rsid w:val="00836A24"/>
    <w:rsid w:val="00836B8A"/>
    <w:rsid w:val="00836F4A"/>
    <w:rsid w:val="008374E6"/>
    <w:rsid w:val="0083756D"/>
    <w:rsid w:val="008377C2"/>
    <w:rsid w:val="0083782C"/>
    <w:rsid w:val="0083786B"/>
    <w:rsid w:val="00837E01"/>
    <w:rsid w:val="00837EBF"/>
    <w:rsid w:val="008402D9"/>
    <w:rsid w:val="00840593"/>
    <w:rsid w:val="00840F6F"/>
    <w:rsid w:val="00841055"/>
    <w:rsid w:val="00841157"/>
    <w:rsid w:val="008415F3"/>
    <w:rsid w:val="00841D12"/>
    <w:rsid w:val="0084240A"/>
    <w:rsid w:val="008428CD"/>
    <w:rsid w:val="008432E5"/>
    <w:rsid w:val="0084335A"/>
    <w:rsid w:val="00843634"/>
    <w:rsid w:val="008437BB"/>
    <w:rsid w:val="008442A0"/>
    <w:rsid w:val="0084504C"/>
    <w:rsid w:val="0084509B"/>
    <w:rsid w:val="0084539E"/>
    <w:rsid w:val="00845521"/>
    <w:rsid w:val="00845819"/>
    <w:rsid w:val="00845938"/>
    <w:rsid w:val="008459D6"/>
    <w:rsid w:val="008459EF"/>
    <w:rsid w:val="00845C54"/>
    <w:rsid w:val="008466B1"/>
    <w:rsid w:val="00846C0D"/>
    <w:rsid w:val="00846D88"/>
    <w:rsid w:val="00846ED5"/>
    <w:rsid w:val="008474D0"/>
    <w:rsid w:val="0084760B"/>
    <w:rsid w:val="00847822"/>
    <w:rsid w:val="00847CCD"/>
    <w:rsid w:val="00850191"/>
    <w:rsid w:val="0085021D"/>
    <w:rsid w:val="008508DE"/>
    <w:rsid w:val="00850D1B"/>
    <w:rsid w:val="00850DD0"/>
    <w:rsid w:val="0085162A"/>
    <w:rsid w:val="008516CD"/>
    <w:rsid w:val="008517B8"/>
    <w:rsid w:val="00851948"/>
    <w:rsid w:val="00851A05"/>
    <w:rsid w:val="00852E9C"/>
    <w:rsid w:val="00853150"/>
    <w:rsid w:val="00853366"/>
    <w:rsid w:val="008533AC"/>
    <w:rsid w:val="008533AE"/>
    <w:rsid w:val="008533DB"/>
    <w:rsid w:val="00853817"/>
    <w:rsid w:val="00853BE4"/>
    <w:rsid w:val="00853F53"/>
    <w:rsid w:val="008542A6"/>
    <w:rsid w:val="008544AE"/>
    <w:rsid w:val="00854593"/>
    <w:rsid w:val="008545CE"/>
    <w:rsid w:val="00854E21"/>
    <w:rsid w:val="00854FA8"/>
    <w:rsid w:val="008550C0"/>
    <w:rsid w:val="0085545D"/>
    <w:rsid w:val="008559EC"/>
    <w:rsid w:val="00855BF6"/>
    <w:rsid w:val="00855D99"/>
    <w:rsid w:val="00855DCE"/>
    <w:rsid w:val="008560CE"/>
    <w:rsid w:val="00856156"/>
    <w:rsid w:val="00856958"/>
    <w:rsid w:val="00856D96"/>
    <w:rsid w:val="00856F4D"/>
    <w:rsid w:val="0085718E"/>
    <w:rsid w:val="008575FE"/>
    <w:rsid w:val="00857709"/>
    <w:rsid w:val="00857C08"/>
    <w:rsid w:val="00857E78"/>
    <w:rsid w:val="00860634"/>
    <w:rsid w:val="00860638"/>
    <w:rsid w:val="00860865"/>
    <w:rsid w:val="00860926"/>
    <w:rsid w:val="00860999"/>
    <w:rsid w:val="00861274"/>
    <w:rsid w:val="0086167C"/>
    <w:rsid w:val="008619CB"/>
    <w:rsid w:val="008619DD"/>
    <w:rsid w:val="00861F07"/>
    <w:rsid w:val="00862227"/>
    <w:rsid w:val="008622F2"/>
    <w:rsid w:val="00862718"/>
    <w:rsid w:val="00862A8B"/>
    <w:rsid w:val="00862F7D"/>
    <w:rsid w:val="00863365"/>
    <w:rsid w:val="008634F5"/>
    <w:rsid w:val="00863715"/>
    <w:rsid w:val="00863F20"/>
    <w:rsid w:val="0086417D"/>
    <w:rsid w:val="008641C4"/>
    <w:rsid w:val="008643E4"/>
    <w:rsid w:val="00864783"/>
    <w:rsid w:val="00864DE7"/>
    <w:rsid w:val="00865041"/>
    <w:rsid w:val="008655FC"/>
    <w:rsid w:val="00865BE1"/>
    <w:rsid w:val="0086653F"/>
    <w:rsid w:val="00866608"/>
    <w:rsid w:val="00866873"/>
    <w:rsid w:val="008669E2"/>
    <w:rsid w:val="00866CC7"/>
    <w:rsid w:val="0086730E"/>
    <w:rsid w:val="008675F3"/>
    <w:rsid w:val="008679D1"/>
    <w:rsid w:val="00867B4F"/>
    <w:rsid w:val="0087028D"/>
    <w:rsid w:val="0087073A"/>
    <w:rsid w:val="008707B4"/>
    <w:rsid w:val="00870848"/>
    <w:rsid w:val="00870953"/>
    <w:rsid w:val="00870C58"/>
    <w:rsid w:val="00870FD9"/>
    <w:rsid w:val="00871A0F"/>
    <w:rsid w:val="00871D6A"/>
    <w:rsid w:val="00871EE6"/>
    <w:rsid w:val="0087229A"/>
    <w:rsid w:val="008722E9"/>
    <w:rsid w:val="008724E9"/>
    <w:rsid w:val="00872514"/>
    <w:rsid w:val="008726CC"/>
    <w:rsid w:val="008729BA"/>
    <w:rsid w:val="00872B1E"/>
    <w:rsid w:val="00872D7A"/>
    <w:rsid w:val="00872E13"/>
    <w:rsid w:val="008730F0"/>
    <w:rsid w:val="008731A4"/>
    <w:rsid w:val="008731E8"/>
    <w:rsid w:val="0087360B"/>
    <w:rsid w:val="00873903"/>
    <w:rsid w:val="0087390B"/>
    <w:rsid w:val="0087395C"/>
    <w:rsid w:val="00873DFB"/>
    <w:rsid w:val="0087420D"/>
    <w:rsid w:val="008745F7"/>
    <w:rsid w:val="0087472B"/>
    <w:rsid w:val="00874BDF"/>
    <w:rsid w:val="00874D80"/>
    <w:rsid w:val="00874EC4"/>
    <w:rsid w:val="00874EDA"/>
    <w:rsid w:val="0087517B"/>
    <w:rsid w:val="0087542E"/>
    <w:rsid w:val="008756FC"/>
    <w:rsid w:val="00876005"/>
    <w:rsid w:val="008768C7"/>
    <w:rsid w:val="00876D7D"/>
    <w:rsid w:val="008770D9"/>
    <w:rsid w:val="008774E7"/>
    <w:rsid w:val="0087768B"/>
    <w:rsid w:val="0087791E"/>
    <w:rsid w:val="0087795D"/>
    <w:rsid w:val="008800DD"/>
    <w:rsid w:val="00880176"/>
    <w:rsid w:val="0088047D"/>
    <w:rsid w:val="008807E8"/>
    <w:rsid w:val="00880D20"/>
    <w:rsid w:val="008815B2"/>
    <w:rsid w:val="0088193C"/>
    <w:rsid w:val="008819CF"/>
    <w:rsid w:val="00881E31"/>
    <w:rsid w:val="00882011"/>
    <w:rsid w:val="0088227B"/>
    <w:rsid w:val="00882ACB"/>
    <w:rsid w:val="00882B7C"/>
    <w:rsid w:val="00882B80"/>
    <w:rsid w:val="00883B5A"/>
    <w:rsid w:val="00884483"/>
    <w:rsid w:val="00884672"/>
    <w:rsid w:val="00884C3D"/>
    <w:rsid w:val="00884FD9"/>
    <w:rsid w:val="00885144"/>
    <w:rsid w:val="008852A3"/>
    <w:rsid w:val="008856FA"/>
    <w:rsid w:val="008858F9"/>
    <w:rsid w:val="00885AB7"/>
    <w:rsid w:val="00885BBC"/>
    <w:rsid w:val="00885BD0"/>
    <w:rsid w:val="00885C1B"/>
    <w:rsid w:val="0088635C"/>
    <w:rsid w:val="00886928"/>
    <w:rsid w:val="00886AD7"/>
    <w:rsid w:val="00886E1F"/>
    <w:rsid w:val="00886EA2"/>
    <w:rsid w:val="00887D5D"/>
    <w:rsid w:val="00887FB6"/>
    <w:rsid w:val="00887FEE"/>
    <w:rsid w:val="0089058C"/>
    <w:rsid w:val="00890608"/>
    <w:rsid w:val="0089080D"/>
    <w:rsid w:val="00890883"/>
    <w:rsid w:val="00890A78"/>
    <w:rsid w:val="00890B7D"/>
    <w:rsid w:val="00890C6E"/>
    <w:rsid w:val="008910FE"/>
    <w:rsid w:val="0089137B"/>
    <w:rsid w:val="008914D4"/>
    <w:rsid w:val="008916AD"/>
    <w:rsid w:val="00891C91"/>
    <w:rsid w:val="008921F2"/>
    <w:rsid w:val="00892445"/>
    <w:rsid w:val="00892561"/>
    <w:rsid w:val="00892A71"/>
    <w:rsid w:val="00892F07"/>
    <w:rsid w:val="00893134"/>
    <w:rsid w:val="00893349"/>
    <w:rsid w:val="00893833"/>
    <w:rsid w:val="008941ED"/>
    <w:rsid w:val="00894452"/>
    <w:rsid w:val="008947D2"/>
    <w:rsid w:val="008947D8"/>
    <w:rsid w:val="00894B47"/>
    <w:rsid w:val="00894FA7"/>
    <w:rsid w:val="0089554C"/>
    <w:rsid w:val="00895E9A"/>
    <w:rsid w:val="00895F38"/>
    <w:rsid w:val="008960A5"/>
    <w:rsid w:val="008960C7"/>
    <w:rsid w:val="008963CF"/>
    <w:rsid w:val="00896536"/>
    <w:rsid w:val="00896A9B"/>
    <w:rsid w:val="00896CB0"/>
    <w:rsid w:val="00896EE7"/>
    <w:rsid w:val="008970A7"/>
    <w:rsid w:val="00897409"/>
    <w:rsid w:val="0089784E"/>
    <w:rsid w:val="00897BF4"/>
    <w:rsid w:val="00897C42"/>
    <w:rsid w:val="00897EA7"/>
    <w:rsid w:val="008A02FB"/>
    <w:rsid w:val="008A03B6"/>
    <w:rsid w:val="008A03C4"/>
    <w:rsid w:val="008A0687"/>
    <w:rsid w:val="008A0AF0"/>
    <w:rsid w:val="008A0BD1"/>
    <w:rsid w:val="008A0CE6"/>
    <w:rsid w:val="008A0D11"/>
    <w:rsid w:val="008A168A"/>
    <w:rsid w:val="008A182D"/>
    <w:rsid w:val="008A1DC5"/>
    <w:rsid w:val="008A23F1"/>
    <w:rsid w:val="008A255E"/>
    <w:rsid w:val="008A2626"/>
    <w:rsid w:val="008A27AB"/>
    <w:rsid w:val="008A29C6"/>
    <w:rsid w:val="008A2F4A"/>
    <w:rsid w:val="008A3EE8"/>
    <w:rsid w:val="008A3FBC"/>
    <w:rsid w:val="008A3FE2"/>
    <w:rsid w:val="008A4730"/>
    <w:rsid w:val="008A4795"/>
    <w:rsid w:val="008A4F23"/>
    <w:rsid w:val="008A52D5"/>
    <w:rsid w:val="008A56A1"/>
    <w:rsid w:val="008A5BEB"/>
    <w:rsid w:val="008A5D35"/>
    <w:rsid w:val="008A5F1E"/>
    <w:rsid w:val="008A5FDB"/>
    <w:rsid w:val="008A604B"/>
    <w:rsid w:val="008A6457"/>
    <w:rsid w:val="008A65B1"/>
    <w:rsid w:val="008A6B5C"/>
    <w:rsid w:val="008A6B5F"/>
    <w:rsid w:val="008A711C"/>
    <w:rsid w:val="008A7B0A"/>
    <w:rsid w:val="008B00D2"/>
    <w:rsid w:val="008B0161"/>
    <w:rsid w:val="008B0332"/>
    <w:rsid w:val="008B071E"/>
    <w:rsid w:val="008B0812"/>
    <w:rsid w:val="008B0891"/>
    <w:rsid w:val="008B0C50"/>
    <w:rsid w:val="008B1214"/>
    <w:rsid w:val="008B1AE7"/>
    <w:rsid w:val="008B1DDC"/>
    <w:rsid w:val="008B1E08"/>
    <w:rsid w:val="008B22DD"/>
    <w:rsid w:val="008B2500"/>
    <w:rsid w:val="008B279A"/>
    <w:rsid w:val="008B307A"/>
    <w:rsid w:val="008B37CE"/>
    <w:rsid w:val="008B3C95"/>
    <w:rsid w:val="008B4098"/>
    <w:rsid w:val="008B417A"/>
    <w:rsid w:val="008B4386"/>
    <w:rsid w:val="008B4527"/>
    <w:rsid w:val="008B48CC"/>
    <w:rsid w:val="008B4DE8"/>
    <w:rsid w:val="008B4EDE"/>
    <w:rsid w:val="008B4F02"/>
    <w:rsid w:val="008B55DF"/>
    <w:rsid w:val="008B574E"/>
    <w:rsid w:val="008B590C"/>
    <w:rsid w:val="008B5AC4"/>
    <w:rsid w:val="008B5E54"/>
    <w:rsid w:val="008B73BE"/>
    <w:rsid w:val="008C0058"/>
    <w:rsid w:val="008C00E6"/>
    <w:rsid w:val="008C0150"/>
    <w:rsid w:val="008C0170"/>
    <w:rsid w:val="008C049B"/>
    <w:rsid w:val="008C04AA"/>
    <w:rsid w:val="008C0A88"/>
    <w:rsid w:val="008C0D28"/>
    <w:rsid w:val="008C15CE"/>
    <w:rsid w:val="008C1CB1"/>
    <w:rsid w:val="008C1F3F"/>
    <w:rsid w:val="008C26D7"/>
    <w:rsid w:val="008C29AE"/>
    <w:rsid w:val="008C365C"/>
    <w:rsid w:val="008C3C19"/>
    <w:rsid w:val="008C3C82"/>
    <w:rsid w:val="008C3D86"/>
    <w:rsid w:val="008C3FB2"/>
    <w:rsid w:val="008C454B"/>
    <w:rsid w:val="008C4797"/>
    <w:rsid w:val="008C4E19"/>
    <w:rsid w:val="008C4F65"/>
    <w:rsid w:val="008C53DE"/>
    <w:rsid w:val="008C5821"/>
    <w:rsid w:val="008C5A94"/>
    <w:rsid w:val="008C5EB1"/>
    <w:rsid w:val="008C63BC"/>
    <w:rsid w:val="008C73A5"/>
    <w:rsid w:val="008C73FC"/>
    <w:rsid w:val="008C756E"/>
    <w:rsid w:val="008C77E1"/>
    <w:rsid w:val="008C7933"/>
    <w:rsid w:val="008C7AC4"/>
    <w:rsid w:val="008C7B99"/>
    <w:rsid w:val="008C7FA8"/>
    <w:rsid w:val="008D0149"/>
    <w:rsid w:val="008D0351"/>
    <w:rsid w:val="008D0354"/>
    <w:rsid w:val="008D0FF9"/>
    <w:rsid w:val="008D127D"/>
    <w:rsid w:val="008D12C8"/>
    <w:rsid w:val="008D1476"/>
    <w:rsid w:val="008D1A90"/>
    <w:rsid w:val="008D36F3"/>
    <w:rsid w:val="008D3BE8"/>
    <w:rsid w:val="008D3E7A"/>
    <w:rsid w:val="008D4193"/>
    <w:rsid w:val="008D42ED"/>
    <w:rsid w:val="008D4482"/>
    <w:rsid w:val="008D4754"/>
    <w:rsid w:val="008D4C97"/>
    <w:rsid w:val="008D4D7C"/>
    <w:rsid w:val="008D5897"/>
    <w:rsid w:val="008D5C80"/>
    <w:rsid w:val="008D60C6"/>
    <w:rsid w:val="008D74A7"/>
    <w:rsid w:val="008D753F"/>
    <w:rsid w:val="008D783B"/>
    <w:rsid w:val="008D79B3"/>
    <w:rsid w:val="008D7CEB"/>
    <w:rsid w:val="008D7D4A"/>
    <w:rsid w:val="008E180F"/>
    <w:rsid w:val="008E1E88"/>
    <w:rsid w:val="008E20FA"/>
    <w:rsid w:val="008E262E"/>
    <w:rsid w:val="008E276C"/>
    <w:rsid w:val="008E29D3"/>
    <w:rsid w:val="008E2F3F"/>
    <w:rsid w:val="008E35BC"/>
    <w:rsid w:val="008E3BF4"/>
    <w:rsid w:val="008E4086"/>
    <w:rsid w:val="008E45BD"/>
    <w:rsid w:val="008E472D"/>
    <w:rsid w:val="008E4FC7"/>
    <w:rsid w:val="008E503A"/>
    <w:rsid w:val="008E5130"/>
    <w:rsid w:val="008E51A3"/>
    <w:rsid w:val="008E52C2"/>
    <w:rsid w:val="008E53E8"/>
    <w:rsid w:val="008E569E"/>
    <w:rsid w:val="008E5A64"/>
    <w:rsid w:val="008E5E9B"/>
    <w:rsid w:val="008E5EB3"/>
    <w:rsid w:val="008E5F54"/>
    <w:rsid w:val="008E60A7"/>
    <w:rsid w:val="008E6385"/>
    <w:rsid w:val="008E6781"/>
    <w:rsid w:val="008E6D02"/>
    <w:rsid w:val="008E6E64"/>
    <w:rsid w:val="008E704C"/>
    <w:rsid w:val="008E718B"/>
    <w:rsid w:val="008E75CB"/>
    <w:rsid w:val="008E7656"/>
    <w:rsid w:val="008E7DCB"/>
    <w:rsid w:val="008E7F14"/>
    <w:rsid w:val="008F0624"/>
    <w:rsid w:val="008F07A4"/>
    <w:rsid w:val="008F099D"/>
    <w:rsid w:val="008F0E58"/>
    <w:rsid w:val="008F15D1"/>
    <w:rsid w:val="008F191A"/>
    <w:rsid w:val="008F19D3"/>
    <w:rsid w:val="008F207B"/>
    <w:rsid w:val="008F24EF"/>
    <w:rsid w:val="008F262D"/>
    <w:rsid w:val="008F289F"/>
    <w:rsid w:val="008F28E2"/>
    <w:rsid w:val="008F2B8F"/>
    <w:rsid w:val="008F2E26"/>
    <w:rsid w:val="008F33CD"/>
    <w:rsid w:val="008F33FD"/>
    <w:rsid w:val="008F3665"/>
    <w:rsid w:val="008F3B56"/>
    <w:rsid w:val="008F3BD2"/>
    <w:rsid w:val="008F400E"/>
    <w:rsid w:val="008F5078"/>
    <w:rsid w:val="008F5455"/>
    <w:rsid w:val="008F5BC1"/>
    <w:rsid w:val="008F5DC8"/>
    <w:rsid w:val="008F5E4C"/>
    <w:rsid w:val="008F5F96"/>
    <w:rsid w:val="008F656D"/>
    <w:rsid w:val="008F6919"/>
    <w:rsid w:val="008F6BC7"/>
    <w:rsid w:val="008F6C82"/>
    <w:rsid w:val="008F6EE0"/>
    <w:rsid w:val="008F6F93"/>
    <w:rsid w:val="008F700D"/>
    <w:rsid w:val="008F731A"/>
    <w:rsid w:val="008F7344"/>
    <w:rsid w:val="008F7668"/>
    <w:rsid w:val="008F76A7"/>
    <w:rsid w:val="008F7AC6"/>
    <w:rsid w:val="008F7D2C"/>
    <w:rsid w:val="008F7EA2"/>
    <w:rsid w:val="00901259"/>
    <w:rsid w:val="00901315"/>
    <w:rsid w:val="00901430"/>
    <w:rsid w:val="0090156D"/>
    <w:rsid w:val="00901740"/>
    <w:rsid w:val="00901B66"/>
    <w:rsid w:val="00901BFD"/>
    <w:rsid w:val="00901D3A"/>
    <w:rsid w:val="0090201D"/>
    <w:rsid w:val="0090202D"/>
    <w:rsid w:val="009020D4"/>
    <w:rsid w:val="009024DB"/>
    <w:rsid w:val="009028BB"/>
    <w:rsid w:val="00902955"/>
    <w:rsid w:val="00902C4D"/>
    <w:rsid w:val="00903136"/>
    <w:rsid w:val="00903423"/>
    <w:rsid w:val="00903551"/>
    <w:rsid w:val="00903BC8"/>
    <w:rsid w:val="00903C0F"/>
    <w:rsid w:val="00903CBC"/>
    <w:rsid w:val="009042BE"/>
    <w:rsid w:val="0090453E"/>
    <w:rsid w:val="00904934"/>
    <w:rsid w:val="009049C0"/>
    <w:rsid w:val="00904CCB"/>
    <w:rsid w:val="009055BC"/>
    <w:rsid w:val="009055EF"/>
    <w:rsid w:val="00905614"/>
    <w:rsid w:val="0090586C"/>
    <w:rsid w:val="0090648E"/>
    <w:rsid w:val="0090676B"/>
    <w:rsid w:val="009068D1"/>
    <w:rsid w:val="009069D5"/>
    <w:rsid w:val="00906A1B"/>
    <w:rsid w:val="00906A95"/>
    <w:rsid w:val="00906D3A"/>
    <w:rsid w:val="00907075"/>
    <w:rsid w:val="00907667"/>
    <w:rsid w:val="00907853"/>
    <w:rsid w:val="00910673"/>
    <w:rsid w:val="009108C5"/>
    <w:rsid w:val="00910C21"/>
    <w:rsid w:val="009114B7"/>
    <w:rsid w:val="00911CDA"/>
    <w:rsid w:val="009124B3"/>
    <w:rsid w:val="00912651"/>
    <w:rsid w:val="00912A0B"/>
    <w:rsid w:val="00912C43"/>
    <w:rsid w:val="00912D61"/>
    <w:rsid w:val="00912DC9"/>
    <w:rsid w:val="00913311"/>
    <w:rsid w:val="009135AB"/>
    <w:rsid w:val="0091449E"/>
    <w:rsid w:val="009145C7"/>
    <w:rsid w:val="00914A57"/>
    <w:rsid w:val="00914DFD"/>
    <w:rsid w:val="00914EB4"/>
    <w:rsid w:val="00914FE9"/>
    <w:rsid w:val="009150E0"/>
    <w:rsid w:val="00915135"/>
    <w:rsid w:val="0091529B"/>
    <w:rsid w:val="009159B3"/>
    <w:rsid w:val="00915F52"/>
    <w:rsid w:val="00916591"/>
    <w:rsid w:val="00916CAD"/>
    <w:rsid w:val="00916EBA"/>
    <w:rsid w:val="00917617"/>
    <w:rsid w:val="00917668"/>
    <w:rsid w:val="00917827"/>
    <w:rsid w:val="00917C16"/>
    <w:rsid w:val="00917DF9"/>
    <w:rsid w:val="00917F3D"/>
    <w:rsid w:val="0092085E"/>
    <w:rsid w:val="0092095B"/>
    <w:rsid w:val="00920E4F"/>
    <w:rsid w:val="00920E92"/>
    <w:rsid w:val="00921142"/>
    <w:rsid w:val="00921457"/>
    <w:rsid w:val="00921478"/>
    <w:rsid w:val="009215B3"/>
    <w:rsid w:val="00921759"/>
    <w:rsid w:val="00921EC6"/>
    <w:rsid w:val="00922095"/>
    <w:rsid w:val="0092240B"/>
    <w:rsid w:val="0092297B"/>
    <w:rsid w:val="009231F2"/>
    <w:rsid w:val="009239F6"/>
    <w:rsid w:val="00924192"/>
    <w:rsid w:val="009247FF"/>
    <w:rsid w:val="009248EE"/>
    <w:rsid w:val="00925366"/>
    <w:rsid w:val="009254C1"/>
    <w:rsid w:val="009257F1"/>
    <w:rsid w:val="00925D0D"/>
    <w:rsid w:val="00925F08"/>
    <w:rsid w:val="00925FFB"/>
    <w:rsid w:val="00926133"/>
    <w:rsid w:val="00926654"/>
    <w:rsid w:val="0092671E"/>
    <w:rsid w:val="00926726"/>
    <w:rsid w:val="00926B83"/>
    <w:rsid w:val="009276CF"/>
    <w:rsid w:val="00927A4C"/>
    <w:rsid w:val="00927C54"/>
    <w:rsid w:val="0093071C"/>
    <w:rsid w:val="00930A4C"/>
    <w:rsid w:val="00930B97"/>
    <w:rsid w:val="00931089"/>
    <w:rsid w:val="009313FD"/>
    <w:rsid w:val="00931457"/>
    <w:rsid w:val="0093145F"/>
    <w:rsid w:val="00931707"/>
    <w:rsid w:val="00931842"/>
    <w:rsid w:val="00931E21"/>
    <w:rsid w:val="0093272F"/>
    <w:rsid w:val="00932CD2"/>
    <w:rsid w:val="00932D16"/>
    <w:rsid w:val="00932D60"/>
    <w:rsid w:val="0093300C"/>
    <w:rsid w:val="009331E3"/>
    <w:rsid w:val="00933813"/>
    <w:rsid w:val="00933A58"/>
    <w:rsid w:val="00933CC2"/>
    <w:rsid w:val="009341A3"/>
    <w:rsid w:val="00934483"/>
    <w:rsid w:val="00934CFB"/>
    <w:rsid w:val="00934D17"/>
    <w:rsid w:val="009354B0"/>
    <w:rsid w:val="00935C48"/>
    <w:rsid w:val="00935DFD"/>
    <w:rsid w:val="00935E52"/>
    <w:rsid w:val="009362B7"/>
    <w:rsid w:val="0093671A"/>
    <w:rsid w:val="00936EAA"/>
    <w:rsid w:val="00937061"/>
    <w:rsid w:val="0093721F"/>
    <w:rsid w:val="00937246"/>
    <w:rsid w:val="0093747E"/>
    <w:rsid w:val="00937934"/>
    <w:rsid w:val="00937BC3"/>
    <w:rsid w:val="00937CB5"/>
    <w:rsid w:val="0094012C"/>
    <w:rsid w:val="00940531"/>
    <w:rsid w:val="0094084B"/>
    <w:rsid w:val="00941048"/>
    <w:rsid w:val="009411C2"/>
    <w:rsid w:val="0094121B"/>
    <w:rsid w:val="0094160D"/>
    <w:rsid w:val="009417E2"/>
    <w:rsid w:val="0094189E"/>
    <w:rsid w:val="00941935"/>
    <w:rsid w:val="009419A7"/>
    <w:rsid w:val="00941A4C"/>
    <w:rsid w:val="00941EFA"/>
    <w:rsid w:val="009421FF"/>
    <w:rsid w:val="009424A5"/>
    <w:rsid w:val="00942682"/>
    <w:rsid w:val="00942837"/>
    <w:rsid w:val="0094288E"/>
    <w:rsid w:val="009429FA"/>
    <w:rsid w:val="00942B34"/>
    <w:rsid w:val="00942B82"/>
    <w:rsid w:val="009430DC"/>
    <w:rsid w:val="0094353F"/>
    <w:rsid w:val="0094364B"/>
    <w:rsid w:val="00943AFA"/>
    <w:rsid w:val="00943C73"/>
    <w:rsid w:val="00943E71"/>
    <w:rsid w:val="00944056"/>
    <w:rsid w:val="009440FB"/>
    <w:rsid w:val="0094465E"/>
    <w:rsid w:val="009448F6"/>
    <w:rsid w:val="0094494C"/>
    <w:rsid w:val="00944AB7"/>
    <w:rsid w:val="00944E27"/>
    <w:rsid w:val="00945243"/>
    <w:rsid w:val="00945284"/>
    <w:rsid w:val="00945571"/>
    <w:rsid w:val="0094565D"/>
    <w:rsid w:val="009468CB"/>
    <w:rsid w:val="00946AAB"/>
    <w:rsid w:val="00946B05"/>
    <w:rsid w:val="00946D63"/>
    <w:rsid w:val="00946E39"/>
    <w:rsid w:val="00947427"/>
    <w:rsid w:val="0094762C"/>
    <w:rsid w:val="009503CA"/>
    <w:rsid w:val="009508A9"/>
    <w:rsid w:val="00950A60"/>
    <w:rsid w:val="009511C9"/>
    <w:rsid w:val="00951384"/>
    <w:rsid w:val="009513E4"/>
    <w:rsid w:val="0095152D"/>
    <w:rsid w:val="009517D6"/>
    <w:rsid w:val="009517DA"/>
    <w:rsid w:val="0095206D"/>
    <w:rsid w:val="00952132"/>
    <w:rsid w:val="009527DD"/>
    <w:rsid w:val="009528CD"/>
    <w:rsid w:val="00952956"/>
    <w:rsid w:val="00952FC5"/>
    <w:rsid w:val="00954072"/>
    <w:rsid w:val="00954105"/>
    <w:rsid w:val="009543D6"/>
    <w:rsid w:val="00954A47"/>
    <w:rsid w:val="00954DCC"/>
    <w:rsid w:val="00954E14"/>
    <w:rsid w:val="00954EE4"/>
    <w:rsid w:val="009552B5"/>
    <w:rsid w:val="009554A2"/>
    <w:rsid w:val="0095591D"/>
    <w:rsid w:val="00955A91"/>
    <w:rsid w:val="00955E4B"/>
    <w:rsid w:val="00955F9B"/>
    <w:rsid w:val="00956464"/>
    <w:rsid w:val="00956B32"/>
    <w:rsid w:val="00956C84"/>
    <w:rsid w:val="00956D30"/>
    <w:rsid w:val="00957363"/>
    <w:rsid w:val="00957AD4"/>
    <w:rsid w:val="00957B89"/>
    <w:rsid w:val="00957BB6"/>
    <w:rsid w:val="00957C44"/>
    <w:rsid w:val="00957C46"/>
    <w:rsid w:val="00957E64"/>
    <w:rsid w:val="00957E9C"/>
    <w:rsid w:val="00957ECB"/>
    <w:rsid w:val="0096010D"/>
    <w:rsid w:val="00960448"/>
    <w:rsid w:val="009607B9"/>
    <w:rsid w:val="00960BBD"/>
    <w:rsid w:val="00960E72"/>
    <w:rsid w:val="00961369"/>
    <w:rsid w:val="00961E16"/>
    <w:rsid w:val="00962134"/>
    <w:rsid w:val="00962658"/>
    <w:rsid w:val="0096282A"/>
    <w:rsid w:val="009628E7"/>
    <w:rsid w:val="00962E3B"/>
    <w:rsid w:val="00963275"/>
    <w:rsid w:val="00963487"/>
    <w:rsid w:val="00963610"/>
    <w:rsid w:val="00963653"/>
    <w:rsid w:val="0096394B"/>
    <w:rsid w:val="00964AF8"/>
    <w:rsid w:val="009659E8"/>
    <w:rsid w:val="00965BE7"/>
    <w:rsid w:val="00965F76"/>
    <w:rsid w:val="00966020"/>
    <w:rsid w:val="009660A2"/>
    <w:rsid w:val="009660B6"/>
    <w:rsid w:val="0096685E"/>
    <w:rsid w:val="0096686D"/>
    <w:rsid w:val="00966A74"/>
    <w:rsid w:val="00966B85"/>
    <w:rsid w:val="0096714F"/>
    <w:rsid w:val="009671DD"/>
    <w:rsid w:val="009675FA"/>
    <w:rsid w:val="00967637"/>
    <w:rsid w:val="009676A3"/>
    <w:rsid w:val="00967954"/>
    <w:rsid w:val="00967BBE"/>
    <w:rsid w:val="00970A8D"/>
    <w:rsid w:val="00970C9E"/>
    <w:rsid w:val="00970DBE"/>
    <w:rsid w:val="00971386"/>
    <w:rsid w:val="009716D3"/>
    <w:rsid w:val="00971890"/>
    <w:rsid w:val="00971956"/>
    <w:rsid w:val="0097222A"/>
    <w:rsid w:val="009727CE"/>
    <w:rsid w:val="00972A82"/>
    <w:rsid w:val="00972B6F"/>
    <w:rsid w:val="00972B7B"/>
    <w:rsid w:val="00972E6C"/>
    <w:rsid w:val="00973362"/>
    <w:rsid w:val="00973465"/>
    <w:rsid w:val="00973ACC"/>
    <w:rsid w:val="00973DAA"/>
    <w:rsid w:val="00974187"/>
    <w:rsid w:val="009741A9"/>
    <w:rsid w:val="009742AD"/>
    <w:rsid w:val="00974417"/>
    <w:rsid w:val="00974C7B"/>
    <w:rsid w:val="00974D13"/>
    <w:rsid w:val="00974D1B"/>
    <w:rsid w:val="00974F98"/>
    <w:rsid w:val="00975050"/>
    <w:rsid w:val="00975222"/>
    <w:rsid w:val="0097525F"/>
    <w:rsid w:val="009754F1"/>
    <w:rsid w:val="009759E1"/>
    <w:rsid w:val="00975A29"/>
    <w:rsid w:val="00975BCE"/>
    <w:rsid w:val="00976152"/>
    <w:rsid w:val="00976254"/>
    <w:rsid w:val="009764CB"/>
    <w:rsid w:val="009764E8"/>
    <w:rsid w:val="00976B9D"/>
    <w:rsid w:val="00976BCE"/>
    <w:rsid w:val="00977353"/>
    <w:rsid w:val="00977366"/>
    <w:rsid w:val="009774CE"/>
    <w:rsid w:val="00977906"/>
    <w:rsid w:val="00977B0C"/>
    <w:rsid w:val="00980433"/>
    <w:rsid w:val="00980457"/>
    <w:rsid w:val="009804F1"/>
    <w:rsid w:val="00980563"/>
    <w:rsid w:val="00980FF5"/>
    <w:rsid w:val="009810EA"/>
    <w:rsid w:val="00981606"/>
    <w:rsid w:val="00981806"/>
    <w:rsid w:val="009827DD"/>
    <w:rsid w:val="009828AD"/>
    <w:rsid w:val="00982D88"/>
    <w:rsid w:val="009831FE"/>
    <w:rsid w:val="009838DA"/>
    <w:rsid w:val="0098429F"/>
    <w:rsid w:val="00984435"/>
    <w:rsid w:val="009845B3"/>
    <w:rsid w:val="009846A2"/>
    <w:rsid w:val="0098516D"/>
    <w:rsid w:val="009854DE"/>
    <w:rsid w:val="0098563A"/>
    <w:rsid w:val="00985F64"/>
    <w:rsid w:val="00986249"/>
    <w:rsid w:val="0098655C"/>
    <w:rsid w:val="00986791"/>
    <w:rsid w:val="00986923"/>
    <w:rsid w:val="0098699C"/>
    <w:rsid w:val="00986CCC"/>
    <w:rsid w:val="00987003"/>
    <w:rsid w:val="009873A4"/>
    <w:rsid w:val="00987C73"/>
    <w:rsid w:val="00990490"/>
    <w:rsid w:val="00990692"/>
    <w:rsid w:val="00990D36"/>
    <w:rsid w:val="00990E21"/>
    <w:rsid w:val="00991C21"/>
    <w:rsid w:val="00992348"/>
    <w:rsid w:val="009923AD"/>
    <w:rsid w:val="00992413"/>
    <w:rsid w:val="009929B4"/>
    <w:rsid w:val="00992A54"/>
    <w:rsid w:val="00992CB2"/>
    <w:rsid w:val="00993247"/>
    <w:rsid w:val="0099346B"/>
    <w:rsid w:val="009935AE"/>
    <w:rsid w:val="009935E5"/>
    <w:rsid w:val="00993A67"/>
    <w:rsid w:val="00993AD9"/>
    <w:rsid w:val="0099406F"/>
    <w:rsid w:val="0099415A"/>
    <w:rsid w:val="00994519"/>
    <w:rsid w:val="009945ED"/>
    <w:rsid w:val="0099461D"/>
    <w:rsid w:val="009948E2"/>
    <w:rsid w:val="00994E7C"/>
    <w:rsid w:val="00995468"/>
    <w:rsid w:val="00995549"/>
    <w:rsid w:val="009955B9"/>
    <w:rsid w:val="00995692"/>
    <w:rsid w:val="009962BF"/>
    <w:rsid w:val="009967C6"/>
    <w:rsid w:val="009974D5"/>
    <w:rsid w:val="0099751D"/>
    <w:rsid w:val="009975CE"/>
    <w:rsid w:val="00997971"/>
    <w:rsid w:val="00997E1B"/>
    <w:rsid w:val="00997E44"/>
    <w:rsid w:val="009A07CC"/>
    <w:rsid w:val="009A0994"/>
    <w:rsid w:val="009A0CEC"/>
    <w:rsid w:val="009A0F62"/>
    <w:rsid w:val="009A158E"/>
    <w:rsid w:val="009A1603"/>
    <w:rsid w:val="009A18FE"/>
    <w:rsid w:val="009A2460"/>
    <w:rsid w:val="009A25B4"/>
    <w:rsid w:val="009A2997"/>
    <w:rsid w:val="009A2BA0"/>
    <w:rsid w:val="009A2C74"/>
    <w:rsid w:val="009A2EFA"/>
    <w:rsid w:val="009A2F9A"/>
    <w:rsid w:val="009A3063"/>
    <w:rsid w:val="009A345F"/>
    <w:rsid w:val="009A357C"/>
    <w:rsid w:val="009A368D"/>
    <w:rsid w:val="009A3B5E"/>
    <w:rsid w:val="009A3DF5"/>
    <w:rsid w:val="009A3F53"/>
    <w:rsid w:val="009A420C"/>
    <w:rsid w:val="009A44A1"/>
    <w:rsid w:val="009A46E6"/>
    <w:rsid w:val="009A4C9E"/>
    <w:rsid w:val="009A4F20"/>
    <w:rsid w:val="009A4F8C"/>
    <w:rsid w:val="009A5857"/>
    <w:rsid w:val="009A58DD"/>
    <w:rsid w:val="009A5A65"/>
    <w:rsid w:val="009A5ABC"/>
    <w:rsid w:val="009A5C59"/>
    <w:rsid w:val="009A5D68"/>
    <w:rsid w:val="009A6F5E"/>
    <w:rsid w:val="009A6F64"/>
    <w:rsid w:val="009A6FA6"/>
    <w:rsid w:val="009A735B"/>
    <w:rsid w:val="009A78C3"/>
    <w:rsid w:val="009A7D17"/>
    <w:rsid w:val="009A7D1B"/>
    <w:rsid w:val="009A7E13"/>
    <w:rsid w:val="009B0635"/>
    <w:rsid w:val="009B0770"/>
    <w:rsid w:val="009B0875"/>
    <w:rsid w:val="009B0A3B"/>
    <w:rsid w:val="009B0E38"/>
    <w:rsid w:val="009B10BC"/>
    <w:rsid w:val="009B1169"/>
    <w:rsid w:val="009B11C7"/>
    <w:rsid w:val="009B121C"/>
    <w:rsid w:val="009B123B"/>
    <w:rsid w:val="009B1344"/>
    <w:rsid w:val="009B19C3"/>
    <w:rsid w:val="009B1BD2"/>
    <w:rsid w:val="009B1CF0"/>
    <w:rsid w:val="009B33E9"/>
    <w:rsid w:val="009B422E"/>
    <w:rsid w:val="009B4273"/>
    <w:rsid w:val="009B437A"/>
    <w:rsid w:val="009B444D"/>
    <w:rsid w:val="009B4778"/>
    <w:rsid w:val="009B4A1F"/>
    <w:rsid w:val="009B5160"/>
    <w:rsid w:val="009B5344"/>
    <w:rsid w:val="009B58E3"/>
    <w:rsid w:val="009B599D"/>
    <w:rsid w:val="009B59FB"/>
    <w:rsid w:val="009B6535"/>
    <w:rsid w:val="009B65C9"/>
    <w:rsid w:val="009B6CE5"/>
    <w:rsid w:val="009B6E97"/>
    <w:rsid w:val="009B7126"/>
    <w:rsid w:val="009B7217"/>
    <w:rsid w:val="009B722F"/>
    <w:rsid w:val="009B7AC4"/>
    <w:rsid w:val="009B7E4E"/>
    <w:rsid w:val="009C0AC1"/>
    <w:rsid w:val="009C0D56"/>
    <w:rsid w:val="009C1362"/>
    <w:rsid w:val="009C151E"/>
    <w:rsid w:val="009C1BBC"/>
    <w:rsid w:val="009C2031"/>
    <w:rsid w:val="009C21C1"/>
    <w:rsid w:val="009C24AB"/>
    <w:rsid w:val="009C2815"/>
    <w:rsid w:val="009C2D3B"/>
    <w:rsid w:val="009C2EA3"/>
    <w:rsid w:val="009C3151"/>
    <w:rsid w:val="009C3E8E"/>
    <w:rsid w:val="009C4306"/>
    <w:rsid w:val="009C4C1B"/>
    <w:rsid w:val="009C4C4C"/>
    <w:rsid w:val="009C4F5E"/>
    <w:rsid w:val="009C5088"/>
    <w:rsid w:val="009C5138"/>
    <w:rsid w:val="009C6017"/>
    <w:rsid w:val="009C6AB9"/>
    <w:rsid w:val="009C6D3E"/>
    <w:rsid w:val="009C6D9C"/>
    <w:rsid w:val="009C6F80"/>
    <w:rsid w:val="009C7245"/>
    <w:rsid w:val="009C78E7"/>
    <w:rsid w:val="009D0499"/>
    <w:rsid w:val="009D0B13"/>
    <w:rsid w:val="009D0B26"/>
    <w:rsid w:val="009D11AA"/>
    <w:rsid w:val="009D11E4"/>
    <w:rsid w:val="009D11FE"/>
    <w:rsid w:val="009D1803"/>
    <w:rsid w:val="009D2130"/>
    <w:rsid w:val="009D2490"/>
    <w:rsid w:val="009D28DA"/>
    <w:rsid w:val="009D2E34"/>
    <w:rsid w:val="009D38BE"/>
    <w:rsid w:val="009D3D08"/>
    <w:rsid w:val="009D43FC"/>
    <w:rsid w:val="009D4AAD"/>
    <w:rsid w:val="009D54C5"/>
    <w:rsid w:val="009D580B"/>
    <w:rsid w:val="009D5CC8"/>
    <w:rsid w:val="009D610B"/>
    <w:rsid w:val="009D63C2"/>
    <w:rsid w:val="009D64FC"/>
    <w:rsid w:val="009D66A0"/>
    <w:rsid w:val="009D6A9B"/>
    <w:rsid w:val="009D6E81"/>
    <w:rsid w:val="009D6E9B"/>
    <w:rsid w:val="009D78C9"/>
    <w:rsid w:val="009D7947"/>
    <w:rsid w:val="009D7ACE"/>
    <w:rsid w:val="009E00A9"/>
    <w:rsid w:val="009E0147"/>
    <w:rsid w:val="009E0222"/>
    <w:rsid w:val="009E02AB"/>
    <w:rsid w:val="009E0403"/>
    <w:rsid w:val="009E082B"/>
    <w:rsid w:val="009E0989"/>
    <w:rsid w:val="009E0B47"/>
    <w:rsid w:val="009E0BC2"/>
    <w:rsid w:val="009E1420"/>
    <w:rsid w:val="009E1B90"/>
    <w:rsid w:val="009E1E56"/>
    <w:rsid w:val="009E2643"/>
    <w:rsid w:val="009E26CB"/>
    <w:rsid w:val="009E296C"/>
    <w:rsid w:val="009E2BAB"/>
    <w:rsid w:val="009E2D78"/>
    <w:rsid w:val="009E3049"/>
    <w:rsid w:val="009E30C5"/>
    <w:rsid w:val="009E30DD"/>
    <w:rsid w:val="009E315B"/>
    <w:rsid w:val="009E3710"/>
    <w:rsid w:val="009E37B8"/>
    <w:rsid w:val="009E3D6E"/>
    <w:rsid w:val="009E3E28"/>
    <w:rsid w:val="009E447B"/>
    <w:rsid w:val="009E4A40"/>
    <w:rsid w:val="009E4DE9"/>
    <w:rsid w:val="009E588B"/>
    <w:rsid w:val="009E5A66"/>
    <w:rsid w:val="009E5AC2"/>
    <w:rsid w:val="009E5CE4"/>
    <w:rsid w:val="009E5E07"/>
    <w:rsid w:val="009E5F17"/>
    <w:rsid w:val="009E6616"/>
    <w:rsid w:val="009E6EA1"/>
    <w:rsid w:val="009E716F"/>
    <w:rsid w:val="009E7B91"/>
    <w:rsid w:val="009E7C3D"/>
    <w:rsid w:val="009F01A3"/>
    <w:rsid w:val="009F05F9"/>
    <w:rsid w:val="009F07C9"/>
    <w:rsid w:val="009F091B"/>
    <w:rsid w:val="009F0C07"/>
    <w:rsid w:val="009F0E8B"/>
    <w:rsid w:val="009F1330"/>
    <w:rsid w:val="009F217B"/>
    <w:rsid w:val="009F217D"/>
    <w:rsid w:val="009F2663"/>
    <w:rsid w:val="009F273C"/>
    <w:rsid w:val="009F2970"/>
    <w:rsid w:val="009F2ACA"/>
    <w:rsid w:val="009F2CAE"/>
    <w:rsid w:val="009F329E"/>
    <w:rsid w:val="009F3409"/>
    <w:rsid w:val="009F3597"/>
    <w:rsid w:val="009F35A8"/>
    <w:rsid w:val="009F3613"/>
    <w:rsid w:val="009F38B7"/>
    <w:rsid w:val="009F3986"/>
    <w:rsid w:val="009F3EDD"/>
    <w:rsid w:val="009F3EF7"/>
    <w:rsid w:val="009F4A55"/>
    <w:rsid w:val="009F4C3F"/>
    <w:rsid w:val="009F5314"/>
    <w:rsid w:val="009F5374"/>
    <w:rsid w:val="009F556B"/>
    <w:rsid w:val="009F55D4"/>
    <w:rsid w:val="009F55D7"/>
    <w:rsid w:val="009F5A78"/>
    <w:rsid w:val="009F5AED"/>
    <w:rsid w:val="009F5D3E"/>
    <w:rsid w:val="009F6249"/>
    <w:rsid w:val="009F6771"/>
    <w:rsid w:val="009F6A26"/>
    <w:rsid w:val="009F6A3D"/>
    <w:rsid w:val="009F6D33"/>
    <w:rsid w:val="009F6DB0"/>
    <w:rsid w:val="009F6EFB"/>
    <w:rsid w:val="009F70BE"/>
    <w:rsid w:val="009F748F"/>
    <w:rsid w:val="009F7E05"/>
    <w:rsid w:val="009F7F81"/>
    <w:rsid w:val="00A001D6"/>
    <w:rsid w:val="00A00398"/>
    <w:rsid w:val="00A00442"/>
    <w:rsid w:val="00A00456"/>
    <w:rsid w:val="00A00CD0"/>
    <w:rsid w:val="00A00D12"/>
    <w:rsid w:val="00A00D52"/>
    <w:rsid w:val="00A01F50"/>
    <w:rsid w:val="00A020A3"/>
    <w:rsid w:val="00A0212A"/>
    <w:rsid w:val="00A021A1"/>
    <w:rsid w:val="00A02BA4"/>
    <w:rsid w:val="00A03081"/>
    <w:rsid w:val="00A032CF"/>
    <w:rsid w:val="00A03302"/>
    <w:rsid w:val="00A035AE"/>
    <w:rsid w:val="00A038B2"/>
    <w:rsid w:val="00A03A63"/>
    <w:rsid w:val="00A03BE6"/>
    <w:rsid w:val="00A03C55"/>
    <w:rsid w:val="00A0424A"/>
    <w:rsid w:val="00A04278"/>
    <w:rsid w:val="00A049DA"/>
    <w:rsid w:val="00A04A66"/>
    <w:rsid w:val="00A04C19"/>
    <w:rsid w:val="00A0561B"/>
    <w:rsid w:val="00A056A3"/>
    <w:rsid w:val="00A05748"/>
    <w:rsid w:val="00A057AF"/>
    <w:rsid w:val="00A058C3"/>
    <w:rsid w:val="00A05BCC"/>
    <w:rsid w:val="00A05BE2"/>
    <w:rsid w:val="00A05C66"/>
    <w:rsid w:val="00A06069"/>
    <w:rsid w:val="00A06369"/>
    <w:rsid w:val="00A06AAA"/>
    <w:rsid w:val="00A06AE6"/>
    <w:rsid w:val="00A0727B"/>
    <w:rsid w:val="00A072C5"/>
    <w:rsid w:val="00A1005C"/>
    <w:rsid w:val="00A10777"/>
    <w:rsid w:val="00A10E0F"/>
    <w:rsid w:val="00A110E8"/>
    <w:rsid w:val="00A111C9"/>
    <w:rsid w:val="00A11382"/>
    <w:rsid w:val="00A11DCB"/>
    <w:rsid w:val="00A1217A"/>
    <w:rsid w:val="00A127BB"/>
    <w:rsid w:val="00A12DB3"/>
    <w:rsid w:val="00A130DD"/>
    <w:rsid w:val="00A1348B"/>
    <w:rsid w:val="00A13C52"/>
    <w:rsid w:val="00A144C0"/>
    <w:rsid w:val="00A145C9"/>
    <w:rsid w:val="00A14782"/>
    <w:rsid w:val="00A14903"/>
    <w:rsid w:val="00A14A6E"/>
    <w:rsid w:val="00A14B3C"/>
    <w:rsid w:val="00A14D78"/>
    <w:rsid w:val="00A15301"/>
    <w:rsid w:val="00A15946"/>
    <w:rsid w:val="00A15FFF"/>
    <w:rsid w:val="00A16228"/>
    <w:rsid w:val="00A16280"/>
    <w:rsid w:val="00A16681"/>
    <w:rsid w:val="00A16DB8"/>
    <w:rsid w:val="00A16FB9"/>
    <w:rsid w:val="00A171E5"/>
    <w:rsid w:val="00A173F2"/>
    <w:rsid w:val="00A1746F"/>
    <w:rsid w:val="00A17655"/>
    <w:rsid w:val="00A17739"/>
    <w:rsid w:val="00A1776C"/>
    <w:rsid w:val="00A17A09"/>
    <w:rsid w:val="00A20118"/>
    <w:rsid w:val="00A201EB"/>
    <w:rsid w:val="00A20669"/>
    <w:rsid w:val="00A208B5"/>
    <w:rsid w:val="00A20CE6"/>
    <w:rsid w:val="00A20FE4"/>
    <w:rsid w:val="00A21645"/>
    <w:rsid w:val="00A21666"/>
    <w:rsid w:val="00A216D5"/>
    <w:rsid w:val="00A218DA"/>
    <w:rsid w:val="00A21A31"/>
    <w:rsid w:val="00A2265E"/>
    <w:rsid w:val="00A22904"/>
    <w:rsid w:val="00A22A83"/>
    <w:rsid w:val="00A230AF"/>
    <w:rsid w:val="00A23976"/>
    <w:rsid w:val="00A239D1"/>
    <w:rsid w:val="00A23CA2"/>
    <w:rsid w:val="00A23DCA"/>
    <w:rsid w:val="00A24736"/>
    <w:rsid w:val="00A247D5"/>
    <w:rsid w:val="00A24950"/>
    <w:rsid w:val="00A24B64"/>
    <w:rsid w:val="00A24E33"/>
    <w:rsid w:val="00A2507F"/>
    <w:rsid w:val="00A25A13"/>
    <w:rsid w:val="00A25BCB"/>
    <w:rsid w:val="00A2609A"/>
    <w:rsid w:val="00A2653A"/>
    <w:rsid w:val="00A26A1D"/>
    <w:rsid w:val="00A26B5A"/>
    <w:rsid w:val="00A26B89"/>
    <w:rsid w:val="00A27328"/>
    <w:rsid w:val="00A27499"/>
    <w:rsid w:val="00A275AB"/>
    <w:rsid w:val="00A275AE"/>
    <w:rsid w:val="00A27738"/>
    <w:rsid w:val="00A27741"/>
    <w:rsid w:val="00A27BBB"/>
    <w:rsid w:val="00A30464"/>
    <w:rsid w:val="00A3090D"/>
    <w:rsid w:val="00A30D0B"/>
    <w:rsid w:val="00A314D7"/>
    <w:rsid w:val="00A31751"/>
    <w:rsid w:val="00A3181D"/>
    <w:rsid w:val="00A31963"/>
    <w:rsid w:val="00A3196A"/>
    <w:rsid w:val="00A319F7"/>
    <w:rsid w:val="00A31B17"/>
    <w:rsid w:val="00A31EBB"/>
    <w:rsid w:val="00A32169"/>
    <w:rsid w:val="00A32294"/>
    <w:rsid w:val="00A32365"/>
    <w:rsid w:val="00A327B9"/>
    <w:rsid w:val="00A331B2"/>
    <w:rsid w:val="00A33B4C"/>
    <w:rsid w:val="00A33C3B"/>
    <w:rsid w:val="00A33FD1"/>
    <w:rsid w:val="00A3422D"/>
    <w:rsid w:val="00A34681"/>
    <w:rsid w:val="00A3477A"/>
    <w:rsid w:val="00A347D6"/>
    <w:rsid w:val="00A34BD9"/>
    <w:rsid w:val="00A34E21"/>
    <w:rsid w:val="00A34F87"/>
    <w:rsid w:val="00A34FAB"/>
    <w:rsid w:val="00A34FC1"/>
    <w:rsid w:val="00A3511E"/>
    <w:rsid w:val="00A35619"/>
    <w:rsid w:val="00A36156"/>
    <w:rsid w:val="00A362AD"/>
    <w:rsid w:val="00A371D4"/>
    <w:rsid w:val="00A378EF"/>
    <w:rsid w:val="00A37A6B"/>
    <w:rsid w:val="00A37CB4"/>
    <w:rsid w:val="00A40186"/>
    <w:rsid w:val="00A40C69"/>
    <w:rsid w:val="00A40DB2"/>
    <w:rsid w:val="00A40F3B"/>
    <w:rsid w:val="00A41682"/>
    <w:rsid w:val="00A4174A"/>
    <w:rsid w:val="00A418B5"/>
    <w:rsid w:val="00A41B11"/>
    <w:rsid w:val="00A41F3B"/>
    <w:rsid w:val="00A42781"/>
    <w:rsid w:val="00A43D70"/>
    <w:rsid w:val="00A43DB8"/>
    <w:rsid w:val="00A4440C"/>
    <w:rsid w:val="00A446BB"/>
    <w:rsid w:val="00A448AF"/>
    <w:rsid w:val="00A45067"/>
    <w:rsid w:val="00A450E2"/>
    <w:rsid w:val="00A45446"/>
    <w:rsid w:val="00A45676"/>
    <w:rsid w:val="00A45725"/>
    <w:rsid w:val="00A4575B"/>
    <w:rsid w:val="00A459BB"/>
    <w:rsid w:val="00A45B39"/>
    <w:rsid w:val="00A45BDB"/>
    <w:rsid w:val="00A461D3"/>
    <w:rsid w:val="00A464F0"/>
    <w:rsid w:val="00A4655C"/>
    <w:rsid w:val="00A466F2"/>
    <w:rsid w:val="00A469B9"/>
    <w:rsid w:val="00A4725F"/>
    <w:rsid w:val="00A4733E"/>
    <w:rsid w:val="00A47583"/>
    <w:rsid w:val="00A4759C"/>
    <w:rsid w:val="00A47A95"/>
    <w:rsid w:val="00A47FCC"/>
    <w:rsid w:val="00A501BC"/>
    <w:rsid w:val="00A50433"/>
    <w:rsid w:val="00A5045F"/>
    <w:rsid w:val="00A50576"/>
    <w:rsid w:val="00A50B95"/>
    <w:rsid w:val="00A50E3E"/>
    <w:rsid w:val="00A5100D"/>
    <w:rsid w:val="00A510A0"/>
    <w:rsid w:val="00A517E2"/>
    <w:rsid w:val="00A52EF2"/>
    <w:rsid w:val="00A535DA"/>
    <w:rsid w:val="00A53A59"/>
    <w:rsid w:val="00A53F3E"/>
    <w:rsid w:val="00A542CB"/>
    <w:rsid w:val="00A547E6"/>
    <w:rsid w:val="00A54998"/>
    <w:rsid w:val="00A54CE8"/>
    <w:rsid w:val="00A5565E"/>
    <w:rsid w:val="00A55C6A"/>
    <w:rsid w:val="00A560A5"/>
    <w:rsid w:val="00A563A6"/>
    <w:rsid w:val="00A56499"/>
    <w:rsid w:val="00A568AE"/>
    <w:rsid w:val="00A56D48"/>
    <w:rsid w:val="00A56D78"/>
    <w:rsid w:val="00A56E2E"/>
    <w:rsid w:val="00A57816"/>
    <w:rsid w:val="00A57828"/>
    <w:rsid w:val="00A57EE1"/>
    <w:rsid w:val="00A6027E"/>
    <w:rsid w:val="00A604C2"/>
    <w:rsid w:val="00A6056B"/>
    <w:rsid w:val="00A6072B"/>
    <w:rsid w:val="00A60771"/>
    <w:rsid w:val="00A60A53"/>
    <w:rsid w:val="00A60A5E"/>
    <w:rsid w:val="00A60ACD"/>
    <w:rsid w:val="00A61655"/>
    <w:rsid w:val="00A61958"/>
    <w:rsid w:val="00A61DCC"/>
    <w:rsid w:val="00A61DDB"/>
    <w:rsid w:val="00A620C2"/>
    <w:rsid w:val="00A6251B"/>
    <w:rsid w:val="00A62522"/>
    <w:rsid w:val="00A6284B"/>
    <w:rsid w:val="00A62A07"/>
    <w:rsid w:val="00A62B0C"/>
    <w:rsid w:val="00A62D3E"/>
    <w:rsid w:val="00A62E76"/>
    <w:rsid w:val="00A630EB"/>
    <w:rsid w:val="00A63494"/>
    <w:rsid w:val="00A63712"/>
    <w:rsid w:val="00A63FFC"/>
    <w:rsid w:val="00A6410D"/>
    <w:rsid w:val="00A643F2"/>
    <w:rsid w:val="00A64719"/>
    <w:rsid w:val="00A64A01"/>
    <w:rsid w:val="00A64DEE"/>
    <w:rsid w:val="00A65174"/>
    <w:rsid w:val="00A65498"/>
    <w:rsid w:val="00A658BA"/>
    <w:rsid w:val="00A65A31"/>
    <w:rsid w:val="00A65A4A"/>
    <w:rsid w:val="00A65B95"/>
    <w:rsid w:val="00A65C28"/>
    <w:rsid w:val="00A66024"/>
    <w:rsid w:val="00A66299"/>
    <w:rsid w:val="00A6662C"/>
    <w:rsid w:val="00A66F76"/>
    <w:rsid w:val="00A66FD6"/>
    <w:rsid w:val="00A673D4"/>
    <w:rsid w:val="00A6754C"/>
    <w:rsid w:val="00A67BF0"/>
    <w:rsid w:val="00A67C0B"/>
    <w:rsid w:val="00A67F23"/>
    <w:rsid w:val="00A7049E"/>
    <w:rsid w:val="00A705CF"/>
    <w:rsid w:val="00A70725"/>
    <w:rsid w:val="00A70E60"/>
    <w:rsid w:val="00A71543"/>
    <w:rsid w:val="00A717D8"/>
    <w:rsid w:val="00A71B1C"/>
    <w:rsid w:val="00A71C01"/>
    <w:rsid w:val="00A71CC2"/>
    <w:rsid w:val="00A725A8"/>
    <w:rsid w:val="00A72E96"/>
    <w:rsid w:val="00A73A8E"/>
    <w:rsid w:val="00A73AD4"/>
    <w:rsid w:val="00A74DB7"/>
    <w:rsid w:val="00A74F79"/>
    <w:rsid w:val="00A7516D"/>
    <w:rsid w:val="00A75361"/>
    <w:rsid w:val="00A753FF"/>
    <w:rsid w:val="00A757B0"/>
    <w:rsid w:val="00A761E0"/>
    <w:rsid w:val="00A761F9"/>
    <w:rsid w:val="00A76230"/>
    <w:rsid w:val="00A7636A"/>
    <w:rsid w:val="00A7636D"/>
    <w:rsid w:val="00A76551"/>
    <w:rsid w:val="00A765FE"/>
    <w:rsid w:val="00A76C8E"/>
    <w:rsid w:val="00A76FEC"/>
    <w:rsid w:val="00A77678"/>
    <w:rsid w:val="00A77B25"/>
    <w:rsid w:val="00A77DB8"/>
    <w:rsid w:val="00A77F22"/>
    <w:rsid w:val="00A80078"/>
    <w:rsid w:val="00A80BD3"/>
    <w:rsid w:val="00A81148"/>
    <w:rsid w:val="00A815AA"/>
    <w:rsid w:val="00A815ED"/>
    <w:rsid w:val="00A81772"/>
    <w:rsid w:val="00A81A98"/>
    <w:rsid w:val="00A81CD9"/>
    <w:rsid w:val="00A81EAC"/>
    <w:rsid w:val="00A820AB"/>
    <w:rsid w:val="00A83048"/>
    <w:rsid w:val="00A8318A"/>
    <w:rsid w:val="00A834DC"/>
    <w:rsid w:val="00A83721"/>
    <w:rsid w:val="00A8384E"/>
    <w:rsid w:val="00A83875"/>
    <w:rsid w:val="00A83EA2"/>
    <w:rsid w:val="00A83FC4"/>
    <w:rsid w:val="00A843A1"/>
    <w:rsid w:val="00A843AF"/>
    <w:rsid w:val="00A84C93"/>
    <w:rsid w:val="00A84EC4"/>
    <w:rsid w:val="00A851A3"/>
    <w:rsid w:val="00A85661"/>
    <w:rsid w:val="00A85BDB"/>
    <w:rsid w:val="00A85EBF"/>
    <w:rsid w:val="00A85F61"/>
    <w:rsid w:val="00A86379"/>
    <w:rsid w:val="00A86733"/>
    <w:rsid w:val="00A869AD"/>
    <w:rsid w:val="00A86DDA"/>
    <w:rsid w:val="00A86E13"/>
    <w:rsid w:val="00A871F5"/>
    <w:rsid w:val="00A87FB4"/>
    <w:rsid w:val="00A90442"/>
    <w:rsid w:val="00A9053E"/>
    <w:rsid w:val="00A91554"/>
    <w:rsid w:val="00A917C9"/>
    <w:rsid w:val="00A918E4"/>
    <w:rsid w:val="00A91B8C"/>
    <w:rsid w:val="00A91C3D"/>
    <w:rsid w:val="00A91DC7"/>
    <w:rsid w:val="00A91FCF"/>
    <w:rsid w:val="00A92131"/>
    <w:rsid w:val="00A92A58"/>
    <w:rsid w:val="00A92A97"/>
    <w:rsid w:val="00A92B30"/>
    <w:rsid w:val="00A92B9E"/>
    <w:rsid w:val="00A93155"/>
    <w:rsid w:val="00A936CC"/>
    <w:rsid w:val="00A9394A"/>
    <w:rsid w:val="00A93A04"/>
    <w:rsid w:val="00A93B06"/>
    <w:rsid w:val="00A940C1"/>
    <w:rsid w:val="00A945EC"/>
    <w:rsid w:val="00A948FB"/>
    <w:rsid w:val="00A94E89"/>
    <w:rsid w:val="00A95636"/>
    <w:rsid w:val="00A95A61"/>
    <w:rsid w:val="00A964D0"/>
    <w:rsid w:val="00A96692"/>
    <w:rsid w:val="00A96C14"/>
    <w:rsid w:val="00A96C9D"/>
    <w:rsid w:val="00A97B7F"/>
    <w:rsid w:val="00AA0265"/>
    <w:rsid w:val="00AA0BAE"/>
    <w:rsid w:val="00AA0F36"/>
    <w:rsid w:val="00AA1558"/>
    <w:rsid w:val="00AA160F"/>
    <w:rsid w:val="00AA16A9"/>
    <w:rsid w:val="00AA1CF2"/>
    <w:rsid w:val="00AA21DD"/>
    <w:rsid w:val="00AA256E"/>
    <w:rsid w:val="00AA2768"/>
    <w:rsid w:val="00AA2A9C"/>
    <w:rsid w:val="00AA2C4C"/>
    <w:rsid w:val="00AA2E5B"/>
    <w:rsid w:val="00AA3013"/>
    <w:rsid w:val="00AA3088"/>
    <w:rsid w:val="00AA3A40"/>
    <w:rsid w:val="00AA43FA"/>
    <w:rsid w:val="00AA48CF"/>
    <w:rsid w:val="00AA495D"/>
    <w:rsid w:val="00AA5B98"/>
    <w:rsid w:val="00AA5C4D"/>
    <w:rsid w:val="00AA5E43"/>
    <w:rsid w:val="00AA6572"/>
    <w:rsid w:val="00AA65B5"/>
    <w:rsid w:val="00AA6FBB"/>
    <w:rsid w:val="00AA7222"/>
    <w:rsid w:val="00AA77DF"/>
    <w:rsid w:val="00AA796D"/>
    <w:rsid w:val="00AA7BC4"/>
    <w:rsid w:val="00AA7F99"/>
    <w:rsid w:val="00AB15D8"/>
    <w:rsid w:val="00AB1A98"/>
    <w:rsid w:val="00AB1C79"/>
    <w:rsid w:val="00AB1F9F"/>
    <w:rsid w:val="00AB2023"/>
    <w:rsid w:val="00AB22EA"/>
    <w:rsid w:val="00AB239A"/>
    <w:rsid w:val="00AB239C"/>
    <w:rsid w:val="00AB2724"/>
    <w:rsid w:val="00AB2B7F"/>
    <w:rsid w:val="00AB2C8D"/>
    <w:rsid w:val="00AB2D0A"/>
    <w:rsid w:val="00AB339E"/>
    <w:rsid w:val="00AB3982"/>
    <w:rsid w:val="00AB3F36"/>
    <w:rsid w:val="00AB3F3B"/>
    <w:rsid w:val="00AB3F99"/>
    <w:rsid w:val="00AB4244"/>
    <w:rsid w:val="00AB445D"/>
    <w:rsid w:val="00AB44FB"/>
    <w:rsid w:val="00AB4B7E"/>
    <w:rsid w:val="00AB4FA9"/>
    <w:rsid w:val="00AB5480"/>
    <w:rsid w:val="00AB54A1"/>
    <w:rsid w:val="00AB59CF"/>
    <w:rsid w:val="00AB5E53"/>
    <w:rsid w:val="00AB6303"/>
    <w:rsid w:val="00AB6402"/>
    <w:rsid w:val="00AB69E8"/>
    <w:rsid w:val="00AB6CC0"/>
    <w:rsid w:val="00AB7068"/>
    <w:rsid w:val="00AB7A67"/>
    <w:rsid w:val="00AB7C98"/>
    <w:rsid w:val="00AC01D7"/>
    <w:rsid w:val="00AC05F6"/>
    <w:rsid w:val="00AC10C2"/>
    <w:rsid w:val="00AC125A"/>
    <w:rsid w:val="00AC1324"/>
    <w:rsid w:val="00AC13F6"/>
    <w:rsid w:val="00AC1612"/>
    <w:rsid w:val="00AC1943"/>
    <w:rsid w:val="00AC1A95"/>
    <w:rsid w:val="00AC1AEB"/>
    <w:rsid w:val="00AC20FD"/>
    <w:rsid w:val="00AC21F3"/>
    <w:rsid w:val="00AC244C"/>
    <w:rsid w:val="00AC2D26"/>
    <w:rsid w:val="00AC3262"/>
    <w:rsid w:val="00AC3505"/>
    <w:rsid w:val="00AC3995"/>
    <w:rsid w:val="00AC3D35"/>
    <w:rsid w:val="00AC3D63"/>
    <w:rsid w:val="00AC3DDE"/>
    <w:rsid w:val="00AC42B2"/>
    <w:rsid w:val="00AC45B6"/>
    <w:rsid w:val="00AC4A0B"/>
    <w:rsid w:val="00AC4D1B"/>
    <w:rsid w:val="00AC4EC2"/>
    <w:rsid w:val="00AC5371"/>
    <w:rsid w:val="00AC585C"/>
    <w:rsid w:val="00AC5F73"/>
    <w:rsid w:val="00AC6646"/>
    <w:rsid w:val="00AC67DD"/>
    <w:rsid w:val="00AC6804"/>
    <w:rsid w:val="00AC69FC"/>
    <w:rsid w:val="00AC7215"/>
    <w:rsid w:val="00AC7335"/>
    <w:rsid w:val="00AC73D0"/>
    <w:rsid w:val="00AC76DD"/>
    <w:rsid w:val="00AC7839"/>
    <w:rsid w:val="00AD0021"/>
    <w:rsid w:val="00AD0111"/>
    <w:rsid w:val="00AD0444"/>
    <w:rsid w:val="00AD0BC4"/>
    <w:rsid w:val="00AD0FBF"/>
    <w:rsid w:val="00AD1334"/>
    <w:rsid w:val="00AD1391"/>
    <w:rsid w:val="00AD1396"/>
    <w:rsid w:val="00AD15F5"/>
    <w:rsid w:val="00AD1FDB"/>
    <w:rsid w:val="00AD22EB"/>
    <w:rsid w:val="00AD23EE"/>
    <w:rsid w:val="00AD2E11"/>
    <w:rsid w:val="00AD3187"/>
    <w:rsid w:val="00AD3548"/>
    <w:rsid w:val="00AD356B"/>
    <w:rsid w:val="00AD3655"/>
    <w:rsid w:val="00AD3717"/>
    <w:rsid w:val="00AD379E"/>
    <w:rsid w:val="00AD37AA"/>
    <w:rsid w:val="00AD3AD4"/>
    <w:rsid w:val="00AD3D1C"/>
    <w:rsid w:val="00AD3DD1"/>
    <w:rsid w:val="00AD40E7"/>
    <w:rsid w:val="00AD41BE"/>
    <w:rsid w:val="00AD435E"/>
    <w:rsid w:val="00AD46EE"/>
    <w:rsid w:val="00AD49C0"/>
    <w:rsid w:val="00AD4AD2"/>
    <w:rsid w:val="00AD5154"/>
    <w:rsid w:val="00AD51A5"/>
    <w:rsid w:val="00AD541B"/>
    <w:rsid w:val="00AD563A"/>
    <w:rsid w:val="00AD56D7"/>
    <w:rsid w:val="00AD6141"/>
    <w:rsid w:val="00AD634C"/>
    <w:rsid w:val="00AD6350"/>
    <w:rsid w:val="00AD658B"/>
    <w:rsid w:val="00AD6FDD"/>
    <w:rsid w:val="00AD71FB"/>
    <w:rsid w:val="00AE06C4"/>
    <w:rsid w:val="00AE0920"/>
    <w:rsid w:val="00AE0BF5"/>
    <w:rsid w:val="00AE1B7D"/>
    <w:rsid w:val="00AE1F73"/>
    <w:rsid w:val="00AE2A49"/>
    <w:rsid w:val="00AE2AAB"/>
    <w:rsid w:val="00AE2BF5"/>
    <w:rsid w:val="00AE32FE"/>
    <w:rsid w:val="00AE3531"/>
    <w:rsid w:val="00AE3573"/>
    <w:rsid w:val="00AE37DF"/>
    <w:rsid w:val="00AE3922"/>
    <w:rsid w:val="00AE3939"/>
    <w:rsid w:val="00AE3F33"/>
    <w:rsid w:val="00AE4401"/>
    <w:rsid w:val="00AE4470"/>
    <w:rsid w:val="00AE4707"/>
    <w:rsid w:val="00AE47FE"/>
    <w:rsid w:val="00AE4826"/>
    <w:rsid w:val="00AE4845"/>
    <w:rsid w:val="00AE4BA4"/>
    <w:rsid w:val="00AE5252"/>
    <w:rsid w:val="00AE5259"/>
    <w:rsid w:val="00AE54C1"/>
    <w:rsid w:val="00AE5CEE"/>
    <w:rsid w:val="00AE5DA6"/>
    <w:rsid w:val="00AE5E71"/>
    <w:rsid w:val="00AE65D5"/>
    <w:rsid w:val="00AE6783"/>
    <w:rsid w:val="00AE67D4"/>
    <w:rsid w:val="00AE6EBA"/>
    <w:rsid w:val="00AE6F14"/>
    <w:rsid w:val="00AE7096"/>
    <w:rsid w:val="00AE72DD"/>
    <w:rsid w:val="00AE76C8"/>
    <w:rsid w:val="00AE7AEE"/>
    <w:rsid w:val="00AE7F0F"/>
    <w:rsid w:val="00AF013C"/>
    <w:rsid w:val="00AF04DB"/>
    <w:rsid w:val="00AF09BA"/>
    <w:rsid w:val="00AF0E90"/>
    <w:rsid w:val="00AF10F4"/>
    <w:rsid w:val="00AF11CE"/>
    <w:rsid w:val="00AF121D"/>
    <w:rsid w:val="00AF12EE"/>
    <w:rsid w:val="00AF1A07"/>
    <w:rsid w:val="00AF1CA5"/>
    <w:rsid w:val="00AF2254"/>
    <w:rsid w:val="00AF233E"/>
    <w:rsid w:val="00AF236F"/>
    <w:rsid w:val="00AF26C1"/>
    <w:rsid w:val="00AF2A1F"/>
    <w:rsid w:val="00AF2CC0"/>
    <w:rsid w:val="00AF2EB7"/>
    <w:rsid w:val="00AF3003"/>
    <w:rsid w:val="00AF3262"/>
    <w:rsid w:val="00AF3347"/>
    <w:rsid w:val="00AF35FE"/>
    <w:rsid w:val="00AF3640"/>
    <w:rsid w:val="00AF36A2"/>
    <w:rsid w:val="00AF3772"/>
    <w:rsid w:val="00AF394C"/>
    <w:rsid w:val="00AF3A43"/>
    <w:rsid w:val="00AF3E18"/>
    <w:rsid w:val="00AF4334"/>
    <w:rsid w:val="00AF46DC"/>
    <w:rsid w:val="00AF4A7F"/>
    <w:rsid w:val="00AF4CB7"/>
    <w:rsid w:val="00AF4E09"/>
    <w:rsid w:val="00AF4F69"/>
    <w:rsid w:val="00AF5218"/>
    <w:rsid w:val="00AF537D"/>
    <w:rsid w:val="00AF5B7A"/>
    <w:rsid w:val="00AF5C00"/>
    <w:rsid w:val="00AF5CCB"/>
    <w:rsid w:val="00AF60B7"/>
    <w:rsid w:val="00AF6238"/>
    <w:rsid w:val="00AF631C"/>
    <w:rsid w:val="00AF6602"/>
    <w:rsid w:val="00AF665A"/>
    <w:rsid w:val="00AF69E0"/>
    <w:rsid w:val="00AF6A33"/>
    <w:rsid w:val="00AF7189"/>
    <w:rsid w:val="00AF7862"/>
    <w:rsid w:val="00AF79D1"/>
    <w:rsid w:val="00AF7A81"/>
    <w:rsid w:val="00AF7B54"/>
    <w:rsid w:val="00AF7C74"/>
    <w:rsid w:val="00B00131"/>
    <w:rsid w:val="00B008F7"/>
    <w:rsid w:val="00B00D45"/>
    <w:rsid w:val="00B0162E"/>
    <w:rsid w:val="00B016D7"/>
    <w:rsid w:val="00B01736"/>
    <w:rsid w:val="00B019A8"/>
    <w:rsid w:val="00B01AF8"/>
    <w:rsid w:val="00B01DB4"/>
    <w:rsid w:val="00B0233B"/>
    <w:rsid w:val="00B0240D"/>
    <w:rsid w:val="00B02829"/>
    <w:rsid w:val="00B028BC"/>
    <w:rsid w:val="00B02A51"/>
    <w:rsid w:val="00B03030"/>
    <w:rsid w:val="00B035F5"/>
    <w:rsid w:val="00B03862"/>
    <w:rsid w:val="00B04575"/>
    <w:rsid w:val="00B04655"/>
    <w:rsid w:val="00B04999"/>
    <w:rsid w:val="00B04A62"/>
    <w:rsid w:val="00B04D71"/>
    <w:rsid w:val="00B04F33"/>
    <w:rsid w:val="00B0509C"/>
    <w:rsid w:val="00B0531B"/>
    <w:rsid w:val="00B053F3"/>
    <w:rsid w:val="00B0561A"/>
    <w:rsid w:val="00B0580A"/>
    <w:rsid w:val="00B058F2"/>
    <w:rsid w:val="00B05BAB"/>
    <w:rsid w:val="00B05C15"/>
    <w:rsid w:val="00B05C7B"/>
    <w:rsid w:val="00B05CE5"/>
    <w:rsid w:val="00B06737"/>
    <w:rsid w:val="00B067E5"/>
    <w:rsid w:val="00B06931"/>
    <w:rsid w:val="00B06DC8"/>
    <w:rsid w:val="00B06FAE"/>
    <w:rsid w:val="00B07199"/>
    <w:rsid w:val="00B071E6"/>
    <w:rsid w:val="00B073FD"/>
    <w:rsid w:val="00B0792B"/>
    <w:rsid w:val="00B079FC"/>
    <w:rsid w:val="00B07E49"/>
    <w:rsid w:val="00B1000C"/>
    <w:rsid w:val="00B10323"/>
    <w:rsid w:val="00B1044F"/>
    <w:rsid w:val="00B1074C"/>
    <w:rsid w:val="00B10BC7"/>
    <w:rsid w:val="00B10CA6"/>
    <w:rsid w:val="00B11009"/>
    <w:rsid w:val="00B113BC"/>
    <w:rsid w:val="00B11649"/>
    <w:rsid w:val="00B11C16"/>
    <w:rsid w:val="00B121BF"/>
    <w:rsid w:val="00B12358"/>
    <w:rsid w:val="00B1265E"/>
    <w:rsid w:val="00B12AA4"/>
    <w:rsid w:val="00B12AE9"/>
    <w:rsid w:val="00B12D8D"/>
    <w:rsid w:val="00B13269"/>
    <w:rsid w:val="00B1363F"/>
    <w:rsid w:val="00B13677"/>
    <w:rsid w:val="00B13723"/>
    <w:rsid w:val="00B14023"/>
    <w:rsid w:val="00B14B53"/>
    <w:rsid w:val="00B15E58"/>
    <w:rsid w:val="00B1609C"/>
    <w:rsid w:val="00B162B7"/>
    <w:rsid w:val="00B16486"/>
    <w:rsid w:val="00B1656D"/>
    <w:rsid w:val="00B16B6E"/>
    <w:rsid w:val="00B17299"/>
    <w:rsid w:val="00B172FD"/>
    <w:rsid w:val="00B17329"/>
    <w:rsid w:val="00B17D1E"/>
    <w:rsid w:val="00B200B2"/>
    <w:rsid w:val="00B208DB"/>
    <w:rsid w:val="00B20A8B"/>
    <w:rsid w:val="00B21746"/>
    <w:rsid w:val="00B2231F"/>
    <w:rsid w:val="00B22E0E"/>
    <w:rsid w:val="00B2303F"/>
    <w:rsid w:val="00B2379C"/>
    <w:rsid w:val="00B239A3"/>
    <w:rsid w:val="00B23B87"/>
    <w:rsid w:val="00B23EDC"/>
    <w:rsid w:val="00B2406F"/>
    <w:rsid w:val="00B242F1"/>
    <w:rsid w:val="00B24582"/>
    <w:rsid w:val="00B248BB"/>
    <w:rsid w:val="00B24ADA"/>
    <w:rsid w:val="00B24B4E"/>
    <w:rsid w:val="00B25770"/>
    <w:rsid w:val="00B259B1"/>
    <w:rsid w:val="00B25BC2"/>
    <w:rsid w:val="00B25BD9"/>
    <w:rsid w:val="00B2615B"/>
    <w:rsid w:val="00B268C6"/>
    <w:rsid w:val="00B2694D"/>
    <w:rsid w:val="00B26D3F"/>
    <w:rsid w:val="00B26D97"/>
    <w:rsid w:val="00B26E1A"/>
    <w:rsid w:val="00B26E2A"/>
    <w:rsid w:val="00B26E47"/>
    <w:rsid w:val="00B26EF7"/>
    <w:rsid w:val="00B27014"/>
    <w:rsid w:val="00B27274"/>
    <w:rsid w:val="00B272AE"/>
    <w:rsid w:val="00B27579"/>
    <w:rsid w:val="00B277D1"/>
    <w:rsid w:val="00B30020"/>
    <w:rsid w:val="00B300EA"/>
    <w:rsid w:val="00B306B6"/>
    <w:rsid w:val="00B30DBF"/>
    <w:rsid w:val="00B31E3F"/>
    <w:rsid w:val="00B31ED5"/>
    <w:rsid w:val="00B32164"/>
    <w:rsid w:val="00B329F1"/>
    <w:rsid w:val="00B334F0"/>
    <w:rsid w:val="00B33596"/>
    <w:rsid w:val="00B33ACF"/>
    <w:rsid w:val="00B33EE7"/>
    <w:rsid w:val="00B33FBB"/>
    <w:rsid w:val="00B33FC1"/>
    <w:rsid w:val="00B3450B"/>
    <w:rsid w:val="00B34512"/>
    <w:rsid w:val="00B34766"/>
    <w:rsid w:val="00B34B07"/>
    <w:rsid w:val="00B35600"/>
    <w:rsid w:val="00B35732"/>
    <w:rsid w:val="00B35822"/>
    <w:rsid w:val="00B35C04"/>
    <w:rsid w:val="00B35E35"/>
    <w:rsid w:val="00B3671F"/>
    <w:rsid w:val="00B3674B"/>
    <w:rsid w:val="00B36B1C"/>
    <w:rsid w:val="00B372CB"/>
    <w:rsid w:val="00B37B80"/>
    <w:rsid w:val="00B37B8D"/>
    <w:rsid w:val="00B4163C"/>
    <w:rsid w:val="00B41F1C"/>
    <w:rsid w:val="00B4201E"/>
    <w:rsid w:val="00B42055"/>
    <w:rsid w:val="00B420AC"/>
    <w:rsid w:val="00B4215B"/>
    <w:rsid w:val="00B4219E"/>
    <w:rsid w:val="00B4225A"/>
    <w:rsid w:val="00B425E8"/>
    <w:rsid w:val="00B42687"/>
    <w:rsid w:val="00B42CD6"/>
    <w:rsid w:val="00B43057"/>
    <w:rsid w:val="00B432CF"/>
    <w:rsid w:val="00B4345F"/>
    <w:rsid w:val="00B436A6"/>
    <w:rsid w:val="00B4388C"/>
    <w:rsid w:val="00B438FA"/>
    <w:rsid w:val="00B43B8D"/>
    <w:rsid w:val="00B43D5C"/>
    <w:rsid w:val="00B43E75"/>
    <w:rsid w:val="00B43EC5"/>
    <w:rsid w:val="00B4410E"/>
    <w:rsid w:val="00B441A9"/>
    <w:rsid w:val="00B4480F"/>
    <w:rsid w:val="00B44C01"/>
    <w:rsid w:val="00B44C06"/>
    <w:rsid w:val="00B44F64"/>
    <w:rsid w:val="00B45193"/>
    <w:rsid w:val="00B45262"/>
    <w:rsid w:val="00B452C9"/>
    <w:rsid w:val="00B45847"/>
    <w:rsid w:val="00B4589E"/>
    <w:rsid w:val="00B45E08"/>
    <w:rsid w:val="00B45E2F"/>
    <w:rsid w:val="00B45EBC"/>
    <w:rsid w:val="00B46190"/>
    <w:rsid w:val="00B46428"/>
    <w:rsid w:val="00B464BE"/>
    <w:rsid w:val="00B46B2E"/>
    <w:rsid w:val="00B46C53"/>
    <w:rsid w:val="00B4714D"/>
    <w:rsid w:val="00B471C2"/>
    <w:rsid w:val="00B4795D"/>
    <w:rsid w:val="00B479FE"/>
    <w:rsid w:val="00B47A12"/>
    <w:rsid w:val="00B47E60"/>
    <w:rsid w:val="00B5007A"/>
    <w:rsid w:val="00B505C3"/>
    <w:rsid w:val="00B50FEC"/>
    <w:rsid w:val="00B511EB"/>
    <w:rsid w:val="00B5176A"/>
    <w:rsid w:val="00B51818"/>
    <w:rsid w:val="00B5181B"/>
    <w:rsid w:val="00B51C4D"/>
    <w:rsid w:val="00B51F00"/>
    <w:rsid w:val="00B5255C"/>
    <w:rsid w:val="00B52647"/>
    <w:rsid w:val="00B528BC"/>
    <w:rsid w:val="00B52CBA"/>
    <w:rsid w:val="00B53071"/>
    <w:rsid w:val="00B5354D"/>
    <w:rsid w:val="00B535EE"/>
    <w:rsid w:val="00B536CB"/>
    <w:rsid w:val="00B53F93"/>
    <w:rsid w:val="00B54422"/>
    <w:rsid w:val="00B54BE1"/>
    <w:rsid w:val="00B54DC3"/>
    <w:rsid w:val="00B551B2"/>
    <w:rsid w:val="00B5521B"/>
    <w:rsid w:val="00B55664"/>
    <w:rsid w:val="00B566D4"/>
    <w:rsid w:val="00B567E5"/>
    <w:rsid w:val="00B568C9"/>
    <w:rsid w:val="00B56B4D"/>
    <w:rsid w:val="00B56EDE"/>
    <w:rsid w:val="00B570D3"/>
    <w:rsid w:val="00B576CA"/>
    <w:rsid w:val="00B57839"/>
    <w:rsid w:val="00B57A80"/>
    <w:rsid w:val="00B60164"/>
    <w:rsid w:val="00B602C7"/>
    <w:rsid w:val="00B602F5"/>
    <w:rsid w:val="00B6039F"/>
    <w:rsid w:val="00B60CE5"/>
    <w:rsid w:val="00B61344"/>
    <w:rsid w:val="00B61974"/>
    <w:rsid w:val="00B61FC9"/>
    <w:rsid w:val="00B624A2"/>
    <w:rsid w:val="00B6252E"/>
    <w:rsid w:val="00B62E05"/>
    <w:rsid w:val="00B62FBD"/>
    <w:rsid w:val="00B639FC"/>
    <w:rsid w:val="00B63B5E"/>
    <w:rsid w:val="00B63F69"/>
    <w:rsid w:val="00B6420D"/>
    <w:rsid w:val="00B6485A"/>
    <w:rsid w:val="00B64896"/>
    <w:rsid w:val="00B64E7C"/>
    <w:rsid w:val="00B64E93"/>
    <w:rsid w:val="00B6564D"/>
    <w:rsid w:val="00B6605C"/>
    <w:rsid w:val="00B6623F"/>
    <w:rsid w:val="00B66692"/>
    <w:rsid w:val="00B6697B"/>
    <w:rsid w:val="00B66A6C"/>
    <w:rsid w:val="00B66DE1"/>
    <w:rsid w:val="00B66E35"/>
    <w:rsid w:val="00B673FC"/>
    <w:rsid w:val="00B67411"/>
    <w:rsid w:val="00B67AA1"/>
    <w:rsid w:val="00B70451"/>
    <w:rsid w:val="00B7058D"/>
    <w:rsid w:val="00B70C4D"/>
    <w:rsid w:val="00B7107E"/>
    <w:rsid w:val="00B711D0"/>
    <w:rsid w:val="00B714D1"/>
    <w:rsid w:val="00B726E2"/>
    <w:rsid w:val="00B72AE4"/>
    <w:rsid w:val="00B72CAE"/>
    <w:rsid w:val="00B72FDF"/>
    <w:rsid w:val="00B7305E"/>
    <w:rsid w:val="00B73ACF"/>
    <w:rsid w:val="00B74A23"/>
    <w:rsid w:val="00B74D5B"/>
    <w:rsid w:val="00B74D88"/>
    <w:rsid w:val="00B75082"/>
    <w:rsid w:val="00B757DF"/>
    <w:rsid w:val="00B75D69"/>
    <w:rsid w:val="00B75DD4"/>
    <w:rsid w:val="00B76045"/>
    <w:rsid w:val="00B76667"/>
    <w:rsid w:val="00B766CE"/>
    <w:rsid w:val="00B7681C"/>
    <w:rsid w:val="00B76F89"/>
    <w:rsid w:val="00B7740E"/>
    <w:rsid w:val="00B77814"/>
    <w:rsid w:val="00B779BF"/>
    <w:rsid w:val="00B77A63"/>
    <w:rsid w:val="00B80076"/>
    <w:rsid w:val="00B8018C"/>
    <w:rsid w:val="00B80A11"/>
    <w:rsid w:val="00B80AFD"/>
    <w:rsid w:val="00B80EFF"/>
    <w:rsid w:val="00B81752"/>
    <w:rsid w:val="00B81CA2"/>
    <w:rsid w:val="00B81CF7"/>
    <w:rsid w:val="00B81DEA"/>
    <w:rsid w:val="00B82229"/>
    <w:rsid w:val="00B82296"/>
    <w:rsid w:val="00B824E1"/>
    <w:rsid w:val="00B82564"/>
    <w:rsid w:val="00B826F4"/>
    <w:rsid w:val="00B827D7"/>
    <w:rsid w:val="00B82954"/>
    <w:rsid w:val="00B82A46"/>
    <w:rsid w:val="00B82D0C"/>
    <w:rsid w:val="00B83442"/>
    <w:rsid w:val="00B83ABE"/>
    <w:rsid w:val="00B83AD6"/>
    <w:rsid w:val="00B83BC9"/>
    <w:rsid w:val="00B8404A"/>
    <w:rsid w:val="00B844F7"/>
    <w:rsid w:val="00B84EB1"/>
    <w:rsid w:val="00B85247"/>
    <w:rsid w:val="00B85AE2"/>
    <w:rsid w:val="00B864A3"/>
    <w:rsid w:val="00B865A5"/>
    <w:rsid w:val="00B86679"/>
    <w:rsid w:val="00B86A87"/>
    <w:rsid w:val="00B870E2"/>
    <w:rsid w:val="00B87300"/>
    <w:rsid w:val="00B87938"/>
    <w:rsid w:val="00B87981"/>
    <w:rsid w:val="00B901CF"/>
    <w:rsid w:val="00B904D6"/>
    <w:rsid w:val="00B907BD"/>
    <w:rsid w:val="00B90917"/>
    <w:rsid w:val="00B91089"/>
    <w:rsid w:val="00B91530"/>
    <w:rsid w:val="00B91C22"/>
    <w:rsid w:val="00B91D8F"/>
    <w:rsid w:val="00B91FE5"/>
    <w:rsid w:val="00B92970"/>
    <w:rsid w:val="00B92F4B"/>
    <w:rsid w:val="00B936CA"/>
    <w:rsid w:val="00B93AF6"/>
    <w:rsid w:val="00B93B6E"/>
    <w:rsid w:val="00B93DE2"/>
    <w:rsid w:val="00B93DEC"/>
    <w:rsid w:val="00B93F3F"/>
    <w:rsid w:val="00B9404E"/>
    <w:rsid w:val="00B9434D"/>
    <w:rsid w:val="00B9480D"/>
    <w:rsid w:val="00B949D2"/>
    <w:rsid w:val="00B94B05"/>
    <w:rsid w:val="00B94C0D"/>
    <w:rsid w:val="00B956E5"/>
    <w:rsid w:val="00B95A7D"/>
    <w:rsid w:val="00B95D18"/>
    <w:rsid w:val="00B960F1"/>
    <w:rsid w:val="00B9617C"/>
    <w:rsid w:val="00B96353"/>
    <w:rsid w:val="00B96DA2"/>
    <w:rsid w:val="00B97453"/>
    <w:rsid w:val="00B974DF"/>
    <w:rsid w:val="00B97779"/>
    <w:rsid w:val="00B97816"/>
    <w:rsid w:val="00B97883"/>
    <w:rsid w:val="00B97ACC"/>
    <w:rsid w:val="00BA02A9"/>
    <w:rsid w:val="00BA0447"/>
    <w:rsid w:val="00BA05BF"/>
    <w:rsid w:val="00BA0614"/>
    <w:rsid w:val="00BA069E"/>
    <w:rsid w:val="00BA0968"/>
    <w:rsid w:val="00BA0A6C"/>
    <w:rsid w:val="00BA0B81"/>
    <w:rsid w:val="00BA1417"/>
    <w:rsid w:val="00BA1682"/>
    <w:rsid w:val="00BA1B5E"/>
    <w:rsid w:val="00BA1B75"/>
    <w:rsid w:val="00BA1BA5"/>
    <w:rsid w:val="00BA2127"/>
    <w:rsid w:val="00BA2230"/>
    <w:rsid w:val="00BA234F"/>
    <w:rsid w:val="00BA2515"/>
    <w:rsid w:val="00BA275D"/>
    <w:rsid w:val="00BA29A9"/>
    <w:rsid w:val="00BA2AFF"/>
    <w:rsid w:val="00BA2C04"/>
    <w:rsid w:val="00BA2C1F"/>
    <w:rsid w:val="00BA2EC3"/>
    <w:rsid w:val="00BA33B4"/>
    <w:rsid w:val="00BA3474"/>
    <w:rsid w:val="00BA37D2"/>
    <w:rsid w:val="00BA39A1"/>
    <w:rsid w:val="00BA3BBD"/>
    <w:rsid w:val="00BA40EC"/>
    <w:rsid w:val="00BA417D"/>
    <w:rsid w:val="00BA4369"/>
    <w:rsid w:val="00BA4C34"/>
    <w:rsid w:val="00BA57DE"/>
    <w:rsid w:val="00BA58E6"/>
    <w:rsid w:val="00BA5E73"/>
    <w:rsid w:val="00BA667D"/>
    <w:rsid w:val="00BA69F7"/>
    <w:rsid w:val="00BA6B88"/>
    <w:rsid w:val="00BA6D9A"/>
    <w:rsid w:val="00BA6DA1"/>
    <w:rsid w:val="00BA6E37"/>
    <w:rsid w:val="00BA6FF9"/>
    <w:rsid w:val="00BA72E8"/>
    <w:rsid w:val="00BA733D"/>
    <w:rsid w:val="00BA75AB"/>
    <w:rsid w:val="00BA77DD"/>
    <w:rsid w:val="00BA7CA9"/>
    <w:rsid w:val="00BA7F29"/>
    <w:rsid w:val="00BB04BC"/>
    <w:rsid w:val="00BB0530"/>
    <w:rsid w:val="00BB0A74"/>
    <w:rsid w:val="00BB0C22"/>
    <w:rsid w:val="00BB15EE"/>
    <w:rsid w:val="00BB201D"/>
    <w:rsid w:val="00BB2328"/>
    <w:rsid w:val="00BB27E1"/>
    <w:rsid w:val="00BB28B8"/>
    <w:rsid w:val="00BB28F0"/>
    <w:rsid w:val="00BB2E1E"/>
    <w:rsid w:val="00BB3905"/>
    <w:rsid w:val="00BB39B6"/>
    <w:rsid w:val="00BB3D76"/>
    <w:rsid w:val="00BB40A1"/>
    <w:rsid w:val="00BB414C"/>
    <w:rsid w:val="00BB41B9"/>
    <w:rsid w:val="00BB4396"/>
    <w:rsid w:val="00BB4524"/>
    <w:rsid w:val="00BB4543"/>
    <w:rsid w:val="00BB467C"/>
    <w:rsid w:val="00BB48E1"/>
    <w:rsid w:val="00BB48E4"/>
    <w:rsid w:val="00BB4B67"/>
    <w:rsid w:val="00BB56C6"/>
    <w:rsid w:val="00BB5A6F"/>
    <w:rsid w:val="00BB5F0A"/>
    <w:rsid w:val="00BB6020"/>
    <w:rsid w:val="00BB66F8"/>
    <w:rsid w:val="00BB67AE"/>
    <w:rsid w:val="00BB6CE8"/>
    <w:rsid w:val="00BB6ED7"/>
    <w:rsid w:val="00BB7382"/>
    <w:rsid w:val="00BB75E9"/>
    <w:rsid w:val="00BB76A0"/>
    <w:rsid w:val="00BB7BBE"/>
    <w:rsid w:val="00BC057C"/>
    <w:rsid w:val="00BC07BC"/>
    <w:rsid w:val="00BC1063"/>
    <w:rsid w:val="00BC1596"/>
    <w:rsid w:val="00BC15D1"/>
    <w:rsid w:val="00BC1677"/>
    <w:rsid w:val="00BC1908"/>
    <w:rsid w:val="00BC2113"/>
    <w:rsid w:val="00BC2751"/>
    <w:rsid w:val="00BC2FAC"/>
    <w:rsid w:val="00BC35D5"/>
    <w:rsid w:val="00BC378C"/>
    <w:rsid w:val="00BC39E2"/>
    <w:rsid w:val="00BC3E61"/>
    <w:rsid w:val="00BC4297"/>
    <w:rsid w:val="00BC42CA"/>
    <w:rsid w:val="00BC4DC2"/>
    <w:rsid w:val="00BC4F08"/>
    <w:rsid w:val="00BC530E"/>
    <w:rsid w:val="00BC5D49"/>
    <w:rsid w:val="00BC5D51"/>
    <w:rsid w:val="00BC62E2"/>
    <w:rsid w:val="00BC660D"/>
    <w:rsid w:val="00BC67F4"/>
    <w:rsid w:val="00BC6D3F"/>
    <w:rsid w:val="00BC6E87"/>
    <w:rsid w:val="00BC7141"/>
    <w:rsid w:val="00BC7898"/>
    <w:rsid w:val="00BC79C3"/>
    <w:rsid w:val="00BC7D53"/>
    <w:rsid w:val="00BC7F3F"/>
    <w:rsid w:val="00BD01B0"/>
    <w:rsid w:val="00BD04FC"/>
    <w:rsid w:val="00BD0944"/>
    <w:rsid w:val="00BD0B2F"/>
    <w:rsid w:val="00BD11EB"/>
    <w:rsid w:val="00BD133C"/>
    <w:rsid w:val="00BD1592"/>
    <w:rsid w:val="00BD16C2"/>
    <w:rsid w:val="00BD16CA"/>
    <w:rsid w:val="00BD1B8F"/>
    <w:rsid w:val="00BD1CC0"/>
    <w:rsid w:val="00BD1F24"/>
    <w:rsid w:val="00BD1F37"/>
    <w:rsid w:val="00BD2B0D"/>
    <w:rsid w:val="00BD2BB7"/>
    <w:rsid w:val="00BD34B9"/>
    <w:rsid w:val="00BD38D7"/>
    <w:rsid w:val="00BD3923"/>
    <w:rsid w:val="00BD3969"/>
    <w:rsid w:val="00BD47EB"/>
    <w:rsid w:val="00BD493D"/>
    <w:rsid w:val="00BD4D3F"/>
    <w:rsid w:val="00BD4E62"/>
    <w:rsid w:val="00BD4FA2"/>
    <w:rsid w:val="00BD528B"/>
    <w:rsid w:val="00BD52BB"/>
    <w:rsid w:val="00BD5630"/>
    <w:rsid w:val="00BD592C"/>
    <w:rsid w:val="00BD66AB"/>
    <w:rsid w:val="00BD6A06"/>
    <w:rsid w:val="00BD6BA2"/>
    <w:rsid w:val="00BD736B"/>
    <w:rsid w:val="00BD7BC3"/>
    <w:rsid w:val="00BE0068"/>
    <w:rsid w:val="00BE043D"/>
    <w:rsid w:val="00BE044A"/>
    <w:rsid w:val="00BE0D86"/>
    <w:rsid w:val="00BE121F"/>
    <w:rsid w:val="00BE1515"/>
    <w:rsid w:val="00BE1ACF"/>
    <w:rsid w:val="00BE1B19"/>
    <w:rsid w:val="00BE1D99"/>
    <w:rsid w:val="00BE22D7"/>
    <w:rsid w:val="00BE4F68"/>
    <w:rsid w:val="00BE5138"/>
    <w:rsid w:val="00BE5189"/>
    <w:rsid w:val="00BE538C"/>
    <w:rsid w:val="00BE53A4"/>
    <w:rsid w:val="00BE5BF5"/>
    <w:rsid w:val="00BE6225"/>
    <w:rsid w:val="00BE6676"/>
    <w:rsid w:val="00BE6DC4"/>
    <w:rsid w:val="00BE6E86"/>
    <w:rsid w:val="00BE6F1F"/>
    <w:rsid w:val="00BE769F"/>
    <w:rsid w:val="00BE78A2"/>
    <w:rsid w:val="00BF0088"/>
    <w:rsid w:val="00BF0882"/>
    <w:rsid w:val="00BF09E8"/>
    <w:rsid w:val="00BF0E6F"/>
    <w:rsid w:val="00BF14FB"/>
    <w:rsid w:val="00BF1A51"/>
    <w:rsid w:val="00BF24F4"/>
    <w:rsid w:val="00BF2C14"/>
    <w:rsid w:val="00BF308F"/>
    <w:rsid w:val="00BF32FA"/>
    <w:rsid w:val="00BF3A33"/>
    <w:rsid w:val="00BF4809"/>
    <w:rsid w:val="00BF4F3A"/>
    <w:rsid w:val="00BF4F7B"/>
    <w:rsid w:val="00BF5925"/>
    <w:rsid w:val="00BF60BC"/>
    <w:rsid w:val="00BF6179"/>
    <w:rsid w:val="00BF61A0"/>
    <w:rsid w:val="00BF6285"/>
    <w:rsid w:val="00BF6788"/>
    <w:rsid w:val="00BF693D"/>
    <w:rsid w:val="00BF6DFA"/>
    <w:rsid w:val="00BF6EAF"/>
    <w:rsid w:val="00BF71F9"/>
    <w:rsid w:val="00BF7D69"/>
    <w:rsid w:val="00BF7D82"/>
    <w:rsid w:val="00C003F1"/>
    <w:rsid w:val="00C006B9"/>
    <w:rsid w:val="00C00728"/>
    <w:rsid w:val="00C00A5F"/>
    <w:rsid w:val="00C00B5C"/>
    <w:rsid w:val="00C00D6E"/>
    <w:rsid w:val="00C00DE1"/>
    <w:rsid w:val="00C00E1C"/>
    <w:rsid w:val="00C01314"/>
    <w:rsid w:val="00C01506"/>
    <w:rsid w:val="00C015AB"/>
    <w:rsid w:val="00C01B02"/>
    <w:rsid w:val="00C01F38"/>
    <w:rsid w:val="00C020F0"/>
    <w:rsid w:val="00C0217A"/>
    <w:rsid w:val="00C024DF"/>
    <w:rsid w:val="00C0291B"/>
    <w:rsid w:val="00C02943"/>
    <w:rsid w:val="00C029DF"/>
    <w:rsid w:val="00C03106"/>
    <w:rsid w:val="00C0313A"/>
    <w:rsid w:val="00C033A8"/>
    <w:rsid w:val="00C03973"/>
    <w:rsid w:val="00C03C00"/>
    <w:rsid w:val="00C03EB1"/>
    <w:rsid w:val="00C0424B"/>
    <w:rsid w:val="00C04939"/>
    <w:rsid w:val="00C04CA5"/>
    <w:rsid w:val="00C04DEB"/>
    <w:rsid w:val="00C052A5"/>
    <w:rsid w:val="00C054B0"/>
    <w:rsid w:val="00C056F6"/>
    <w:rsid w:val="00C05FA8"/>
    <w:rsid w:val="00C05FD9"/>
    <w:rsid w:val="00C060AE"/>
    <w:rsid w:val="00C06204"/>
    <w:rsid w:val="00C067A0"/>
    <w:rsid w:val="00C0698F"/>
    <w:rsid w:val="00C07186"/>
    <w:rsid w:val="00C07950"/>
    <w:rsid w:val="00C07C67"/>
    <w:rsid w:val="00C07DDA"/>
    <w:rsid w:val="00C10188"/>
    <w:rsid w:val="00C10333"/>
    <w:rsid w:val="00C10422"/>
    <w:rsid w:val="00C10D19"/>
    <w:rsid w:val="00C1145C"/>
    <w:rsid w:val="00C115BC"/>
    <w:rsid w:val="00C11851"/>
    <w:rsid w:val="00C11B1F"/>
    <w:rsid w:val="00C11F56"/>
    <w:rsid w:val="00C123B5"/>
    <w:rsid w:val="00C1265A"/>
    <w:rsid w:val="00C1275A"/>
    <w:rsid w:val="00C129FC"/>
    <w:rsid w:val="00C12A08"/>
    <w:rsid w:val="00C12A55"/>
    <w:rsid w:val="00C13A65"/>
    <w:rsid w:val="00C13C05"/>
    <w:rsid w:val="00C13E7C"/>
    <w:rsid w:val="00C14197"/>
    <w:rsid w:val="00C14985"/>
    <w:rsid w:val="00C149AB"/>
    <w:rsid w:val="00C14FA2"/>
    <w:rsid w:val="00C15042"/>
    <w:rsid w:val="00C1509F"/>
    <w:rsid w:val="00C160CB"/>
    <w:rsid w:val="00C165DB"/>
    <w:rsid w:val="00C17336"/>
    <w:rsid w:val="00C17768"/>
    <w:rsid w:val="00C17C25"/>
    <w:rsid w:val="00C17D24"/>
    <w:rsid w:val="00C20110"/>
    <w:rsid w:val="00C20498"/>
    <w:rsid w:val="00C2085F"/>
    <w:rsid w:val="00C20E5A"/>
    <w:rsid w:val="00C2105E"/>
    <w:rsid w:val="00C2123F"/>
    <w:rsid w:val="00C215B7"/>
    <w:rsid w:val="00C2204E"/>
    <w:rsid w:val="00C220C3"/>
    <w:rsid w:val="00C223C1"/>
    <w:rsid w:val="00C2268D"/>
    <w:rsid w:val="00C2280D"/>
    <w:rsid w:val="00C228DA"/>
    <w:rsid w:val="00C2291B"/>
    <w:rsid w:val="00C22DDF"/>
    <w:rsid w:val="00C23033"/>
    <w:rsid w:val="00C23078"/>
    <w:rsid w:val="00C234C3"/>
    <w:rsid w:val="00C2376B"/>
    <w:rsid w:val="00C23DBC"/>
    <w:rsid w:val="00C23F44"/>
    <w:rsid w:val="00C24070"/>
    <w:rsid w:val="00C244B6"/>
    <w:rsid w:val="00C248A1"/>
    <w:rsid w:val="00C24B10"/>
    <w:rsid w:val="00C24B70"/>
    <w:rsid w:val="00C24B94"/>
    <w:rsid w:val="00C24F62"/>
    <w:rsid w:val="00C25218"/>
    <w:rsid w:val="00C25229"/>
    <w:rsid w:val="00C2528D"/>
    <w:rsid w:val="00C2547F"/>
    <w:rsid w:val="00C258D6"/>
    <w:rsid w:val="00C25E34"/>
    <w:rsid w:val="00C25EEA"/>
    <w:rsid w:val="00C26187"/>
    <w:rsid w:val="00C261B3"/>
    <w:rsid w:val="00C261E1"/>
    <w:rsid w:val="00C26847"/>
    <w:rsid w:val="00C2698A"/>
    <w:rsid w:val="00C2757F"/>
    <w:rsid w:val="00C27F07"/>
    <w:rsid w:val="00C302AD"/>
    <w:rsid w:val="00C304FB"/>
    <w:rsid w:val="00C30512"/>
    <w:rsid w:val="00C30756"/>
    <w:rsid w:val="00C30A21"/>
    <w:rsid w:val="00C30A6A"/>
    <w:rsid w:val="00C30D42"/>
    <w:rsid w:val="00C30F35"/>
    <w:rsid w:val="00C310FF"/>
    <w:rsid w:val="00C31A4B"/>
    <w:rsid w:val="00C31D5E"/>
    <w:rsid w:val="00C31D9D"/>
    <w:rsid w:val="00C31EC0"/>
    <w:rsid w:val="00C322DB"/>
    <w:rsid w:val="00C32440"/>
    <w:rsid w:val="00C324A3"/>
    <w:rsid w:val="00C32C8D"/>
    <w:rsid w:val="00C33461"/>
    <w:rsid w:val="00C33D00"/>
    <w:rsid w:val="00C33D03"/>
    <w:rsid w:val="00C33E51"/>
    <w:rsid w:val="00C34A2D"/>
    <w:rsid w:val="00C34EF8"/>
    <w:rsid w:val="00C351DA"/>
    <w:rsid w:val="00C354D2"/>
    <w:rsid w:val="00C35C04"/>
    <w:rsid w:val="00C35DA6"/>
    <w:rsid w:val="00C35DC7"/>
    <w:rsid w:val="00C36159"/>
    <w:rsid w:val="00C36421"/>
    <w:rsid w:val="00C364AF"/>
    <w:rsid w:val="00C36549"/>
    <w:rsid w:val="00C367EB"/>
    <w:rsid w:val="00C370EA"/>
    <w:rsid w:val="00C37189"/>
    <w:rsid w:val="00C37272"/>
    <w:rsid w:val="00C3785A"/>
    <w:rsid w:val="00C37A66"/>
    <w:rsid w:val="00C37B25"/>
    <w:rsid w:val="00C37EB2"/>
    <w:rsid w:val="00C40117"/>
    <w:rsid w:val="00C40170"/>
    <w:rsid w:val="00C402A7"/>
    <w:rsid w:val="00C40CD9"/>
    <w:rsid w:val="00C40F1E"/>
    <w:rsid w:val="00C414EC"/>
    <w:rsid w:val="00C41565"/>
    <w:rsid w:val="00C41AD8"/>
    <w:rsid w:val="00C41C31"/>
    <w:rsid w:val="00C42179"/>
    <w:rsid w:val="00C42314"/>
    <w:rsid w:val="00C42433"/>
    <w:rsid w:val="00C425D6"/>
    <w:rsid w:val="00C42BEE"/>
    <w:rsid w:val="00C43288"/>
    <w:rsid w:val="00C43337"/>
    <w:rsid w:val="00C43788"/>
    <w:rsid w:val="00C438C4"/>
    <w:rsid w:val="00C43BFF"/>
    <w:rsid w:val="00C43CA2"/>
    <w:rsid w:val="00C44328"/>
    <w:rsid w:val="00C44CB6"/>
    <w:rsid w:val="00C44E74"/>
    <w:rsid w:val="00C45238"/>
    <w:rsid w:val="00C46163"/>
    <w:rsid w:val="00C46299"/>
    <w:rsid w:val="00C468DD"/>
    <w:rsid w:val="00C46E12"/>
    <w:rsid w:val="00C47118"/>
    <w:rsid w:val="00C47808"/>
    <w:rsid w:val="00C47931"/>
    <w:rsid w:val="00C47A1E"/>
    <w:rsid w:val="00C505AB"/>
    <w:rsid w:val="00C50900"/>
    <w:rsid w:val="00C50AB2"/>
    <w:rsid w:val="00C50DAC"/>
    <w:rsid w:val="00C52339"/>
    <w:rsid w:val="00C526C7"/>
    <w:rsid w:val="00C52D69"/>
    <w:rsid w:val="00C53D0B"/>
    <w:rsid w:val="00C53EAC"/>
    <w:rsid w:val="00C53EB7"/>
    <w:rsid w:val="00C5482B"/>
    <w:rsid w:val="00C5488C"/>
    <w:rsid w:val="00C54EE6"/>
    <w:rsid w:val="00C54F53"/>
    <w:rsid w:val="00C550D3"/>
    <w:rsid w:val="00C55109"/>
    <w:rsid w:val="00C5523D"/>
    <w:rsid w:val="00C553A6"/>
    <w:rsid w:val="00C5560C"/>
    <w:rsid w:val="00C55B17"/>
    <w:rsid w:val="00C56542"/>
    <w:rsid w:val="00C568B9"/>
    <w:rsid w:val="00C56C43"/>
    <w:rsid w:val="00C56EBB"/>
    <w:rsid w:val="00C57A27"/>
    <w:rsid w:val="00C57F34"/>
    <w:rsid w:val="00C60114"/>
    <w:rsid w:val="00C601CC"/>
    <w:rsid w:val="00C605FE"/>
    <w:rsid w:val="00C60D54"/>
    <w:rsid w:val="00C614A2"/>
    <w:rsid w:val="00C615E1"/>
    <w:rsid w:val="00C617D0"/>
    <w:rsid w:val="00C618C1"/>
    <w:rsid w:val="00C61B1F"/>
    <w:rsid w:val="00C61C9D"/>
    <w:rsid w:val="00C61F9E"/>
    <w:rsid w:val="00C62899"/>
    <w:rsid w:val="00C62ACE"/>
    <w:rsid w:val="00C62AE8"/>
    <w:rsid w:val="00C62B6C"/>
    <w:rsid w:val="00C6304D"/>
    <w:rsid w:val="00C63213"/>
    <w:rsid w:val="00C63D5E"/>
    <w:rsid w:val="00C64FB1"/>
    <w:rsid w:val="00C65078"/>
    <w:rsid w:val="00C6540C"/>
    <w:rsid w:val="00C65506"/>
    <w:rsid w:val="00C65947"/>
    <w:rsid w:val="00C659C7"/>
    <w:rsid w:val="00C659FF"/>
    <w:rsid w:val="00C65DE0"/>
    <w:rsid w:val="00C65F83"/>
    <w:rsid w:val="00C6605D"/>
    <w:rsid w:val="00C662D4"/>
    <w:rsid w:val="00C6681E"/>
    <w:rsid w:val="00C6693A"/>
    <w:rsid w:val="00C669B7"/>
    <w:rsid w:val="00C66F5B"/>
    <w:rsid w:val="00C67087"/>
    <w:rsid w:val="00C672D0"/>
    <w:rsid w:val="00C67386"/>
    <w:rsid w:val="00C67675"/>
    <w:rsid w:val="00C678E4"/>
    <w:rsid w:val="00C67AC6"/>
    <w:rsid w:val="00C67E47"/>
    <w:rsid w:val="00C67EF4"/>
    <w:rsid w:val="00C70064"/>
    <w:rsid w:val="00C700B7"/>
    <w:rsid w:val="00C701CE"/>
    <w:rsid w:val="00C701F4"/>
    <w:rsid w:val="00C702F9"/>
    <w:rsid w:val="00C704EF"/>
    <w:rsid w:val="00C71234"/>
    <w:rsid w:val="00C717B7"/>
    <w:rsid w:val="00C7187C"/>
    <w:rsid w:val="00C71A27"/>
    <w:rsid w:val="00C71B30"/>
    <w:rsid w:val="00C71D75"/>
    <w:rsid w:val="00C72222"/>
    <w:rsid w:val="00C72478"/>
    <w:rsid w:val="00C72AD1"/>
    <w:rsid w:val="00C7360F"/>
    <w:rsid w:val="00C736A1"/>
    <w:rsid w:val="00C7390D"/>
    <w:rsid w:val="00C741B1"/>
    <w:rsid w:val="00C742C6"/>
    <w:rsid w:val="00C744D5"/>
    <w:rsid w:val="00C748B8"/>
    <w:rsid w:val="00C74AE0"/>
    <w:rsid w:val="00C74B82"/>
    <w:rsid w:val="00C74BB6"/>
    <w:rsid w:val="00C74E8C"/>
    <w:rsid w:val="00C74FB4"/>
    <w:rsid w:val="00C75156"/>
    <w:rsid w:val="00C75291"/>
    <w:rsid w:val="00C753C4"/>
    <w:rsid w:val="00C760C8"/>
    <w:rsid w:val="00C76151"/>
    <w:rsid w:val="00C76243"/>
    <w:rsid w:val="00C7624D"/>
    <w:rsid w:val="00C7636B"/>
    <w:rsid w:val="00C764E7"/>
    <w:rsid w:val="00C76986"/>
    <w:rsid w:val="00C76D74"/>
    <w:rsid w:val="00C77089"/>
    <w:rsid w:val="00C77679"/>
    <w:rsid w:val="00C777A9"/>
    <w:rsid w:val="00C77F4B"/>
    <w:rsid w:val="00C8006A"/>
    <w:rsid w:val="00C80119"/>
    <w:rsid w:val="00C8019E"/>
    <w:rsid w:val="00C802CA"/>
    <w:rsid w:val="00C8041C"/>
    <w:rsid w:val="00C807EA"/>
    <w:rsid w:val="00C808F1"/>
    <w:rsid w:val="00C8093C"/>
    <w:rsid w:val="00C80E7C"/>
    <w:rsid w:val="00C80E80"/>
    <w:rsid w:val="00C81BFD"/>
    <w:rsid w:val="00C81D0A"/>
    <w:rsid w:val="00C81D3F"/>
    <w:rsid w:val="00C822BA"/>
    <w:rsid w:val="00C82704"/>
    <w:rsid w:val="00C82804"/>
    <w:rsid w:val="00C8283A"/>
    <w:rsid w:val="00C828E2"/>
    <w:rsid w:val="00C8293A"/>
    <w:rsid w:val="00C82DA9"/>
    <w:rsid w:val="00C82E10"/>
    <w:rsid w:val="00C82F37"/>
    <w:rsid w:val="00C833B4"/>
    <w:rsid w:val="00C837EA"/>
    <w:rsid w:val="00C83F9C"/>
    <w:rsid w:val="00C840A4"/>
    <w:rsid w:val="00C8460E"/>
    <w:rsid w:val="00C84B16"/>
    <w:rsid w:val="00C84F23"/>
    <w:rsid w:val="00C85093"/>
    <w:rsid w:val="00C8559B"/>
    <w:rsid w:val="00C8584A"/>
    <w:rsid w:val="00C85B7D"/>
    <w:rsid w:val="00C85CCA"/>
    <w:rsid w:val="00C860C6"/>
    <w:rsid w:val="00C86ACC"/>
    <w:rsid w:val="00C86BCF"/>
    <w:rsid w:val="00C86CFD"/>
    <w:rsid w:val="00C8713D"/>
    <w:rsid w:val="00C87180"/>
    <w:rsid w:val="00C87365"/>
    <w:rsid w:val="00C87377"/>
    <w:rsid w:val="00C875E1"/>
    <w:rsid w:val="00C87ED3"/>
    <w:rsid w:val="00C90206"/>
    <w:rsid w:val="00C90372"/>
    <w:rsid w:val="00C90423"/>
    <w:rsid w:val="00C9142A"/>
    <w:rsid w:val="00C917CF"/>
    <w:rsid w:val="00C917F2"/>
    <w:rsid w:val="00C919D0"/>
    <w:rsid w:val="00C919D6"/>
    <w:rsid w:val="00C91C32"/>
    <w:rsid w:val="00C91F78"/>
    <w:rsid w:val="00C924E5"/>
    <w:rsid w:val="00C92516"/>
    <w:rsid w:val="00C925B7"/>
    <w:rsid w:val="00C92E95"/>
    <w:rsid w:val="00C93985"/>
    <w:rsid w:val="00C93DAD"/>
    <w:rsid w:val="00C93EC1"/>
    <w:rsid w:val="00C943BF"/>
    <w:rsid w:val="00C9454B"/>
    <w:rsid w:val="00C9463E"/>
    <w:rsid w:val="00C947EC"/>
    <w:rsid w:val="00C9480B"/>
    <w:rsid w:val="00C94863"/>
    <w:rsid w:val="00C94B8D"/>
    <w:rsid w:val="00C94B97"/>
    <w:rsid w:val="00C94FF2"/>
    <w:rsid w:val="00C95084"/>
    <w:rsid w:val="00C9510D"/>
    <w:rsid w:val="00C95302"/>
    <w:rsid w:val="00C95E34"/>
    <w:rsid w:val="00C96431"/>
    <w:rsid w:val="00C96DEE"/>
    <w:rsid w:val="00C96FC3"/>
    <w:rsid w:val="00C973EF"/>
    <w:rsid w:val="00C97778"/>
    <w:rsid w:val="00C97A59"/>
    <w:rsid w:val="00C97C48"/>
    <w:rsid w:val="00C97EE5"/>
    <w:rsid w:val="00CA005E"/>
    <w:rsid w:val="00CA04E3"/>
    <w:rsid w:val="00CA0533"/>
    <w:rsid w:val="00CA055F"/>
    <w:rsid w:val="00CA07CB"/>
    <w:rsid w:val="00CA0896"/>
    <w:rsid w:val="00CA0A32"/>
    <w:rsid w:val="00CA0A9C"/>
    <w:rsid w:val="00CA0AE1"/>
    <w:rsid w:val="00CA11F6"/>
    <w:rsid w:val="00CA191A"/>
    <w:rsid w:val="00CA1977"/>
    <w:rsid w:val="00CA23B1"/>
    <w:rsid w:val="00CA23FE"/>
    <w:rsid w:val="00CA259A"/>
    <w:rsid w:val="00CA27C8"/>
    <w:rsid w:val="00CA2869"/>
    <w:rsid w:val="00CA29BF"/>
    <w:rsid w:val="00CA2E02"/>
    <w:rsid w:val="00CA2EBA"/>
    <w:rsid w:val="00CA303A"/>
    <w:rsid w:val="00CA3124"/>
    <w:rsid w:val="00CA3549"/>
    <w:rsid w:val="00CA398B"/>
    <w:rsid w:val="00CA3B1D"/>
    <w:rsid w:val="00CA40AD"/>
    <w:rsid w:val="00CA4571"/>
    <w:rsid w:val="00CA49E4"/>
    <w:rsid w:val="00CA5112"/>
    <w:rsid w:val="00CA56E3"/>
    <w:rsid w:val="00CA57DE"/>
    <w:rsid w:val="00CA5B1B"/>
    <w:rsid w:val="00CA640D"/>
    <w:rsid w:val="00CA6432"/>
    <w:rsid w:val="00CA6D3B"/>
    <w:rsid w:val="00CA6E18"/>
    <w:rsid w:val="00CA704D"/>
    <w:rsid w:val="00CA73CB"/>
    <w:rsid w:val="00CA79A2"/>
    <w:rsid w:val="00CA7A49"/>
    <w:rsid w:val="00CA7EF3"/>
    <w:rsid w:val="00CB019B"/>
    <w:rsid w:val="00CB0F0B"/>
    <w:rsid w:val="00CB11EE"/>
    <w:rsid w:val="00CB152C"/>
    <w:rsid w:val="00CB21AE"/>
    <w:rsid w:val="00CB24D0"/>
    <w:rsid w:val="00CB2C16"/>
    <w:rsid w:val="00CB312B"/>
    <w:rsid w:val="00CB33AA"/>
    <w:rsid w:val="00CB3D48"/>
    <w:rsid w:val="00CB4367"/>
    <w:rsid w:val="00CB46C8"/>
    <w:rsid w:val="00CB4AF3"/>
    <w:rsid w:val="00CB4BD2"/>
    <w:rsid w:val="00CB4CBA"/>
    <w:rsid w:val="00CB5383"/>
    <w:rsid w:val="00CB5471"/>
    <w:rsid w:val="00CB5636"/>
    <w:rsid w:val="00CB5694"/>
    <w:rsid w:val="00CB573E"/>
    <w:rsid w:val="00CB6216"/>
    <w:rsid w:val="00CB62D5"/>
    <w:rsid w:val="00CB633A"/>
    <w:rsid w:val="00CB6358"/>
    <w:rsid w:val="00CB6580"/>
    <w:rsid w:val="00CB6884"/>
    <w:rsid w:val="00CB6E08"/>
    <w:rsid w:val="00CB7164"/>
    <w:rsid w:val="00CB7254"/>
    <w:rsid w:val="00CB74A7"/>
    <w:rsid w:val="00CB7627"/>
    <w:rsid w:val="00CB77E1"/>
    <w:rsid w:val="00CB7AE8"/>
    <w:rsid w:val="00CB7BCE"/>
    <w:rsid w:val="00CB7C57"/>
    <w:rsid w:val="00CC0244"/>
    <w:rsid w:val="00CC02B4"/>
    <w:rsid w:val="00CC037E"/>
    <w:rsid w:val="00CC0385"/>
    <w:rsid w:val="00CC0A36"/>
    <w:rsid w:val="00CC0A52"/>
    <w:rsid w:val="00CC0DFD"/>
    <w:rsid w:val="00CC0F28"/>
    <w:rsid w:val="00CC1685"/>
    <w:rsid w:val="00CC1B08"/>
    <w:rsid w:val="00CC1B2E"/>
    <w:rsid w:val="00CC1C5B"/>
    <w:rsid w:val="00CC1EDA"/>
    <w:rsid w:val="00CC24A3"/>
    <w:rsid w:val="00CC267B"/>
    <w:rsid w:val="00CC2AC0"/>
    <w:rsid w:val="00CC2D42"/>
    <w:rsid w:val="00CC2D7E"/>
    <w:rsid w:val="00CC30FF"/>
    <w:rsid w:val="00CC31B5"/>
    <w:rsid w:val="00CC352F"/>
    <w:rsid w:val="00CC3629"/>
    <w:rsid w:val="00CC37ED"/>
    <w:rsid w:val="00CC3BD0"/>
    <w:rsid w:val="00CC400B"/>
    <w:rsid w:val="00CC470A"/>
    <w:rsid w:val="00CC483F"/>
    <w:rsid w:val="00CC4A5A"/>
    <w:rsid w:val="00CC4B71"/>
    <w:rsid w:val="00CC4EE2"/>
    <w:rsid w:val="00CC53CC"/>
    <w:rsid w:val="00CC5CE2"/>
    <w:rsid w:val="00CC5CEB"/>
    <w:rsid w:val="00CC61B5"/>
    <w:rsid w:val="00CC7482"/>
    <w:rsid w:val="00CC74F8"/>
    <w:rsid w:val="00CC7591"/>
    <w:rsid w:val="00CC7767"/>
    <w:rsid w:val="00CC7E9C"/>
    <w:rsid w:val="00CD0864"/>
    <w:rsid w:val="00CD0F37"/>
    <w:rsid w:val="00CD1E06"/>
    <w:rsid w:val="00CD1FE8"/>
    <w:rsid w:val="00CD20F3"/>
    <w:rsid w:val="00CD24E9"/>
    <w:rsid w:val="00CD2936"/>
    <w:rsid w:val="00CD2969"/>
    <w:rsid w:val="00CD2B0D"/>
    <w:rsid w:val="00CD3259"/>
    <w:rsid w:val="00CD3399"/>
    <w:rsid w:val="00CD372E"/>
    <w:rsid w:val="00CD3C69"/>
    <w:rsid w:val="00CD3D9B"/>
    <w:rsid w:val="00CD3F62"/>
    <w:rsid w:val="00CD412F"/>
    <w:rsid w:val="00CD41AF"/>
    <w:rsid w:val="00CD48C6"/>
    <w:rsid w:val="00CD53BC"/>
    <w:rsid w:val="00CD53E5"/>
    <w:rsid w:val="00CD546D"/>
    <w:rsid w:val="00CD5B14"/>
    <w:rsid w:val="00CD5B4E"/>
    <w:rsid w:val="00CD5E89"/>
    <w:rsid w:val="00CD64D7"/>
    <w:rsid w:val="00CD65EA"/>
    <w:rsid w:val="00CD690A"/>
    <w:rsid w:val="00CD6A7A"/>
    <w:rsid w:val="00CD70FE"/>
    <w:rsid w:val="00CD79CF"/>
    <w:rsid w:val="00CD7FF0"/>
    <w:rsid w:val="00CE0308"/>
    <w:rsid w:val="00CE0506"/>
    <w:rsid w:val="00CE05D4"/>
    <w:rsid w:val="00CE0668"/>
    <w:rsid w:val="00CE09C2"/>
    <w:rsid w:val="00CE09DA"/>
    <w:rsid w:val="00CE0C97"/>
    <w:rsid w:val="00CE0CC7"/>
    <w:rsid w:val="00CE0D80"/>
    <w:rsid w:val="00CE10B1"/>
    <w:rsid w:val="00CE11B3"/>
    <w:rsid w:val="00CE197D"/>
    <w:rsid w:val="00CE1E8C"/>
    <w:rsid w:val="00CE20C6"/>
    <w:rsid w:val="00CE268C"/>
    <w:rsid w:val="00CE2C7F"/>
    <w:rsid w:val="00CE360B"/>
    <w:rsid w:val="00CE3BA7"/>
    <w:rsid w:val="00CE3D98"/>
    <w:rsid w:val="00CE4120"/>
    <w:rsid w:val="00CE4293"/>
    <w:rsid w:val="00CE4310"/>
    <w:rsid w:val="00CE4A6C"/>
    <w:rsid w:val="00CE4DD1"/>
    <w:rsid w:val="00CE50EC"/>
    <w:rsid w:val="00CE545F"/>
    <w:rsid w:val="00CE54A3"/>
    <w:rsid w:val="00CE54A4"/>
    <w:rsid w:val="00CE56DB"/>
    <w:rsid w:val="00CE5F68"/>
    <w:rsid w:val="00CE633F"/>
    <w:rsid w:val="00CE735B"/>
    <w:rsid w:val="00CE787E"/>
    <w:rsid w:val="00CE7923"/>
    <w:rsid w:val="00CE7AC7"/>
    <w:rsid w:val="00CF003B"/>
    <w:rsid w:val="00CF003C"/>
    <w:rsid w:val="00CF0387"/>
    <w:rsid w:val="00CF0665"/>
    <w:rsid w:val="00CF0811"/>
    <w:rsid w:val="00CF08A6"/>
    <w:rsid w:val="00CF0AE8"/>
    <w:rsid w:val="00CF111C"/>
    <w:rsid w:val="00CF14C9"/>
    <w:rsid w:val="00CF164B"/>
    <w:rsid w:val="00CF172C"/>
    <w:rsid w:val="00CF1BC0"/>
    <w:rsid w:val="00CF1CB7"/>
    <w:rsid w:val="00CF21AD"/>
    <w:rsid w:val="00CF226B"/>
    <w:rsid w:val="00CF22F3"/>
    <w:rsid w:val="00CF24BB"/>
    <w:rsid w:val="00CF2571"/>
    <w:rsid w:val="00CF25DA"/>
    <w:rsid w:val="00CF30F6"/>
    <w:rsid w:val="00CF312F"/>
    <w:rsid w:val="00CF3B54"/>
    <w:rsid w:val="00CF3F75"/>
    <w:rsid w:val="00CF41A6"/>
    <w:rsid w:val="00CF4258"/>
    <w:rsid w:val="00CF43F8"/>
    <w:rsid w:val="00CF440A"/>
    <w:rsid w:val="00CF4A88"/>
    <w:rsid w:val="00CF4F2B"/>
    <w:rsid w:val="00CF53B5"/>
    <w:rsid w:val="00CF5BC1"/>
    <w:rsid w:val="00CF617C"/>
    <w:rsid w:val="00CF6407"/>
    <w:rsid w:val="00CF6540"/>
    <w:rsid w:val="00CF66A3"/>
    <w:rsid w:val="00CF6863"/>
    <w:rsid w:val="00CF6D6E"/>
    <w:rsid w:val="00CF6DF0"/>
    <w:rsid w:val="00CF7232"/>
    <w:rsid w:val="00CF7442"/>
    <w:rsid w:val="00CF787A"/>
    <w:rsid w:val="00CF7975"/>
    <w:rsid w:val="00CF79C4"/>
    <w:rsid w:val="00CF7D28"/>
    <w:rsid w:val="00D0033B"/>
    <w:rsid w:val="00D00726"/>
    <w:rsid w:val="00D00843"/>
    <w:rsid w:val="00D00CDA"/>
    <w:rsid w:val="00D01166"/>
    <w:rsid w:val="00D0151A"/>
    <w:rsid w:val="00D01C22"/>
    <w:rsid w:val="00D01EA4"/>
    <w:rsid w:val="00D02068"/>
    <w:rsid w:val="00D02161"/>
    <w:rsid w:val="00D022DB"/>
    <w:rsid w:val="00D028E7"/>
    <w:rsid w:val="00D02994"/>
    <w:rsid w:val="00D02C2F"/>
    <w:rsid w:val="00D02E6A"/>
    <w:rsid w:val="00D02E74"/>
    <w:rsid w:val="00D02E94"/>
    <w:rsid w:val="00D02FBC"/>
    <w:rsid w:val="00D037BE"/>
    <w:rsid w:val="00D03B06"/>
    <w:rsid w:val="00D03B43"/>
    <w:rsid w:val="00D041C5"/>
    <w:rsid w:val="00D04484"/>
    <w:rsid w:val="00D0461E"/>
    <w:rsid w:val="00D04703"/>
    <w:rsid w:val="00D04B33"/>
    <w:rsid w:val="00D04DC8"/>
    <w:rsid w:val="00D04DD2"/>
    <w:rsid w:val="00D04E03"/>
    <w:rsid w:val="00D04F2E"/>
    <w:rsid w:val="00D04FA9"/>
    <w:rsid w:val="00D05090"/>
    <w:rsid w:val="00D05296"/>
    <w:rsid w:val="00D056D7"/>
    <w:rsid w:val="00D0571B"/>
    <w:rsid w:val="00D05AC8"/>
    <w:rsid w:val="00D066FB"/>
    <w:rsid w:val="00D06D0F"/>
    <w:rsid w:val="00D06E0E"/>
    <w:rsid w:val="00D071D5"/>
    <w:rsid w:val="00D071DC"/>
    <w:rsid w:val="00D0744F"/>
    <w:rsid w:val="00D0789D"/>
    <w:rsid w:val="00D07ACA"/>
    <w:rsid w:val="00D10608"/>
    <w:rsid w:val="00D1066B"/>
    <w:rsid w:val="00D106C1"/>
    <w:rsid w:val="00D108AC"/>
    <w:rsid w:val="00D109FE"/>
    <w:rsid w:val="00D10B66"/>
    <w:rsid w:val="00D10B97"/>
    <w:rsid w:val="00D10F3C"/>
    <w:rsid w:val="00D1136A"/>
    <w:rsid w:val="00D114CD"/>
    <w:rsid w:val="00D11613"/>
    <w:rsid w:val="00D11BF2"/>
    <w:rsid w:val="00D11DFB"/>
    <w:rsid w:val="00D12013"/>
    <w:rsid w:val="00D1259C"/>
    <w:rsid w:val="00D12C0B"/>
    <w:rsid w:val="00D12C69"/>
    <w:rsid w:val="00D131C3"/>
    <w:rsid w:val="00D131D7"/>
    <w:rsid w:val="00D133F2"/>
    <w:rsid w:val="00D1384D"/>
    <w:rsid w:val="00D13D6C"/>
    <w:rsid w:val="00D14F6C"/>
    <w:rsid w:val="00D15050"/>
    <w:rsid w:val="00D15783"/>
    <w:rsid w:val="00D15CCA"/>
    <w:rsid w:val="00D16834"/>
    <w:rsid w:val="00D168FF"/>
    <w:rsid w:val="00D16AD9"/>
    <w:rsid w:val="00D16BB6"/>
    <w:rsid w:val="00D16CD8"/>
    <w:rsid w:val="00D16E7F"/>
    <w:rsid w:val="00D16F08"/>
    <w:rsid w:val="00D17557"/>
    <w:rsid w:val="00D17AA1"/>
    <w:rsid w:val="00D17D1B"/>
    <w:rsid w:val="00D17E9F"/>
    <w:rsid w:val="00D201CD"/>
    <w:rsid w:val="00D20778"/>
    <w:rsid w:val="00D208C9"/>
    <w:rsid w:val="00D20B53"/>
    <w:rsid w:val="00D20CC4"/>
    <w:rsid w:val="00D20E9E"/>
    <w:rsid w:val="00D2107A"/>
    <w:rsid w:val="00D2129F"/>
    <w:rsid w:val="00D213D2"/>
    <w:rsid w:val="00D21440"/>
    <w:rsid w:val="00D21CE8"/>
    <w:rsid w:val="00D21D31"/>
    <w:rsid w:val="00D21E18"/>
    <w:rsid w:val="00D21FE0"/>
    <w:rsid w:val="00D22383"/>
    <w:rsid w:val="00D22386"/>
    <w:rsid w:val="00D224D7"/>
    <w:rsid w:val="00D22957"/>
    <w:rsid w:val="00D229BF"/>
    <w:rsid w:val="00D22CBB"/>
    <w:rsid w:val="00D22E52"/>
    <w:rsid w:val="00D22EC1"/>
    <w:rsid w:val="00D233C2"/>
    <w:rsid w:val="00D23AAA"/>
    <w:rsid w:val="00D23BA5"/>
    <w:rsid w:val="00D23BF3"/>
    <w:rsid w:val="00D23EEB"/>
    <w:rsid w:val="00D24070"/>
    <w:rsid w:val="00D24A35"/>
    <w:rsid w:val="00D24BBE"/>
    <w:rsid w:val="00D24C8E"/>
    <w:rsid w:val="00D25684"/>
    <w:rsid w:val="00D25902"/>
    <w:rsid w:val="00D25927"/>
    <w:rsid w:val="00D25F0C"/>
    <w:rsid w:val="00D26023"/>
    <w:rsid w:val="00D2629C"/>
    <w:rsid w:val="00D263E6"/>
    <w:rsid w:val="00D26A38"/>
    <w:rsid w:val="00D26D20"/>
    <w:rsid w:val="00D26D7B"/>
    <w:rsid w:val="00D27270"/>
    <w:rsid w:val="00D272D6"/>
    <w:rsid w:val="00D27516"/>
    <w:rsid w:val="00D27CFC"/>
    <w:rsid w:val="00D3067C"/>
    <w:rsid w:val="00D30704"/>
    <w:rsid w:val="00D30914"/>
    <w:rsid w:val="00D309EF"/>
    <w:rsid w:val="00D30A9E"/>
    <w:rsid w:val="00D30EB1"/>
    <w:rsid w:val="00D310EB"/>
    <w:rsid w:val="00D31143"/>
    <w:rsid w:val="00D312E2"/>
    <w:rsid w:val="00D313C7"/>
    <w:rsid w:val="00D31724"/>
    <w:rsid w:val="00D31C18"/>
    <w:rsid w:val="00D324B5"/>
    <w:rsid w:val="00D3253F"/>
    <w:rsid w:val="00D3274E"/>
    <w:rsid w:val="00D3277F"/>
    <w:rsid w:val="00D32DC4"/>
    <w:rsid w:val="00D32E58"/>
    <w:rsid w:val="00D32E7C"/>
    <w:rsid w:val="00D333EA"/>
    <w:rsid w:val="00D33637"/>
    <w:rsid w:val="00D336FF"/>
    <w:rsid w:val="00D33947"/>
    <w:rsid w:val="00D33FC2"/>
    <w:rsid w:val="00D3412C"/>
    <w:rsid w:val="00D342AF"/>
    <w:rsid w:val="00D342C7"/>
    <w:rsid w:val="00D3490E"/>
    <w:rsid w:val="00D34C89"/>
    <w:rsid w:val="00D35013"/>
    <w:rsid w:val="00D356D8"/>
    <w:rsid w:val="00D35C93"/>
    <w:rsid w:val="00D367C5"/>
    <w:rsid w:val="00D36B29"/>
    <w:rsid w:val="00D36D00"/>
    <w:rsid w:val="00D37012"/>
    <w:rsid w:val="00D377D9"/>
    <w:rsid w:val="00D37977"/>
    <w:rsid w:val="00D37A48"/>
    <w:rsid w:val="00D37AEA"/>
    <w:rsid w:val="00D37EFF"/>
    <w:rsid w:val="00D37F13"/>
    <w:rsid w:val="00D403B5"/>
    <w:rsid w:val="00D40741"/>
    <w:rsid w:val="00D40823"/>
    <w:rsid w:val="00D40E05"/>
    <w:rsid w:val="00D4131A"/>
    <w:rsid w:val="00D41DF5"/>
    <w:rsid w:val="00D434EF"/>
    <w:rsid w:val="00D436DE"/>
    <w:rsid w:val="00D43841"/>
    <w:rsid w:val="00D43843"/>
    <w:rsid w:val="00D44848"/>
    <w:rsid w:val="00D45338"/>
    <w:rsid w:val="00D456CB"/>
    <w:rsid w:val="00D4595C"/>
    <w:rsid w:val="00D45CB2"/>
    <w:rsid w:val="00D46060"/>
    <w:rsid w:val="00D462CC"/>
    <w:rsid w:val="00D469A7"/>
    <w:rsid w:val="00D469E7"/>
    <w:rsid w:val="00D46A2E"/>
    <w:rsid w:val="00D46ADF"/>
    <w:rsid w:val="00D46C59"/>
    <w:rsid w:val="00D47064"/>
    <w:rsid w:val="00D4723C"/>
    <w:rsid w:val="00D473E1"/>
    <w:rsid w:val="00D47E67"/>
    <w:rsid w:val="00D50090"/>
    <w:rsid w:val="00D5011C"/>
    <w:rsid w:val="00D50303"/>
    <w:rsid w:val="00D50348"/>
    <w:rsid w:val="00D504E3"/>
    <w:rsid w:val="00D50819"/>
    <w:rsid w:val="00D509C5"/>
    <w:rsid w:val="00D50DB7"/>
    <w:rsid w:val="00D51053"/>
    <w:rsid w:val="00D51177"/>
    <w:rsid w:val="00D5139E"/>
    <w:rsid w:val="00D513E5"/>
    <w:rsid w:val="00D51577"/>
    <w:rsid w:val="00D51633"/>
    <w:rsid w:val="00D51634"/>
    <w:rsid w:val="00D519AE"/>
    <w:rsid w:val="00D52D7D"/>
    <w:rsid w:val="00D5319E"/>
    <w:rsid w:val="00D53338"/>
    <w:rsid w:val="00D53432"/>
    <w:rsid w:val="00D535C0"/>
    <w:rsid w:val="00D53846"/>
    <w:rsid w:val="00D53B7F"/>
    <w:rsid w:val="00D53DA2"/>
    <w:rsid w:val="00D53DFF"/>
    <w:rsid w:val="00D53EC4"/>
    <w:rsid w:val="00D544F6"/>
    <w:rsid w:val="00D54986"/>
    <w:rsid w:val="00D54C5F"/>
    <w:rsid w:val="00D54CE9"/>
    <w:rsid w:val="00D55066"/>
    <w:rsid w:val="00D55212"/>
    <w:rsid w:val="00D5525B"/>
    <w:rsid w:val="00D554AF"/>
    <w:rsid w:val="00D55A24"/>
    <w:rsid w:val="00D55A65"/>
    <w:rsid w:val="00D55F58"/>
    <w:rsid w:val="00D565B6"/>
    <w:rsid w:val="00D56635"/>
    <w:rsid w:val="00D566E7"/>
    <w:rsid w:val="00D567C9"/>
    <w:rsid w:val="00D5690D"/>
    <w:rsid w:val="00D56D32"/>
    <w:rsid w:val="00D57B38"/>
    <w:rsid w:val="00D57F75"/>
    <w:rsid w:val="00D6003B"/>
    <w:rsid w:val="00D60786"/>
    <w:rsid w:val="00D60D90"/>
    <w:rsid w:val="00D60E97"/>
    <w:rsid w:val="00D60EA6"/>
    <w:rsid w:val="00D611E1"/>
    <w:rsid w:val="00D61382"/>
    <w:rsid w:val="00D615E2"/>
    <w:rsid w:val="00D61629"/>
    <w:rsid w:val="00D61850"/>
    <w:rsid w:val="00D618E9"/>
    <w:rsid w:val="00D619AB"/>
    <w:rsid w:val="00D61D8A"/>
    <w:rsid w:val="00D6213F"/>
    <w:rsid w:val="00D626AE"/>
    <w:rsid w:val="00D62A4F"/>
    <w:rsid w:val="00D62CCD"/>
    <w:rsid w:val="00D631FC"/>
    <w:rsid w:val="00D6342B"/>
    <w:rsid w:val="00D6367B"/>
    <w:rsid w:val="00D637A2"/>
    <w:rsid w:val="00D64241"/>
    <w:rsid w:val="00D644D3"/>
    <w:rsid w:val="00D6459B"/>
    <w:rsid w:val="00D646EC"/>
    <w:rsid w:val="00D6477E"/>
    <w:rsid w:val="00D64A04"/>
    <w:rsid w:val="00D64BDE"/>
    <w:rsid w:val="00D64E16"/>
    <w:rsid w:val="00D65BD9"/>
    <w:rsid w:val="00D65FC6"/>
    <w:rsid w:val="00D663C0"/>
    <w:rsid w:val="00D666CF"/>
    <w:rsid w:val="00D66B59"/>
    <w:rsid w:val="00D66B70"/>
    <w:rsid w:val="00D67836"/>
    <w:rsid w:val="00D679C6"/>
    <w:rsid w:val="00D70339"/>
    <w:rsid w:val="00D707FB"/>
    <w:rsid w:val="00D716DF"/>
    <w:rsid w:val="00D71824"/>
    <w:rsid w:val="00D72149"/>
    <w:rsid w:val="00D722D7"/>
    <w:rsid w:val="00D72586"/>
    <w:rsid w:val="00D727B2"/>
    <w:rsid w:val="00D729C7"/>
    <w:rsid w:val="00D73800"/>
    <w:rsid w:val="00D73931"/>
    <w:rsid w:val="00D73C34"/>
    <w:rsid w:val="00D73CA8"/>
    <w:rsid w:val="00D73EDC"/>
    <w:rsid w:val="00D74033"/>
    <w:rsid w:val="00D74433"/>
    <w:rsid w:val="00D74AFB"/>
    <w:rsid w:val="00D750DB"/>
    <w:rsid w:val="00D7533E"/>
    <w:rsid w:val="00D75494"/>
    <w:rsid w:val="00D75652"/>
    <w:rsid w:val="00D759CD"/>
    <w:rsid w:val="00D75BD5"/>
    <w:rsid w:val="00D75FC4"/>
    <w:rsid w:val="00D766F1"/>
    <w:rsid w:val="00D76D65"/>
    <w:rsid w:val="00D773D5"/>
    <w:rsid w:val="00D776FF"/>
    <w:rsid w:val="00D77B18"/>
    <w:rsid w:val="00D77B57"/>
    <w:rsid w:val="00D77D54"/>
    <w:rsid w:val="00D77ED3"/>
    <w:rsid w:val="00D77EDF"/>
    <w:rsid w:val="00D80142"/>
    <w:rsid w:val="00D808B5"/>
    <w:rsid w:val="00D80BC8"/>
    <w:rsid w:val="00D80C6E"/>
    <w:rsid w:val="00D80E72"/>
    <w:rsid w:val="00D81572"/>
    <w:rsid w:val="00D81786"/>
    <w:rsid w:val="00D819EF"/>
    <w:rsid w:val="00D82440"/>
    <w:rsid w:val="00D8284C"/>
    <w:rsid w:val="00D82ECD"/>
    <w:rsid w:val="00D82F60"/>
    <w:rsid w:val="00D83013"/>
    <w:rsid w:val="00D8304C"/>
    <w:rsid w:val="00D830DE"/>
    <w:rsid w:val="00D835FE"/>
    <w:rsid w:val="00D837D4"/>
    <w:rsid w:val="00D83B15"/>
    <w:rsid w:val="00D83CD0"/>
    <w:rsid w:val="00D83F13"/>
    <w:rsid w:val="00D8412C"/>
    <w:rsid w:val="00D84223"/>
    <w:rsid w:val="00D8434A"/>
    <w:rsid w:val="00D8448A"/>
    <w:rsid w:val="00D845B6"/>
    <w:rsid w:val="00D84872"/>
    <w:rsid w:val="00D8493A"/>
    <w:rsid w:val="00D8533C"/>
    <w:rsid w:val="00D85427"/>
    <w:rsid w:val="00D85454"/>
    <w:rsid w:val="00D85A2F"/>
    <w:rsid w:val="00D85AEB"/>
    <w:rsid w:val="00D85CA9"/>
    <w:rsid w:val="00D85D07"/>
    <w:rsid w:val="00D85D72"/>
    <w:rsid w:val="00D85D83"/>
    <w:rsid w:val="00D85E47"/>
    <w:rsid w:val="00D85F67"/>
    <w:rsid w:val="00D86086"/>
    <w:rsid w:val="00D866B2"/>
    <w:rsid w:val="00D86E0F"/>
    <w:rsid w:val="00D87571"/>
    <w:rsid w:val="00D8771D"/>
    <w:rsid w:val="00D87C6D"/>
    <w:rsid w:val="00D90291"/>
    <w:rsid w:val="00D906BC"/>
    <w:rsid w:val="00D909A6"/>
    <w:rsid w:val="00D911FC"/>
    <w:rsid w:val="00D9141E"/>
    <w:rsid w:val="00D917AA"/>
    <w:rsid w:val="00D91D43"/>
    <w:rsid w:val="00D91FB4"/>
    <w:rsid w:val="00D92296"/>
    <w:rsid w:val="00D92411"/>
    <w:rsid w:val="00D925C6"/>
    <w:rsid w:val="00D92610"/>
    <w:rsid w:val="00D926C3"/>
    <w:rsid w:val="00D92DA4"/>
    <w:rsid w:val="00D93729"/>
    <w:rsid w:val="00D93D31"/>
    <w:rsid w:val="00D93DF2"/>
    <w:rsid w:val="00D94320"/>
    <w:rsid w:val="00D94542"/>
    <w:rsid w:val="00D9471F"/>
    <w:rsid w:val="00D9495E"/>
    <w:rsid w:val="00D951F0"/>
    <w:rsid w:val="00D95973"/>
    <w:rsid w:val="00D95C3E"/>
    <w:rsid w:val="00D95E73"/>
    <w:rsid w:val="00D95FD1"/>
    <w:rsid w:val="00D9616D"/>
    <w:rsid w:val="00D96A6A"/>
    <w:rsid w:val="00D96EA9"/>
    <w:rsid w:val="00D97749"/>
    <w:rsid w:val="00D978E1"/>
    <w:rsid w:val="00D97A1F"/>
    <w:rsid w:val="00D97AF7"/>
    <w:rsid w:val="00D97B45"/>
    <w:rsid w:val="00D97BA8"/>
    <w:rsid w:val="00DA0461"/>
    <w:rsid w:val="00DA049C"/>
    <w:rsid w:val="00DA065D"/>
    <w:rsid w:val="00DA0763"/>
    <w:rsid w:val="00DA0F13"/>
    <w:rsid w:val="00DA1212"/>
    <w:rsid w:val="00DA1690"/>
    <w:rsid w:val="00DA1A22"/>
    <w:rsid w:val="00DA1B44"/>
    <w:rsid w:val="00DA1DED"/>
    <w:rsid w:val="00DA251E"/>
    <w:rsid w:val="00DA25AD"/>
    <w:rsid w:val="00DA29A6"/>
    <w:rsid w:val="00DA2D96"/>
    <w:rsid w:val="00DA313D"/>
    <w:rsid w:val="00DA317C"/>
    <w:rsid w:val="00DA3325"/>
    <w:rsid w:val="00DA3BA1"/>
    <w:rsid w:val="00DA41C0"/>
    <w:rsid w:val="00DA47A8"/>
    <w:rsid w:val="00DA4F0A"/>
    <w:rsid w:val="00DA5A72"/>
    <w:rsid w:val="00DA5FFF"/>
    <w:rsid w:val="00DA6261"/>
    <w:rsid w:val="00DA628E"/>
    <w:rsid w:val="00DA65C6"/>
    <w:rsid w:val="00DA6C42"/>
    <w:rsid w:val="00DA7086"/>
    <w:rsid w:val="00DA7344"/>
    <w:rsid w:val="00DA73AD"/>
    <w:rsid w:val="00DA757B"/>
    <w:rsid w:val="00DA7871"/>
    <w:rsid w:val="00DA7D5E"/>
    <w:rsid w:val="00DB040C"/>
    <w:rsid w:val="00DB08BF"/>
    <w:rsid w:val="00DB0F82"/>
    <w:rsid w:val="00DB137C"/>
    <w:rsid w:val="00DB155F"/>
    <w:rsid w:val="00DB164A"/>
    <w:rsid w:val="00DB1940"/>
    <w:rsid w:val="00DB1D73"/>
    <w:rsid w:val="00DB1E3D"/>
    <w:rsid w:val="00DB2CE7"/>
    <w:rsid w:val="00DB2FB3"/>
    <w:rsid w:val="00DB32A4"/>
    <w:rsid w:val="00DB3667"/>
    <w:rsid w:val="00DB3825"/>
    <w:rsid w:val="00DB3A8A"/>
    <w:rsid w:val="00DB40F9"/>
    <w:rsid w:val="00DB4417"/>
    <w:rsid w:val="00DB44A0"/>
    <w:rsid w:val="00DB44E6"/>
    <w:rsid w:val="00DB4713"/>
    <w:rsid w:val="00DB4963"/>
    <w:rsid w:val="00DB4E22"/>
    <w:rsid w:val="00DB5158"/>
    <w:rsid w:val="00DB5421"/>
    <w:rsid w:val="00DB57DF"/>
    <w:rsid w:val="00DB5D9B"/>
    <w:rsid w:val="00DB5DAD"/>
    <w:rsid w:val="00DB5DAF"/>
    <w:rsid w:val="00DB6080"/>
    <w:rsid w:val="00DB65BA"/>
    <w:rsid w:val="00DB68A3"/>
    <w:rsid w:val="00DB7036"/>
    <w:rsid w:val="00DC0BC4"/>
    <w:rsid w:val="00DC1332"/>
    <w:rsid w:val="00DC1BF9"/>
    <w:rsid w:val="00DC1DC3"/>
    <w:rsid w:val="00DC282A"/>
    <w:rsid w:val="00DC2CFD"/>
    <w:rsid w:val="00DC30D2"/>
    <w:rsid w:val="00DC3639"/>
    <w:rsid w:val="00DC3D34"/>
    <w:rsid w:val="00DC3D6F"/>
    <w:rsid w:val="00DC3FAB"/>
    <w:rsid w:val="00DC454A"/>
    <w:rsid w:val="00DC4C61"/>
    <w:rsid w:val="00DC4DD1"/>
    <w:rsid w:val="00DC5368"/>
    <w:rsid w:val="00DC575D"/>
    <w:rsid w:val="00DC5A18"/>
    <w:rsid w:val="00DC5B64"/>
    <w:rsid w:val="00DC65DC"/>
    <w:rsid w:val="00DC6B12"/>
    <w:rsid w:val="00DC74E5"/>
    <w:rsid w:val="00DC753A"/>
    <w:rsid w:val="00DC79FC"/>
    <w:rsid w:val="00DC7C51"/>
    <w:rsid w:val="00DD00EE"/>
    <w:rsid w:val="00DD01EF"/>
    <w:rsid w:val="00DD0BDD"/>
    <w:rsid w:val="00DD0E53"/>
    <w:rsid w:val="00DD1206"/>
    <w:rsid w:val="00DD1388"/>
    <w:rsid w:val="00DD1998"/>
    <w:rsid w:val="00DD1A09"/>
    <w:rsid w:val="00DD1F39"/>
    <w:rsid w:val="00DD1FDF"/>
    <w:rsid w:val="00DD27A6"/>
    <w:rsid w:val="00DD2E9D"/>
    <w:rsid w:val="00DD31F1"/>
    <w:rsid w:val="00DD3711"/>
    <w:rsid w:val="00DD3C71"/>
    <w:rsid w:val="00DD3E83"/>
    <w:rsid w:val="00DD3EF2"/>
    <w:rsid w:val="00DD4174"/>
    <w:rsid w:val="00DD4519"/>
    <w:rsid w:val="00DD4674"/>
    <w:rsid w:val="00DD4870"/>
    <w:rsid w:val="00DD4BC3"/>
    <w:rsid w:val="00DD5149"/>
    <w:rsid w:val="00DD5299"/>
    <w:rsid w:val="00DD56DD"/>
    <w:rsid w:val="00DD591F"/>
    <w:rsid w:val="00DD5DD8"/>
    <w:rsid w:val="00DD5E03"/>
    <w:rsid w:val="00DD722C"/>
    <w:rsid w:val="00DD72D3"/>
    <w:rsid w:val="00DD78FF"/>
    <w:rsid w:val="00DD7B7D"/>
    <w:rsid w:val="00DE00D3"/>
    <w:rsid w:val="00DE019C"/>
    <w:rsid w:val="00DE0218"/>
    <w:rsid w:val="00DE02DB"/>
    <w:rsid w:val="00DE0831"/>
    <w:rsid w:val="00DE0F2F"/>
    <w:rsid w:val="00DE198C"/>
    <w:rsid w:val="00DE1FFD"/>
    <w:rsid w:val="00DE22B5"/>
    <w:rsid w:val="00DE2AD4"/>
    <w:rsid w:val="00DE2B55"/>
    <w:rsid w:val="00DE2ED9"/>
    <w:rsid w:val="00DE312F"/>
    <w:rsid w:val="00DE3167"/>
    <w:rsid w:val="00DE33A3"/>
    <w:rsid w:val="00DE36C4"/>
    <w:rsid w:val="00DE3CA1"/>
    <w:rsid w:val="00DE3D5E"/>
    <w:rsid w:val="00DE407E"/>
    <w:rsid w:val="00DE4655"/>
    <w:rsid w:val="00DE46B1"/>
    <w:rsid w:val="00DE4A94"/>
    <w:rsid w:val="00DE4AC7"/>
    <w:rsid w:val="00DE4BD1"/>
    <w:rsid w:val="00DE4E60"/>
    <w:rsid w:val="00DE5325"/>
    <w:rsid w:val="00DE575D"/>
    <w:rsid w:val="00DE61D2"/>
    <w:rsid w:val="00DE642D"/>
    <w:rsid w:val="00DE648E"/>
    <w:rsid w:val="00DE6606"/>
    <w:rsid w:val="00DE663C"/>
    <w:rsid w:val="00DE67B7"/>
    <w:rsid w:val="00DE6853"/>
    <w:rsid w:val="00DE6968"/>
    <w:rsid w:val="00DE6FA1"/>
    <w:rsid w:val="00DE6FC8"/>
    <w:rsid w:val="00DE7AD3"/>
    <w:rsid w:val="00DE7DA9"/>
    <w:rsid w:val="00DE7DE0"/>
    <w:rsid w:val="00DF0637"/>
    <w:rsid w:val="00DF06A5"/>
    <w:rsid w:val="00DF0939"/>
    <w:rsid w:val="00DF0CC9"/>
    <w:rsid w:val="00DF0E34"/>
    <w:rsid w:val="00DF0F47"/>
    <w:rsid w:val="00DF1369"/>
    <w:rsid w:val="00DF1621"/>
    <w:rsid w:val="00DF18E0"/>
    <w:rsid w:val="00DF1AA7"/>
    <w:rsid w:val="00DF1BC7"/>
    <w:rsid w:val="00DF1CC2"/>
    <w:rsid w:val="00DF1FDF"/>
    <w:rsid w:val="00DF2238"/>
    <w:rsid w:val="00DF232D"/>
    <w:rsid w:val="00DF23BC"/>
    <w:rsid w:val="00DF2485"/>
    <w:rsid w:val="00DF24F7"/>
    <w:rsid w:val="00DF2A6C"/>
    <w:rsid w:val="00DF30F8"/>
    <w:rsid w:val="00DF357A"/>
    <w:rsid w:val="00DF3B0D"/>
    <w:rsid w:val="00DF3D53"/>
    <w:rsid w:val="00DF4076"/>
    <w:rsid w:val="00DF4837"/>
    <w:rsid w:val="00DF486B"/>
    <w:rsid w:val="00DF4898"/>
    <w:rsid w:val="00DF4D25"/>
    <w:rsid w:val="00DF5226"/>
    <w:rsid w:val="00DF5355"/>
    <w:rsid w:val="00DF59DD"/>
    <w:rsid w:val="00DF6299"/>
    <w:rsid w:val="00DF66E6"/>
    <w:rsid w:val="00DF694C"/>
    <w:rsid w:val="00DF6EC6"/>
    <w:rsid w:val="00DF723D"/>
    <w:rsid w:val="00DF73B6"/>
    <w:rsid w:val="00DF7449"/>
    <w:rsid w:val="00DF7F66"/>
    <w:rsid w:val="00E00251"/>
    <w:rsid w:val="00E004BB"/>
    <w:rsid w:val="00E005BC"/>
    <w:rsid w:val="00E0093D"/>
    <w:rsid w:val="00E00948"/>
    <w:rsid w:val="00E01008"/>
    <w:rsid w:val="00E01084"/>
    <w:rsid w:val="00E01A19"/>
    <w:rsid w:val="00E026B6"/>
    <w:rsid w:val="00E0276E"/>
    <w:rsid w:val="00E028AD"/>
    <w:rsid w:val="00E02B44"/>
    <w:rsid w:val="00E02BAB"/>
    <w:rsid w:val="00E03525"/>
    <w:rsid w:val="00E0363E"/>
    <w:rsid w:val="00E03BB7"/>
    <w:rsid w:val="00E03BDD"/>
    <w:rsid w:val="00E03E6B"/>
    <w:rsid w:val="00E03EEF"/>
    <w:rsid w:val="00E03F32"/>
    <w:rsid w:val="00E0495B"/>
    <w:rsid w:val="00E0495F"/>
    <w:rsid w:val="00E04C51"/>
    <w:rsid w:val="00E05228"/>
    <w:rsid w:val="00E053FC"/>
    <w:rsid w:val="00E05430"/>
    <w:rsid w:val="00E063A7"/>
    <w:rsid w:val="00E067AC"/>
    <w:rsid w:val="00E07270"/>
    <w:rsid w:val="00E072B5"/>
    <w:rsid w:val="00E07B86"/>
    <w:rsid w:val="00E1008C"/>
    <w:rsid w:val="00E10D15"/>
    <w:rsid w:val="00E10FB1"/>
    <w:rsid w:val="00E1130F"/>
    <w:rsid w:val="00E11422"/>
    <w:rsid w:val="00E1176B"/>
    <w:rsid w:val="00E11D24"/>
    <w:rsid w:val="00E11D28"/>
    <w:rsid w:val="00E11E57"/>
    <w:rsid w:val="00E12101"/>
    <w:rsid w:val="00E12278"/>
    <w:rsid w:val="00E12D6E"/>
    <w:rsid w:val="00E12E50"/>
    <w:rsid w:val="00E132CF"/>
    <w:rsid w:val="00E13645"/>
    <w:rsid w:val="00E13F9A"/>
    <w:rsid w:val="00E14049"/>
    <w:rsid w:val="00E14564"/>
    <w:rsid w:val="00E14A37"/>
    <w:rsid w:val="00E14FE7"/>
    <w:rsid w:val="00E15031"/>
    <w:rsid w:val="00E15132"/>
    <w:rsid w:val="00E15165"/>
    <w:rsid w:val="00E15606"/>
    <w:rsid w:val="00E15D31"/>
    <w:rsid w:val="00E15F23"/>
    <w:rsid w:val="00E1623D"/>
    <w:rsid w:val="00E16287"/>
    <w:rsid w:val="00E1657D"/>
    <w:rsid w:val="00E166C2"/>
    <w:rsid w:val="00E166C6"/>
    <w:rsid w:val="00E167D3"/>
    <w:rsid w:val="00E16991"/>
    <w:rsid w:val="00E169D1"/>
    <w:rsid w:val="00E16A86"/>
    <w:rsid w:val="00E1716F"/>
    <w:rsid w:val="00E174D3"/>
    <w:rsid w:val="00E1793C"/>
    <w:rsid w:val="00E17EBB"/>
    <w:rsid w:val="00E17F10"/>
    <w:rsid w:val="00E200FC"/>
    <w:rsid w:val="00E203B8"/>
    <w:rsid w:val="00E205A8"/>
    <w:rsid w:val="00E20C4B"/>
    <w:rsid w:val="00E212F3"/>
    <w:rsid w:val="00E21573"/>
    <w:rsid w:val="00E21A47"/>
    <w:rsid w:val="00E21E8B"/>
    <w:rsid w:val="00E223B0"/>
    <w:rsid w:val="00E22721"/>
    <w:rsid w:val="00E22826"/>
    <w:rsid w:val="00E2300D"/>
    <w:rsid w:val="00E231FE"/>
    <w:rsid w:val="00E2375C"/>
    <w:rsid w:val="00E2386C"/>
    <w:rsid w:val="00E243DC"/>
    <w:rsid w:val="00E2474E"/>
    <w:rsid w:val="00E2502C"/>
    <w:rsid w:val="00E250D8"/>
    <w:rsid w:val="00E25D5C"/>
    <w:rsid w:val="00E26624"/>
    <w:rsid w:val="00E26DED"/>
    <w:rsid w:val="00E26EF8"/>
    <w:rsid w:val="00E27696"/>
    <w:rsid w:val="00E27E58"/>
    <w:rsid w:val="00E27F25"/>
    <w:rsid w:val="00E300E4"/>
    <w:rsid w:val="00E3013F"/>
    <w:rsid w:val="00E303AC"/>
    <w:rsid w:val="00E304D6"/>
    <w:rsid w:val="00E306BE"/>
    <w:rsid w:val="00E30F6B"/>
    <w:rsid w:val="00E31055"/>
    <w:rsid w:val="00E310E6"/>
    <w:rsid w:val="00E3118C"/>
    <w:rsid w:val="00E31382"/>
    <w:rsid w:val="00E31D0B"/>
    <w:rsid w:val="00E3211A"/>
    <w:rsid w:val="00E3220A"/>
    <w:rsid w:val="00E32223"/>
    <w:rsid w:val="00E323E5"/>
    <w:rsid w:val="00E323FE"/>
    <w:rsid w:val="00E3391D"/>
    <w:rsid w:val="00E33ACB"/>
    <w:rsid w:val="00E33E02"/>
    <w:rsid w:val="00E3422F"/>
    <w:rsid w:val="00E343E3"/>
    <w:rsid w:val="00E348FE"/>
    <w:rsid w:val="00E35267"/>
    <w:rsid w:val="00E355B0"/>
    <w:rsid w:val="00E356D5"/>
    <w:rsid w:val="00E35867"/>
    <w:rsid w:val="00E35BCF"/>
    <w:rsid w:val="00E35C5C"/>
    <w:rsid w:val="00E35C8B"/>
    <w:rsid w:val="00E36F53"/>
    <w:rsid w:val="00E36FC3"/>
    <w:rsid w:val="00E37094"/>
    <w:rsid w:val="00E37402"/>
    <w:rsid w:val="00E37577"/>
    <w:rsid w:val="00E37711"/>
    <w:rsid w:val="00E40145"/>
    <w:rsid w:val="00E403C3"/>
    <w:rsid w:val="00E409D9"/>
    <w:rsid w:val="00E40BD6"/>
    <w:rsid w:val="00E40DCD"/>
    <w:rsid w:val="00E40EA7"/>
    <w:rsid w:val="00E410FA"/>
    <w:rsid w:val="00E410FE"/>
    <w:rsid w:val="00E413FC"/>
    <w:rsid w:val="00E417A7"/>
    <w:rsid w:val="00E4188A"/>
    <w:rsid w:val="00E42BE7"/>
    <w:rsid w:val="00E42C70"/>
    <w:rsid w:val="00E43041"/>
    <w:rsid w:val="00E43287"/>
    <w:rsid w:val="00E43848"/>
    <w:rsid w:val="00E43879"/>
    <w:rsid w:val="00E438F4"/>
    <w:rsid w:val="00E43C3B"/>
    <w:rsid w:val="00E43CD8"/>
    <w:rsid w:val="00E43E58"/>
    <w:rsid w:val="00E43EFA"/>
    <w:rsid w:val="00E43F4C"/>
    <w:rsid w:val="00E4411D"/>
    <w:rsid w:val="00E4422A"/>
    <w:rsid w:val="00E4434F"/>
    <w:rsid w:val="00E444F4"/>
    <w:rsid w:val="00E445F9"/>
    <w:rsid w:val="00E446D7"/>
    <w:rsid w:val="00E448B2"/>
    <w:rsid w:val="00E45174"/>
    <w:rsid w:val="00E451F7"/>
    <w:rsid w:val="00E456C0"/>
    <w:rsid w:val="00E46871"/>
    <w:rsid w:val="00E47490"/>
    <w:rsid w:val="00E4755E"/>
    <w:rsid w:val="00E4785B"/>
    <w:rsid w:val="00E47883"/>
    <w:rsid w:val="00E479D8"/>
    <w:rsid w:val="00E47A8C"/>
    <w:rsid w:val="00E47B34"/>
    <w:rsid w:val="00E47BD8"/>
    <w:rsid w:val="00E50659"/>
    <w:rsid w:val="00E508C8"/>
    <w:rsid w:val="00E50BBB"/>
    <w:rsid w:val="00E51525"/>
    <w:rsid w:val="00E51B22"/>
    <w:rsid w:val="00E52293"/>
    <w:rsid w:val="00E52457"/>
    <w:rsid w:val="00E52780"/>
    <w:rsid w:val="00E5293A"/>
    <w:rsid w:val="00E52AA2"/>
    <w:rsid w:val="00E530F0"/>
    <w:rsid w:val="00E531FF"/>
    <w:rsid w:val="00E534C3"/>
    <w:rsid w:val="00E53AA7"/>
    <w:rsid w:val="00E53FAF"/>
    <w:rsid w:val="00E5414E"/>
    <w:rsid w:val="00E54235"/>
    <w:rsid w:val="00E542F7"/>
    <w:rsid w:val="00E546AF"/>
    <w:rsid w:val="00E546C0"/>
    <w:rsid w:val="00E548F2"/>
    <w:rsid w:val="00E54985"/>
    <w:rsid w:val="00E54AF2"/>
    <w:rsid w:val="00E54BFD"/>
    <w:rsid w:val="00E54DA0"/>
    <w:rsid w:val="00E54DFA"/>
    <w:rsid w:val="00E54F22"/>
    <w:rsid w:val="00E56E7C"/>
    <w:rsid w:val="00E56F51"/>
    <w:rsid w:val="00E56F71"/>
    <w:rsid w:val="00E5734A"/>
    <w:rsid w:val="00E57701"/>
    <w:rsid w:val="00E57911"/>
    <w:rsid w:val="00E57BB0"/>
    <w:rsid w:val="00E6013C"/>
    <w:rsid w:val="00E60E9A"/>
    <w:rsid w:val="00E61406"/>
    <w:rsid w:val="00E614BD"/>
    <w:rsid w:val="00E6156D"/>
    <w:rsid w:val="00E61B32"/>
    <w:rsid w:val="00E620AD"/>
    <w:rsid w:val="00E62501"/>
    <w:rsid w:val="00E62546"/>
    <w:rsid w:val="00E625B9"/>
    <w:rsid w:val="00E627CF"/>
    <w:rsid w:val="00E62834"/>
    <w:rsid w:val="00E62845"/>
    <w:rsid w:val="00E62996"/>
    <w:rsid w:val="00E62A9F"/>
    <w:rsid w:val="00E62D03"/>
    <w:rsid w:val="00E62E8D"/>
    <w:rsid w:val="00E6389D"/>
    <w:rsid w:val="00E63B69"/>
    <w:rsid w:val="00E63F51"/>
    <w:rsid w:val="00E64276"/>
    <w:rsid w:val="00E64598"/>
    <w:rsid w:val="00E6463E"/>
    <w:rsid w:val="00E64685"/>
    <w:rsid w:val="00E647E1"/>
    <w:rsid w:val="00E64F5F"/>
    <w:rsid w:val="00E64F65"/>
    <w:rsid w:val="00E65439"/>
    <w:rsid w:val="00E6592B"/>
    <w:rsid w:val="00E65BBA"/>
    <w:rsid w:val="00E6612E"/>
    <w:rsid w:val="00E663B3"/>
    <w:rsid w:val="00E6644C"/>
    <w:rsid w:val="00E66A4F"/>
    <w:rsid w:val="00E66C49"/>
    <w:rsid w:val="00E66C9B"/>
    <w:rsid w:val="00E66D91"/>
    <w:rsid w:val="00E672FA"/>
    <w:rsid w:val="00E67A3C"/>
    <w:rsid w:val="00E67FAE"/>
    <w:rsid w:val="00E706FF"/>
    <w:rsid w:val="00E7085F"/>
    <w:rsid w:val="00E715CC"/>
    <w:rsid w:val="00E71711"/>
    <w:rsid w:val="00E717E6"/>
    <w:rsid w:val="00E718BE"/>
    <w:rsid w:val="00E718C3"/>
    <w:rsid w:val="00E71B8D"/>
    <w:rsid w:val="00E71D92"/>
    <w:rsid w:val="00E7229D"/>
    <w:rsid w:val="00E72A10"/>
    <w:rsid w:val="00E72CD5"/>
    <w:rsid w:val="00E72E1A"/>
    <w:rsid w:val="00E730D7"/>
    <w:rsid w:val="00E73400"/>
    <w:rsid w:val="00E73556"/>
    <w:rsid w:val="00E736FA"/>
    <w:rsid w:val="00E73CFF"/>
    <w:rsid w:val="00E73ECB"/>
    <w:rsid w:val="00E7422D"/>
    <w:rsid w:val="00E7422F"/>
    <w:rsid w:val="00E74B5F"/>
    <w:rsid w:val="00E74BE0"/>
    <w:rsid w:val="00E75B93"/>
    <w:rsid w:val="00E75E79"/>
    <w:rsid w:val="00E77079"/>
    <w:rsid w:val="00E77638"/>
    <w:rsid w:val="00E77C89"/>
    <w:rsid w:val="00E77F6E"/>
    <w:rsid w:val="00E80391"/>
    <w:rsid w:val="00E8067E"/>
    <w:rsid w:val="00E80A2B"/>
    <w:rsid w:val="00E80CBB"/>
    <w:rsid w:val="00E80D48"/>
    <w:rsid w:val="00E815EC"/>
    <w:rsid w:val="00E81796"/>
    <w:rsid w:val="00E81AB7"/>
    <w:rsid w:val="00E822F3"/>
    <w:rsid w:val="00E829CA"/>
    <w:rsid w:val="00E8354B"/>
    <w:rsid w:val="00E837DF"/>
    <w:rsid w:val="00E83CCA"/>
    <w:rsid w:val="00E83D1F"/>
    <w:rsid w:val="00E84145"/>
    <w:rsid w:val="00E84543"/>
    <w:rsid w:val="00E84847"/>
    <w:rsid w:val="00E84C27"/>
    <w:rsid w:val="00E84FB8"/>
    <w:rsid w:val="00E8507E"/>
    <w:rsid w:val="00E859FC"/>
    <w:rsid w:val="00E862F6"/>
    <w:rsid w:val="00E86696"/>
    <w:rsid w:val="00E86847"/>
    <w:rsid w:val="00E868B5"/>
    <w:rsid w:val="00E90A8B"/>
    <w:rsid w:val="00E91927"/>
    <w:rsid w:val="00E92298"/>
    <w:rsid w:val="00E92858"/>
    <w:rsid w:val="00E92E8D"/>
    <w:rsid w:val="00E93196"/>
    <w:rsid w:val="00E93231"/>
    <w:rsid w:val="00E932CE"/>
    <w:rsid w:val="00E93408"/>
    <w:rsid w:val="00E93DB5"/>
    <w:rsid w:val="00E9457A"/>
    <w:rsid w:val="00E945E6"/>
    <w:rsid w:val="00E94622"/>
    <w:rsid w:val="00E946E5"/>
    <w:rsid w:val="00E94727"/>
    <w:rsid w:val="00E94D8A"/>
    <w:rsid w:val="00E94DAA"/>
    <w:rsid w:val="00E94DEB"/>
    <w:rsid w:val="00E94F84"/>
    <w:rsid w:val="00E9512C"/>
    <w:rsid w:val="00E95712"/>
    <w:rsid w:val="00E95BFF"/>
    <w:rsid w:val="00E95E3D"/>
    <w:rsid w:val="00E96351"/>
    <w:rsid w:val="00E963A0"/>
    <w:rsid w:val="00E96511"/>
    <w:rsid w:val="00E9653B"/>
    <w:rsid w:val="00E965E6"/>
    <w:rsid w:val="00E96810"/>
    <w:rsid w:val="00E96C09"/>
    <w:rsid w:val="00E971D8"/>
    <w:rsid w:val="00E974E8"/>
    <w:rsid w:val="00EA0060"/>
    <w:rsid w:val="00EA0083"/>
    <w:rsid w:val="00EA0122"/>
    <w:rsid w:val="00EA04C0"/>
    <w:rsid w:val="00EA0540"/>
    <w:rsid w:val="00EA0C6A"/>
    <w:rsid w:val="00EA103B"/>
    <w:rsid w:val="00EA12F1"/>
    <w:rsid w:val="00EA148D"/>
    <w:rsid w:val="00EA1884"/>
    <w:rsid w:val="00EA1B3D"/>
    <w:rsid w:val="00EA1B71"/>
    <w:rsid w:val="00EA1B77"/>
    <w:rsid w:val="00EA1C68"/>
    <w:rsid w:val="00EA1F20"/>
    <w:rsid w:val="00EA248A"/>
    <w:rsid w:val="00EA2746"/>
    <w:rsid w:val="00EA290C"/>
    <w:rsid w:val="00EA292F"/>
    <w:rsid w:val="00EA2C2A"/>
    <w:rsid w:val="00EA2C5A"/>
    <w:rsid w:val="00EA3408"/>
    <w:rsid w:val="00EA34B1"/>
    <w:rsid w:val="00EA376E"/>
    <w:rsid w:val="00EA39DD"/>
    <w:rsid w:val="00EA47D7"/>
    <w:rsid w:val="00EA4BAD"/>
    <w:rsid w:val="00EA4CD4"/>
    <w:rsid w:val="00EA5A5E"/>
    <w:rsid w:val="00EA5A8B"/>
    <w:rsid w:val="00EA5DFD"/>
    <w:rsid w:val="00EA6A12"/>
    <w:rsid w:val="00EA6C9C"/>
    <w:rsid w:val="00EA74C1"/>
    <w:rsid w:val="00EA752A"/>
    <w:rsid w:val="00EA78A2"/>
    <w:rsid w:val="00EA7950"/>
    <w:rsid w:val="00EA79A1"/>
    <w:rsid w:val="00EA7A57"/>
    <w:rsid w:val="00EB03A6"/>
    <w:rsid w:val="00EB046B"/>
    <w:rsid w:val="00EB04E5"/>
    <w:rsid w:val="00EB04FF"/>
    <w:rsid w:val="00EB0785"/>
    <w:rsid w:val="00EB155F"/>
    <w:rsid w:val="00EB1605"/>
    <w:rsid w:val="00EB164F"/>
    <w:rsid w:val="00EB16F2"/>
    <w:rsid w:val="00EB17CE"/>
    <w:rsid w:val="00EB18D0"/>
    <w:rsid w:val="00EB19B6"/>
    <w:rsid w:val="00EB1AE3"/>
    <w:rsid w:val="00EB2335"/>
    <w:rsid w:val="00EB3250"/>
    <w:rsid w:val="00EB3449"/>
    <w:rsid w:val="00EB38AD"/>
    <w:rsid w:val="00EB3C08"/>
    <w:rsid w:val="00EB3D06"/>
    <w:rsid w:val="00EB3D98"/>
    <w:rsid w:val="00EB3E05"/>
    <w:rsid w:val="00EB48E6"/>
    <w:rsid w:val="00EB48F9"/>
    <w:rsid w:val="00EB4B92"/>
    <w:rsid w:val="00EB53FD"/>
    <w:rsid w:val="00EB562F"/>
    <w:rsid w:val="00EB566F"/>
    <w:rsid w:val="00EB5868"/>
    <w:rsid w:val="00EB58E4"/>
    <w:rsid w:val="00EB5CBE"/>
    <w:rsid w:val="00EB65C5"/>
    <w:rsid w:val="00EB65F1"/>
    <w:rsid w:val="00EB6EB1"/>
    <w:rsid w:val="00EB7536"/>
    <w:rsid w:val="00EB79AA"/>
    <w:rsid w:val="00EB7B11"/>
    <w:rsid w:val="00EB7B3B"/>
    <w:rsid w:val="00EC055F"/>
    <w:rsid w:val="00EC2264"/>
    <w:rsid w:val="00EC2981"/>
    <w:rsid w:val="00EC326D"/>
    <w:rsid w:val="00EC33EC"/>
    <w:rsid w:val="00EC3804"/>
    <w:rsid w:val="00EC3B23"/>
    <w:rsid w:val="00EC3C7C"/>
    <w:rsid w:val="00EC3D05"/>
    <w:rsid w:val="00EC42DD"/>
    <w:rsid w:val="00EC42DF"/>
    <w:rsid w:val="00EC4461"/>
    <w:rsid w:val="00EC4611"/>
    <w:rsid w:val="00EC463A"/>
    <w:rsid w:val="00EC49AB"/>
    <w:rsid w:val="00EC5305"/>
    <w:rsid w:val="00EC5827"/>
    <w:rsid w:val="00EC5852"/>
    <w:rsid w:val="00EC5DE5"/>
    <w:rsid w:val="00EC5F7E"/>
    <w:rsid w:val="00EC5F90"/>
    <w:rsid w:val="00EC6178"/>
    <w:rsid w:val="00EC6219"/>
    <w:rsid w:val="00EC624D"/>
    <w:rsid w:val="00EC62E1"/>
    <w:rsid w:val="00EC6300"/>
    <w:rsid w:val="00EC685B"/>
    <w:rsid w:val="00EC686A"/>
    <w:rsid w:val="00EC758F"/>
    <w:rsid w:val="00EC7637"/>
    <w:rsid w:val="00EC7B05"/>
    <w:rsid w:val="00EC7D5A"/>
    <w:rsid w:val="00ED0501"/>
    <w:rsid w:val="00ED0720"/>
    <w:rsid w:val="00ED0B9B"/>
    <w:rsid w:val="00ED0D45"/>
    <w:rsid w:val="00ED0EAA"/>
    <w:rsid w:val="00ED144C"/>
    <w:rsid w:val="00ED15A0"/>
    <w:rsid w:val="00ED170B"/>
    <w:rsid w:val="00ED1739"/>
    <w:rsid w:val="00ED195C"/>
    <w:rsid w:val="00ED1C0D"/>
    <w:rsid w:val="00ED2443"/>
    <w:rsid w:val="00ED27CC"/>
    <w:rsid w:val="00ED28DA"/>
    <w:rsid w:val="00ED2950"/>
    <w:rsid w:val="00ED2B1C"/>
    <w:rsid w:val="00ED2E13"/>
    <w:rsid w:val="00ED2F82"/>
    <w:rsid w:val="00ED3065"/>
    <w:rsid w:val="00ED30F8"/>
    <w:rsid w:val="00ED3456"/>
    <w:rsid w:val="00ED361C"/>
    <w:rsid w:val="00ED36DD"/>
    <w:rsid w:val="00ED3AE2"/>
    <w:rsid w:val="00ED3E52"/>
    <w:rsid w:val="00ED4041"/>
    <w:rsid w:val="00ED44CC"/>
    <w:rsid w:val="00ED4B1F"/>
    <w:rsid w:val="00ED4B88"/>
    <w:rsid w:val="00ED53A3"/>
    <w:rsid w:val="00ED5BAF"/>
    <w:rsid w:val="00ED6A7C"/>
    <w:rsid w:val="00ED6D4A"/>
    <w:rsid w:val="00ED7E52"/>
    <w:rsid w:val="00ED7F28"/>
    <w:rsid w:val="00EE00EF"/>
    <w:rsid w:val="00EE00F7"/>
    <w:rsid w:val="00EE0505"/>
    <w:rsid w:val="00EE166B"/>
    <w:rsid w:val="00EE172A"/>
    <w:rsid w:val="00EE2BF5"/>
    <w:rsid w:val="00EE349C"/>
    <w:rsid w:val="00EE3D9A"/>
    <w:rsid w:val="00EE3F90"/>
    <w:rsid w:val="00EE4905"/>
    <w:rsid w:val="00EE4A95"/>
    <w:rsid w:val="00EE4C27"/>
    <w:rsid w:val="00EE50A9"/>
    <w:rsid w:val="00EE53CF"/>
    <w:rsid w:val="00EE5777"/>
    <w:rsid w:val="00EE5848"/>
    <w:rsid w:val="00EE58A7"/>
    <w:rsid w:val="00EE5AE6"/>
    <w:rsid w:val="00EE5CD6"/>
    <w:rsid w:val="00EE674D"/>
    <w:rsid w:val="00EE747E"/>
    <w:rsid w:val="00EE74B7"/>
    <w:rsid w:val="00EE79CD"/>
    <w:rsid w:val="00EE7A39"/>
    <w:rsid w:val="00EE7C82"/>
    <w:rsid w:val="00EE7D81"/>
    <w:rsid w:val="00EE7F9D"/>
    <w:rsid w:val="00EE7FB2"/>
    <w:rsid w:val="00EF0217"/>
    <w:rsid w:val="00EF02F2"/>
    <w:rsid w:val="00EF052B"/>
    <w:rsid w:val="00EF0596"/>
    <w:rsid w:val="00EF0E5B"/>
    <w:rsid w:val="00EF1232"/>
    <w:rsid w:val="00EF148C"/>
    <w:rsid w:val="00EF15C3"/>
    <w:rsid w:val="00EF1786"/>
    <w:rsid w:val="00EF1B2A"/>
    <w:rsid w:val="00EF1D38"/>
    <w:rsid w:val="00EF27B0"/>
    <w:rsid w:val="00EF28EF"/>
    <w:rsid w:val="00EF2B46"/>
    <w:rsid w:val="00EF3049"/>
    <w:rsid w:val="00EF305E"/>
    <w:rsid w:val="00EF3C4B"/>
    <w:rsid w:val="00EF3F11"/>
    <w:rsid w:val="00EF4179"/>
    <w:rsid w:val="00EF41D7"/>
    <w:rsid w:val="00EF4AE0"/>
    <w:rsid w:val="00EF4B89"/>
    <w:rsid w:val="00EF4C87"/>
    <w:rsid w:val="00EF58F7"/>
    <w:rsid w:val="00EF5D17"/>
    <w:rsid w:val="00EF6270"/>
    <w:rsid w:val="00EF62C8"/>
    <w:rsid w:val="00EF6941"/>
    <w:rsid w:val="00EF742A"/>
    <w:rsid w:val="00EF769A"/>
    <w:rsid w:val="00EF77A4"/>
    <w:rsid w:val="00EF7BB8"/>
    <w:rsid w:val="00EF7F4A"/>
    <w:rsid w:val="00F001DE"/>
    <w:rsid w:val="00F004F8"/>
    <w:rsid w:val="00F008D0"/>
    <w:rsid w:val="00F00F4D"/>
    <w:rsid w:val="00F01089"/>
    <w:rsid w:val="00F012F3"/>
    <w:rsid w:val="00F0165B"/>
    <w:rsid w:val="00F016B4"/>
    <w:rsid w:val="00F017E8"/>
    <w:rsid w:val="00F018C1"/>
    <w:rsid w:val="00F023DD"/>
    <w:rsid w:val="00F02823"/>
    <w:rsid w:val="00F035CF"/>
    <w:rsid w:val="00F03A3E"/>
    <w:rsid w:val="00F03D25"/>
    <w:rsid w:val="00F03EEB"/>
    <w:rsid w:val="00F0403F"/>
    <w:rsid w:val="00F043EF"/>
    <w:rsid w:val="00F050DE"/>
    <w:rsid w:val="00F05BFE"/>
    <w:rsid w:val="00F06014"/>
    <w:rsid w:val="00F0629A"/>
    <w:rsid w:val="00F067AF"/>
    <w:rsid w:val="00F067C9"/>
    <w:rsid w:val="00F06AC3"/>
    <w:rsid w:val="00F06BDD"/>
    <w:rsid w:val="00F06C21"/>
    <w:rsid w:val="00F06D5B"/>
    <w:rsid w:val="00F0726D"/>
    <w:rsid w:val="00F07A5C"/>
    <w:rsid w:val="00F07B8B"/>
    <w:rsid w:val="00F07D08"/>
    <w:rsid w:val="00F106C2"/>
    <w:rsid w:val="00F10A3B"/>
    <w:rsid w:val="00F10A95"/>
    <w:rsid w:val="00F10F04"/>
    <w:rsid w:val="00F10F43"/>
    <w:rsid w:val="00F11D21"/>
    <w:rsid w:val="00F12029"/>
    <w:rsid w:val="00F1214F"/>
    <w:rsid w:val="00F124FB"/>
    <w:rsid w:val="00F12788"/>
    <w:rsid w:val="00F128EB"/>
    <w:rsid w:val="00F13392"/>
    <w:rsid w:val="00F13695"/>
    <w:rsid w:val="00F1382A"/>
    <w:rsid w:val="00F13C4D"/>
    <w:rsid w:val="00F1405E"/>
    <w:rsid w:val="00F145B7"/>
    <w:rsid w:val="00F146EA"/>
    <w:rsid w:val="00F14EA0"/>
    <w:rsid w:val="00F1560E"/>
    <w:rsid w:val="00F15950"/>
    <w:rsid w:val="00F162B2"/>
    <w:rsid w:val="00F16A93"/>
    <w:rsid w:val="00F16AE3"/>
    <w:rsid w:val="00F179BC"/>
    <w:rsid w:val="00F204D3"/>
    <w:rsid w:val="00F204D9"/>
    <w:rsid w:val="00F20764"/>
    <w:rsid w:val="00F20D05"/>
    <w:rsid w:val="00F217C2"/>
    <w:rsid w:val="00F22AB4"/>
    <w:rsid w:val="00F22CA5"/>
    <w:rsid w:val="00F23131"/>
    <w:rsid w:val="00F237F3"/>
    <w:rsid w:val="00F23CDC"/>
    <w:rsid w:val="00F23E97"/>
    <w:rsid w:val="00F240D5"/>
    <w:rsid w:val="00F24358"/>
    <w:rsid w:val="00F244F5"/>
    <w:rsid w:val="00F252C4"/>
    <w:rsid w:val="00F25346"/>
    <w:rsid w:val="00F25786"/>
    <w:rsid w:val="00F25A57"/>
    <w:rsid w:val="00F260F4"/>
    <w:rsid w:val="00F261C4"/>
    <w:rsid w:val="00F265F5"/>
    <w:rsid w:val="00F2666C"/>
    <w:rsid w:val="00F2698B"/>
    <w:rsid w:val="00F26E90"/>
    <w:rsid w:val="00F26F46"/>
    <w:rsid w:val="00F27109"/>
    <w:rsid w:val="00F27265"/>
    <w:rsid w:val="00F300DD"/>
    <w:rsid w:val="00F306EF"/>
    <w:rsid w:val="00F30729"/>
    <w:rsid w:val="00F30CD0"/>
    <w:rsid w:val="00F30DA6"/>
    <w:rsid w:val="00F30F6A"/>
    <w:rsid w:val="00F31274"/>
    <w:rsid w:val="00F31491"/>
    <w:rsid w:val="00F31979"/>
    <w:rsid w:val="00F3231A"/>
    <w:rsid w:val="00F32987"/>
    <w:rsid w:val="00F3314E"/>
    <w:rsid w:val="00F335E1"/>
    <w:rsid w:val="00F33916"/>
    <w:rsid w:val="00F33D73"/>
    <w:rsid w:val="00F346E0"/>
    <w:rsid w:val="00F34804"/>
    <w:rsid w:val="00F34859"/>
    <w:rsid w:val="00F34C42"/>
    <w:rsid w:val="00F34E9C"/>
    <w:rsid w:val="00F34EAA"/>
    <w:rsid w:val="00F35469"/>
    <w:rsid w:val="00F3558D"/>
    <w:rsid w:val="00F35D7C"/>
    <w:rsid w:val="00F360A1"/>
    <w:rsid w:val="00F36416"/>
    <w:rsid w:val="00F36C6B"/>
    <w:rsid w:val="00F36CDE"/>
    <w:rsid w:val="00F36D73"/>
    <w:rsid w:val="00F36E63"/>
    <w:rsid w:val="00F371C4"/>
    <w:rsid w:val="00F3720F"/>
    <w:rsid w:val="00F37829"/>
    <w:rsid w:val="00F37B0F"/>
    <w:rsid w:val="00F40117"/>
    <w:rsid w:val="00F40292"/>
    <w:rsid w:val="00F40C1B"/>
    <w:rsid w:val="00F40DEF"/>
    <w:rsid w:val="00F40FA2"/>
    <w:rsid w:val="00F41402"/>
    <w:rsid w:val="00F41913"/>
    <w:rsid w:val="00F41CAD"/>
    <w:rsid w:val="00F41DA2"/>
    <w:rsid w:val="00F41EBF"/>
    <w:rsid w:val="00F41FBA"/>
    <w:rsid w:val="00F4226A"/>
    <w:rsid w:val="00F422DE"/>
    <w:rsid w:val="00F42739"/>
    <w:rsid w:val="00F42BA7"/>
    <w:rsid w:val="00F42C34"/>
    <w:rsid w:val="00F43082"/>
    <w:rsid w:val="00F4333D"/>
    <w:rsid w:val="00F43828"/>
    <w:rsid w:val="00F43B3D"/>
    <w:rsid w:val="00F43B66"/>
    <w:rsid w:val="00F442F7"/>
    <w:rsid w:val="00F4432E"/>
    <w:rsid w:val="00F443E4"/>
    <w:rsid w:val="00F449D7"/>
    <w:rsid w:val="00F459AD"/>
    <w:rsid w:val="00F459B8"/>
    <w:rsid w:val="00F45C2A"/>
    <w:rsid w:val="00F45D40"/>
    <w:rsid w:val="00F45F65"/>
    <w:rsid w:val="00F46802"/>
    <w:rsid w:val="00F46895"/>
    <w:rsid w:val="00F46A35"/>
    <w:rsid w:val="00F46D90"/>
    <w:rsid w:val="00F46DB8"/>
    <w:rsid w:val="00F470D9"/>
    <w:rsid w:val="00F47220"/>
    <w:rsid w:val="00F479CB"/>
    <w:rsid w:val="00F479ED"/>
    <w:rsid w:val="00F47D81"/>
    <w:rsid w:val="00F50365"/>
    <w:rsid w:val="00F5088E"/>
    <w:rsid w:val="00F5097A"/>
    <w:rsid w:val="00F50CC6"/>
    <w:rsid w:val="00F50DC8"/>
    <w:rsid w:val="00F5110C"/>
    <w:rsid w:val="00F51373"/>
    <w:rsid w:val="00F51ACA"/>
    <w:rsid w:val="00F51C61"/>
    <w:rsid w:val="00F51D4B"/>
    <w:rsid w:val="00F5229F"/>
    <w:rsid w:val="00F52438"/>
    <w:rsid w:val="00F5250C"/>
    <w:rsid w:val="00F52E1A"/>
    <w:rsid w:val="00F52E6E"/>
    <w:rsid w:val="00F534E7"/>
    <w:rsid w:val="00F535A6"/>
    <w:rsid w:val="00F538E6"/>
    <w:rsid w:val="00F539FD"/>
    <w:rsid w:val="00F53B99"/>
    <w:rsid w:val="00F53E33"/>
    <w:rsid w:val="00F55D2E"/>
    <w:rsid w:val="00F55F2A"/>
    <w:rsid w:val="00F55F80"/>
    <w:rsid w:val="00F56223"/>
    <w:rsid w:val="00F56791"/>
    <w:rsid w:val="00F56846"/>
    <w:rsid w:val="00F56849"/>
    <w:rsid w:val="00F56D4D"/>
    <w:rsid w:val="00F56E5D"/>
    <w:rsid w:val="00F56EB1"/>
    <w:rsid w:val="00F5744E"/>
    <w:rsid w:val="00F57546"/>
    <w:rsid w:val="00F57B25"/>
    <w:rsid w:val="00F57DB6"/>
    <w:rsid w:val="00F6030B"/>
    <w:rsid w:val="00F6059B"/>
    <w:rsid w:val="00F60F4A"/>
    <w:rsid w:val="00F613D2"/>
    <w:rsid w:val="00F61527"/>
    <w:rsid w:val="00F61BCA"/>
    <w:rsid w:val="00F61BCE"/>
    <w:rsid w:val="00F61E72"/>
    <w:rsid w:val="00F62EB2"/>
    <w:rsid w:val="00F630EF"/>
    <w:rsid w:val="00F633AB"/>
    <w:rsid w:val="00F63726"/>
    <w:rsid w:val="00F63ABE"/>
    <w:rsid w:val="00F63AD5"/>
    <w:rsid w:val="00F63CD9"/>
    <w:rsid w:val="00F63DD9"/>
    <w:rsid w:val="00F640E5"/>
    <w:rsid w:val="00F64378"/>
    <w:rsid w:val="00F647D4"/>
    <w:rsid w:val="00F64D70"/>
    <w:rsid w:val="00F64F4E"/>
    <w:rsid w:val="00F64F83"/>
    <w:rsid w:val="00F65108"/>
    <w:rsid w:val="00F65425"/>
    <w:rsid w:val="00F6542D"/>
    <w:rsid w:val="00F66491"/>
    <w:rsid w:val="00F664C1"/>
    <w:rsid w:val="00F66A25"/>
    <w:rsid w:val="00F66C8A"/>
    <w:rsid w:val="00F66D78"/>
    <w:rsid w:val="00F67D4E"/>
    <w:rsid w:val="00F67FCF"/>
    <w:rsid w:val="00F704BB"/>
    <w:rsid w:val="00F7083E"/>
    <w:rsid w:val="00F70980"/>
    <w:rsid w:val="00F71466"/>
    <w:rsid w:val="00F718E5"/>
    <w:rsid w:val="00F71BCA"/>
    <w:rsid w:val="00F724A1"/>
    <w:rsid w:val="00F728F1"/>
    <w:rsid w:val="00F72AF4"/>
    <w:rsid w:val="00F73014"/>
    <w:rsid w:val="00F73F0A"/>
    <w:rsid w:val="00F7467B"/>
    <w:rsid w:val="00F74BA5"/>
    <w:rsid w:val="00F74D39"/>
    <w:rsid w:val="00F74E8D"/>
    <w:rsid w:val="00F75309"/>
    <w:rsid w:val="00F76144"/>
    <w:rsid w:val="00F7627F"/>
    <w:rsid w:val="00F764B3"/>
    <w:rsid w:val="00F7654B"/>
    <w:rsid w:val="00F767B8"/>
    <w:rsid w:val="00F76B91"/>
    <w:rsid w:val="00F76DC8"/>
    <w:rsid w:val="00F76DD6"/>
    <w:rsid w:val="00F76E71"/>
    <w:rsid w:val="00F76FFA"/>
    <w:rsid w:val="00F77083"/>
    <w:rsid w:val="00F7738F"/>
    <w:rsid w:val="00F77399"/>
    <w:rsid w:val="00F774BE"/>
    <w:rsid w:val="00F775E1"/>
    <w:rsid w:val="00F77CCB"/>
    <w:rsid w:val="00F77D3F"/>
    <w:rsid w:val="00F80003"/>
    <w:rsid w:val="00F8088E"/>
    <w:rsid w:val="00F80B73"/>
    <w:rsid w:val="00F810C9"/>
    <w:rsid w:val="00F81154"/>
    <w:rsid w:val="00F81D32"/>
    <w:rsid w:val="00F81E1F"/>
    <w:rsid w:val="00F8220A"/>
    <w:rsid w:val="00F82388"/>
    <w:rsid w:val="00F82414"/>
    <w:rsid w:val="00F82441"/>
    <w:rsid w:val="00F82552"/>
    <w:rsid w:val="00F827D9"/>
    <w:rsid w:val="00F8290B"/>
    <w:rsid w:val="00F82B6F"/>
    <w:rsid w:val="00F83338"/>
    <w:rsid w:val="00F833BF"/>
    <w:rsid w:val="00F839DB"/>
    <w:rsid w:val="00F83AED"/>
    <w:rsid w:val="00F83BAF"/>
    <w:rsid w:val="00F83CDD"/>
    <w:rsid w:val="00F83F1E"/>
    <w:rsid w:val="00F84001"/>
    <w:rsid w:val="00F84061"/>
    <w:rsid w:val="00F84205"/>
    <w:rsid w:val="00F84E0B"/>
    <w:rsid w:val="00F85319"/>
    <w:rsid w:val="00F8545C"/>
    <w:rsid w:val="00F8553A"/>
    <w:rsid w:val="00F855C5"/>
    <w:rsid w:val="00F855E3"/>
    <w:rsid w:val="00F856A1"/>
    <w:rsid w:val="00F85837"/>
    <w:rsid w:val="00F85AB1"/>
    <w:rsid w:val="00F85AD6"/>
    <w:rsid w:val="00F85DBF"/>
    <w:rsid w:val="00F860EC"/>
    <w:rsid w:val="00F8659B"/>
    <w:rsid w:val="00F86E5C"/>
    <w:rsid w:val="00F870B4"/>
    <w:rsid w:val="00F877B4"/>
    <w:rsid w:val="00F87BFA"/>
    <w:rsid w:val="00F87DC1"/>
    <w:rsid w:val="00F901C3"/>
    <w:rsid w:val="00F9058D"/>
    <w:rsid w:val="00F90633"/>
    <w:rsid w:val="00F91041"/>
    <w:rsid w:val="00F9129B"/>
    <w:rsid w:val="00F9130E"/>
    <w:rsid w:val="00F91480"/>
    <w:rsid w:val="00F91487"/>
    <w:rsid w:val="00F9152C"/>
    <w:rsid w:val="00F92B93"/>
    <w:rsid w:val="00F92C7F"/>
    <w:rsid w:val="00F93098"/>
    <w:rsid w:val="00F93109"/>
    <w:rsid w:val="00F93C63"/>
    <w:rsid w:val="00F93F8A"/>
    <w:rsid w:val="00F93F94"/>
    <w:rsid w:val="00F956C1"/>
    <w:rsid w:val="00F959EB"/>
    <w:rsid w:val="00F961BB"/>
    <w:rsid w:val="00F961D5"/>
    <w:rsid w:val="00F96314"/>
    <w:rsid w:val="00F9648A"/>
    <w:rsid w:val="00F9687F"/>
    <w:rsid w:val="00F969A8"/>
    <w:rsid w:val="00F9730F"/>
    <w:rsid w:val="00F976C1"/>
    <w:rsid w:val="00F97A5D"/>
    <w:rsid w:val="00FA030A"/>
    <w:rsid w:val="00FA04A9"/>
    <w:rsid w:val="00FA0AD1"/>
    <w:rsid w:val="00FA11A4"/>
    <w:rsid w:val="00FA17DD"/>
    <w:rsid w:val="00FA36E8"/>
    <w:rsid w:val="00FA38E8"/>
    <w:rsid w:val="00FA394F"/>
    <w:rsid w:val="00FA3996"/>
    <w:rsid w:val="00FA3FF4"/>
    <w:rsid w:val="00FA43DC"/>
    <w:rsid w:val="00FA4914"/>
    <w:rsid w:val="00FA4B5B"/>
    <w:rsid w:val="00FA4D93"/>
    <w:rsid w:val="00FA4F19"/>
    <w:rsid w:val="00FA55BA"/>
    <w:rsid w:val="00FA5939"/>
    <w:rsid w:val="00FA5A79"/>
    <w:rsid w:val="00FA5F05"/>
    <w:rsid w:val="00FA62AA"/>
    <w:rsid w:val="00FA65DC"/>
    <w:rsid w:val="00FA6624"/>
    <w:rsid w:val="00FA707B"/>
    <w:rsid w:val="00FA7D6B"/>
    <w:rsid w:val="00FB03A6"/>
    <w:rsid w:val="00FB0A3F"/>
    <w:rsid w:val="00FB0A47"/>
    <w:rsid w:val="00FB0F38"/>
    <w:rsid w:val="00FB14DE"/>
    <w:rsid w:val="00FB1713"/>
    <w:rsid w:val="00FB178C"/>
    <w:rsid w:val="00FB1C14"/>
    <w:rsid w:val="00FB1E8C"/>
    <w:rsid w:val="00FB1FF6"/>
    <w:rsid w:val="00FB2479"/>
    <w:rsid w:val="00FB24B7"/>
    <w:rsid w:val="00FB2510"/>
    <w:rsid w:val="00FB299A"/>
    <w:rsid w:val="00FB2B52"/>
    <w:rsid w:val="00FB2CED"/>
    <w:rsid w:val="00FB3378"/>
    <w:rsid w:val="00FB39D7"/>
    <w:rsid w:val="00FB42F7"/>
    <w:rsid w:val="00FB4CD7"/>
    <w:rsid w:val="00FB4D96"/>
    <w:rsid w:val="00FB4DD6"/>
    <w:rsid w:val="00FB5064"/>
    <w:rsid w:val="00FB5AB8"/>
    <w:rsid w:val="00FB60B4"/>
    <w:rsid w:val="00FB6280"/>
    <w:rsid w:val="00FB659B"/>
    <w:rsid w:val="00FB65DB"/>
    <w:rsid w:val="00FB664E"/>
    <w:rsid w:val="00FB6C01"/>
    <w:rsid w:val="00FB70B1"/>
    <w:rsid w:val="00FB76F2"/>
    <w:rsid w:val="00FB77F0"/>
    <w:rsid w:val="00FC0A9B"/>
    <w:rsid w:val="00FC0C0E"/>
    <w:rsid w:val="00FC10EC"/>
    <w:rsid w:val="00FC1120"/>
    <w:rsid w:val="00FC1179"/>
    <w:rsid w:val="00FC1190"/>
    <w:rsid w:val="00FC1192"/>
    <w:rsid w:val="00FC1631"/>
    <w:rsid w:val="00FC1981"/>
    <w:rsid w:val="00FC1AE3"/>
    <w:rsid w:val="00FC1CC0"/>
    <w:rsid w:val="00FC1FA0"/>
    <w:rsid w:val="00FC2591"/>
    <w:rsid w:val="00FC362D"/>
    <w:rsid w:val="00FC38C9"/>
    <w:rsid w:val="00FC3A71"/>
    <w:rsid w:val="00FC3BFD"/>
    <w:rsid w:val="00FC4166"/>
    <w:rsid w:val="00FC4826"/>
    <w:rsid w:val="00FC5212"/>
    <w:rsid w:val="00FC534C"/>
    <w:rsid w:val="00FC53CA"/>
    <w:rsid w:val="00FC57B8"/>
    <w:rsid w:val="00FC5DBB"/>
    <w:rsid w:val="00FC616A"/>
    <w:rsid w:val="00FC64E6"/>
    <w:rsid w:val="00FC6CF2"/>
    <w:rsid w:val="00FC6EDD"/>
    <w:rsid w:val="00FC6FF6"/>
    <w:rsid w:val="00FC7890"/>
    <w:rsid w:val="00FD00C8"/>
    <w:rsid w:val="00FD02C5"/>
    <w:rsid w:val="00FD0774"/>
    <w:rsid w:val="00FD08A7"/>
    <w:rsid w:val="00FD08FC"/>
    <w:rsid w:val="00FD09E8"/>
    <w:rsid w:val="00FD0D15"/>
    <w:rsid w:val="00FD1980"/>
    <w:rsid w:val="00FD1CB9"/>
    <w:rsid w:val="00FD1F22"/>
    <w:rsid w:val="00FD1FFF"/>
    <w:rsid w:val="00FD252D"/>
    <w:rsid w:val="00FD2EF4"/>
    <w:rsid w:val="00FD32A8"/>
    <w:rsid w:val="00FD3A59"/>
    <w:rsid w:val="00FD3B66"/>
    <w:rsid w:val="00FD3E40"/>
    <w:rsid w:val="00FD3EDF"/>
    <w:rsid w:val="00FD3F16"/>
    <w:rsid w:val="00FD468A"/>
    <w:rsid w:val="00FD51E6"/>
    <w:rsid w:val="00FD5A20"/>
    <w:rsid w:val="00FD5D1A"/>
    <w:rsid w:val="00FD6378"/>
    <w:rsid w:val="00FD644A"/>
    <w:rsid w:val="00FD68F8"/>
    <w:rsid w:val="00FD6CD9"/>
    <w:rsid w:val="00FD6D17"/>
    <w:rsid w:val="00FD6E7A"/>
    <w:rsid w:val="00FD7316"/>
    <w:rsid w:val="00FD7385"/>
    <w:rsid w:val="00FD7460"/>
    <w:rsid w:val="00FD768B"/>
    <w:rsid w:val="00FE03F7"/>
    <w:rsid w:val="00FE0B17"/>
    <w:rsid w:val="00FE10AE"/>
    <w:rsid w:val="00FE1918"/>
    <w:rsid w:val="00FE1A5E"/>
    <w:rsid w:val="00FE1A5F"/>
    <w:rsid w:val="00FE1D20"/>
    <w:rsid w:val="00FE2183"/>
    <w:rsid w:val="00FE2BA5"/>
    <w:rsid w:val="00FE2C58"/>
    <w:rsid w:val="00FE3AFB"/>
    <w:rsid w:val="00FE3BAC"/>
    <w:rsid w:val="00FE3C33"/>
    <w:rsid w:val="00FE3D32"/>
    <w:rsid w:val="00FE421C"/>
    <w:rsid w:val="00FE457A"/>
    <w:rsid w:val="00FE50F8"/>
    <w:rsid w:val="00FE54CF"/>
    <w:rsid w:val="00FE5E6C"/>
    <w:rsid w:val="00FE6321"/>
    <w:rsid w:val="00FE6CA1"/>
    <w:rsid w:val="00FE6FE6"/>
    <w:rsid w:val="00FE70CB"/>
    <w:rsid w:val="00FE75B2"/>
    <w:rsid w:val="00FE7753"/>
    <w:rsid w:val="00FE7873"/>
    <w:rsid w:val="00FE7C56"/>
    <w:rsid w:val="00FE7CA5"/>
    <w:rsid w:val="00FF03E7"/>
    <w:rsid w:val="00FF0558"/>
    <w:rsid w:val="00FF0853"/>
    <w:rsid w:val="00FF0943"/>
    <w:rsid w:val="00FF0F8C"/>
    <w:rsid w:val="00FF1068"/>
    <w:rsid w:val="00FF1342"/>
    <w:rsid w:val="00FF1478"/>
    <w:rsid w:val="00FF17E9"/>
    <w:rsid w:val="00FF2ACC"/>
    <w:rsid w:val="00FF321C"/>
    <w:rsid w:val="00FF3354"/>
    <w:rsid w:val="00FF3621"/>
    <w:rsid w:val="00FF3721"/>
    <w:rsid w:val="00FF3C9E"/>
    <w:rsid w:val="00FF3CA7"/>
    <w:rsid w:val="00FF3DD1"/>
    <w:rsid w:val="00FF4134"/>
    <w:rsid w:val="00FF4932"/>
    <w:rsid w:val="00FF5463"/>
    <w:rsid w:val="00FF5942"/>
    <w:rsid w:val="00FF5A64"/>
    <w:rsid w:val="00FF5F98"/>
    <w:rsid w:val="00FF60E7"/>
    <w:rsid w:val="00FF69BA"/>
    <w:rsid w:val="00FF7081"/>
    <w:rsid w:val="00FF70F8"/>
    <w:rsid w:val="00FF724B"/>
    <w:rsid w:val="00FF7901"/>
    <w:rsid w:val="00FF7B25"/>
    <w:rsid w:val="00FF7B87"/>
    <w:rsid w:val="00FF7CAC"/>
    <w:rsid w:val="00FF7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E8F4CFE1-AE3C-47C2-B370-04F601AA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3BF"/>
    <w:rPr>
      <w:rFonts w:ascii="Arial" w:hAnsi="Arial"/>
      <w:sz w:val="24"/>
      <w:szCs w:val="24"/>
      <w:lang w:val="es-ES" w:eastAsia="es-ES"/>
    </w:rPr>
  </w:style>
  <w:style w:type="paragraph" w:styleId="Ttulo1">
    <w:name w:val="heading 1"/>
    <w:aliases w:val="Datasheet title,Tabla Contenido 1,Part,level 1,Level 1 Head,H1,Título 1 Bases,Arial 14 Fett Car,Arial 14 Fett1 Car,Arial 14 Fett2 Car,Headline,Heading I"/>
    <w:basedOn w:val="Normal"/>
    <w:next w:val="Normal"/>
    <w:link w:val="Ttulo1Car"/>
    <w:qFormat/>
    <w:rsid w:val="00A517E2"/>
    <w:pPr>
      <w:keepNext/>
      <w:numPr>
        <w:numId w:val="5"/>
      </w:numPr>
      <w:spacing w:before="240" w:after="60"/>
      <w:outlineLvl w:val="0"/>
    </w:pPr>
    <w:rPr>
      <w:rFonts w:cs="Arial"/>
      <w:b/>
      <w:bCs/>
      <w:kern w:val="32"/>
      <w:sz w:val="32"/>
      <w:szCs w:val="32"/>
    </w:rPr>
  </w:style>
  <w:style w:type="paragraph" w:styleId="Ttulo2">
    <w:name w:val="heading 2"/>
    <w:aliases w:val="Gliederung2,Gliederung21,Gliederung22,Gliederung23,Gliederung24,Gliederung25,Gliederung26,Gliederung28,h2,2,H2,H21,H22,PIM2,prop2,21,A.B.C.,A,heading 2,H23,H211,H221,h21,22,Header 21,A1,A.B.C.1,211,H24,H212,H222,h22,Header 22,A2"/>
    <w:basedOn w:val="Normal"/>
    <w:next w:val="Normal"/>
    <w:link w:val="Ttulo2Car"/>
    <w:uiPriority w:val="9"/>
    <w:qFormat/>
    <w:rsid w:val="00A517E2"/>
    <w:pPr>
      <w:keepNext/>
      <w:numPr>
        <w:ilvl w:val="1"/>
        <w:numId w:val="5"/>
      </w:numPr>
      <w:spacing w:before="240" w:after="60"/>
      <w:outlineLvl w:val="1"/>
    </w:pPr>
    <w:rPr>
      <w:rFonts w:cs="Arial"/>
      <w:b/>
      <w:bCs/>
      <w:i/>
      <w:iCs/>
      <w:sz w:val="28"/>
      <w:szCs w:val="28"/>
    </w:rPr>
  </w:style>
  <w:style w:type="paragraph" w:styleId="Ttulo3">
    <w:name w:val="heading 3"/>
    <w:aliases w:val=" Car Car,Section,3,Gliederung3,Gliederung31,Gliederung32,Gliederung33,Gliederung34,Gliederung35,Gliederung36,Gliederung38,H3,hoofdstuk 1.1.1,Título 3 Car Car,Car Car Car1"/>
    <w:basedOn w:val="Normal"/>
    <w:next w:val="Normal"/>
    <w:link w:val="Ttulo3Car"/>
    <w:qFormat/>
    <w:rsid w:val="00A517E2"/>
    <w:pPr>
      <w:keepNext/>
      <w:numPr>
        <w:ilvl w:val="2"/>
        <w:numId w:val="5"/>
      </w:numPr>
      <w:spacing w:before="240" w:after="60"/>
      <w:outlineLvl w:val="2"/>
    </w:pPr>
    <w:rPr>
      <w:rFonts w:cs="Arial"/>
      <w:b/>
      <w:bCs/>
      <w:sz w:val="26"/>
      <w:szCs w:val="26"/>
    </w:rPr>
  </w:style>
  <w:style w:type="paragraph" w:styleId="Ttulo4">
    <w:name w:val="heading 4"/>
    <w:aliases w:val="titulo graficas,**Level 3 Paragraph Header,Map Title,Title 1,(Alt+4),H41,(Alt+4)1,H42,(Alt+4)2,H43,(Alt+4)3,H44,(Alt+4)4,H45,(Alt+4)5,H411,(Alt+4)11,H421,(Alt+4)21,H431,(Alt+4)31,H46,(Alt+4)6,H412,(Alt+4)12,H422,(Alt+4)22,H432,(Alt+4)32"/>
    <w:basedOn w:val="Normal"/>
    <w:next w:val="Normal"/>
    <w:link w:val="Ttulo4Car"/>
    <w:qFormat/>
    <w:rsid w:val="00A517E2"/>
    <w:pPr>
      <w:keepNext/>
      <w:numPr>
        <w:ilvl w:val="3"/>
        <w:numId w:val="5"/>
      </w:numPr>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A517E2"/>
    <w:pPr>
      <w:numPr>
        <w:ilvl w:val="4"/>
        <w:numId w:val="5"/>
      </w:numPr>
      <w:spacing w:before="240" w:after="60"/>
      <w:outlineLvl w:val="4"/>
    </w:pPr>
    <w:rPr>
      <w:b/>
      <w:bCs/>
      <w:i/>
      <w:iCs/>
      <w:sz w:val="26"/>
      <w:szCs w:val="26"/>
    </w:rPr>
  </w:style>
  <w:style w:type="paragraph" w:styleId="Ttulo6">
    <w:name w:val="heading 6"/>
    <w:basedOn w:val="Normal"/>
    <w:next w:val="Normal"/>
    <w:link w:val="Ttulo6Car"/>
    <w:qFormat/>
    <w:rsid w:val="00A517E2"/>
    <w:pPr>
      <w:numPr>
        <w:ilvl w:val="5"/>
        <w:numId w:val="5"/>
      </w:num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A517E2"/>
    <w:pPr>
      <w:numPr>
        <w:ilvl w:val="6"/>
        <w:numId w:val="5"/>
      </w:numPr>
      <w:spacing w:before="240" w:after="60"/>
      <w:outlineLvl w:val="6"/>
    </w:pPr>
    <w:rPr>
      <w:rFonts w:ascii="Times New Roman" w:hAnsi="Times New Roman"/>
    </w:rPr>
  </w:style>
  <w:style w:type="paragraph" w:styleId="Ttulo8">
    <w:name w:val="heading 8"/>
    <w:basedOn w:val="Normal"/>
    <w:next w:val="Normal"/>
    <w:link w:val="Ttulo8Car"/>
    <w:qFormat/>
    <w:rsid w:val="00A517E2"/>
    <w:pPr>
      <w:numPr>
        <w:ilvl w:val="7"/>
        <w:numId w:val="5"/>
      </w:numPr>
      <w:spacing w:before="240" w:after="60"/>
      <w:outlineLvl w:val="7"/>
    </w:pPr>
    <w:rPr>
      <w:rFonts w:ascii="Times New Roman" w:hAnsi="Times New Roman"/>
      <w:i/>
      <w:iCs/>
    </w:rPr>
  </w:style>
  <w:style w:type="paragraph" w:styleId="Ttulo9">
    <w:name w:val="heading 9"/>
    <w:basedOn w:val="Normal"/>
    <w:next w:val="Normal"/>
    <w:link w:val="Ttulo9Car"/>
    <w:qFormat/>
    <w:rsid w:val="00A517E2"/>
    <w:pPr>
      <w:numPr>
        <w:ilvl w:val="8"/>
        <w:numId w:val="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Arial f12 Just 18p"/>
    <w:basedOn w:val="Normal"/>
    <w:link w:val="TextoindependienteCar"/>
    <w:uiPriority w:val="99"/>
    <w:rsid w:val="00A517E2"/>
    <w:pPr>
      <w:widowControl w:val="0"/>
      <w:autoSpaceDE w:val="0"/>
      <w:autoSpaceDN w:val="0"/>
      <w:jc w:val="both"/>
    </w:pPr>
    <w:rPr>
      <w:rFonts w:cs="Arial"/>
      <w:color w:val="FF0000"/>
      <w:sz w:val="22"/>
      <w:szCs w:val="22"/>
      <w:lang w:val="es-ES_tradnl"/>
    </w:rPr>
  </w:style>
  <w:style w:type="paragraph" w:styleId="Textoindependiente2">
    <w:name w:val="Body Text 2"/>
    <w:basedOn w:val="Normal"/>
    <w:link w:val="Textoindependiente2Car"/>
    <w:rsid w:val="00A517E2"/>
    <w:pPr>
      <w:jc w:val="both"/>
    </w:pPr>
    <w:rPr>
      <w:rFonts w:cs="Arial"/>
      <w:b/>
      <w:szCs w:val="20"/>
      <w:lang w:val="es-MX"/>
    </w:rPr>
  </w:style>
  <w:style w:type="paragraph" w:styleId="Encabezado">
    <w:name w:val="header"/>
    <w:aliases w:val="En-tête SQ,*Header,base,Text,logomai,encabezado, Car1,En-tête 1.1,En-tÍte 1.1,En-tÕte 1.1,En-t’te 1.1,En-títe 1.1,Encabezado1,En-tête 1.11,En-tÍte 1.11,En-tÕte 1.11,En-t’te 1.11,En-títe 1.11,even,h,Header/Footer,header odd,Hyphen,body,ITT i"/>
    <w:basedOn w:val="Normal"/>
    <w:link w:val="EncabezadoCar"/>
    <w:uiPriority w:val="99"/>
    <w:rsid w:val="00A517E2"/>
    <w:pPr>
      <w:tabs>
        <w:tab w:val="center" w:pos="4419"/>
        <w:tab w:val="right" w:pos="8838"/>
      </w:tabs>
      <w:autoSpaceDE w:val="0"/>
      <w:autoSpaceDN w:val="0"/>
    </w:pPr>
    <w:rPr>
      <w:rFonts w:ascii="Times New Roman" w:hAnsi="Times New Roman"/>
      <w:sz w:val="20"/>
      <w:szCs w:val="20"/>
    </w:rPr>
  </w:style>
  <w:style w:type="paragraph" w:styleId="Piedepgina">
    <w:name w:val="footer"/>
    <w:aliases w:val="Pie de página1,Car Car Car"/>
    <w:basedOn w:val="Normal"/>
    <w:link w:val="PiedepginaCar"/>
    <w:uiPriority w:val="99"/>
    <w:rsid w:val="00A517E2"/>
    <w:pPr>
      <w:tabs>
        <w:tab w:val="center" w:pos="4419"/>
        <w:tab w:val="right" w:pos="8838"/>
      </w:tabs>
      <w:autoSpaceDE w:val="0"/>
      <w:autoSpaceDN w:val="0"/>
    </w:pPr>
    <w:rPr>
      <w:rFonts w:ascii="Times New Roman" w:hAnsi="Times New Roman"/>
      <w:sz w:val="20"/>
      <w:szCs w:val="20"/>
    </w:rPr>
  </w:style>
  <w:style w:type="character" w:styleId="Nmerodepgina">
    <w:name w:val="page number"/>
    <w:basedOn w:val="Fuentedeprrafopredeter"/>
    <w:rsid w:val="00A517E2"/>
  </w:style>
  <w:style w:type="paragraph" w:styleId="Sangradetextonormal">
    <w:name w:val="Body Text Indent"/>
    <w:aliases w:val="Sangría de t. independiente,Body Text Indent,Sangría de texto normal1"/>
    <w:basedOn w:val="Normal"/>
    <w:link w:val="SangradetextonormalCar"/>
    <w:rsid w:val="00A517E2"/>
    <w:pPr>
      <w:spacing w:after="120"/>
      <w:ind w:left="283"/>
    </w:pPr>
  </w:style>
  <w:style w:type="table" w:styleId="Tablaconcuadrcula">
    <w:name w:val="Table Grid"/>
    <w:basedOn w:val="Tablanormal"/>
    <w:rsid w:val="00A5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650B68"/>
    <w:rPr>
      <w:rFonts w:ascii="Arial Narrow" w:hAnsi="Arial Narrow"/>
      <w:color w:val="0000FF"/>
      <w:u w:val="single"/>
    </w:rPr>
  </w:style>
  <w:style w:type="paragraph" w:customStyle="1" w:styleId="BodyText21">
    <w:name w:val="Body Text 21"/>
    <w:basedOn w:val="Normal"/>
    <w:uiPriority w:val="99"/>
    <w:rsid w:val="00A517E2"/>
    <w:pPr>
      <w:widowControl w:val="0"/>
      <w:overflowPunct w:val="0"/>
      <w:autoSpaceDE w:val="0"/>
      <w:autoSpaceDN w:val="0"/>
      <w:adjustRightInd w:val="0"/>
      <w:jc w:val="both"/>
      <w:textAlignment w:val="baseline"/>
    </w:pPr>
    <w:rPr>
      <w:rFonts w:ascii="Times New Roman" w:hAnsi="Times New Roman"/>
      <w:sz w:val="20"/>
      <w:szCs w:val="20"/>
      <w:lang w:val="es-ES_tradnl"/>
    </w:rPr>
  </w:style>
  <w:style w:type="paragraph" w:customStyle="1" w:styleId="Textoindependiente21">
    <w:name w:val="Texto independiente 21"/>
    <w:basedOn w:val="Normal"/>
    <w:rsid w:val="00A517E2"/>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Puesto">
    <w:name w:val="Title"/>
    <w:basedOn w:val="Normal"/>
    <w:link w:val="PuestoCar1"/>
    <w:uiPriority w:val="99"/>
    <w:qFormat/>
    <w:rsid w:val="00A517E2"/>
    <w:pPr>
      <w:autoSpaceDE w:val="0"/>
      <w:autoSpaceDN w:val="0"/>
      <w:adjustRightInd w:val="0"/>
      <w:spacing w:line="240" w:lineRule="exact"/>
      <w:jc w:val="center"/>
    </w:pPr>
    <w:rPr>
      <w:rFonts w:cs="Arial"/>
      <w:b/>
      <w:bCs/>
      <w:sz w:val="20"/>
      <w:szCs w:val="20"/>
      <w:lang w:val="es-ES_tradnl"/>
    </w:rPr>
  </w:style>
  <w:style w:type="paragraph" w:customStyle="1" w:styleId="ROMANOS">
    <w:name w:val="ROMANOS"/>
    <w:basedOn w:val="Normal"/>
    <w:link w:val="ROMANOSCar"/>
    <w:rsid w:val="00A517E2"/>
    <w:pPr>
      <w:tabs>
        <w:tab w:val="left" w:pos="720"/>
      </w:tabs>
      <w:spacing w:after="101" w:line="216" w:lineRule="atLeast"/>
      <w:ind w:left="720" w:hanging="432"/>
      <w:jc w:val="both"/>
    </w:pPr>
    <w:rPr>
      <w:rFonts w:cs="Arial"/>
      <w:sz w:val="18"/>
      <w:szCs w:val="20"/>
      <w:lang w:val="es-ES_tradnl"/>
    </w:rPr>
  </w:style>
  <w:style w:type="paragraph" w:customStyle="1" w:styleId="texto">
    <w:name w:val="texto"/>
    <w:basedOn w:val="Normal"/>
    <w:rsid w:val="00A517E2"/>
    <w:pPr>
      <w:autoSpaceDE w:val="0"/>
      <w:autoSpaceDN w:val="0"/>
      <w:spacing w:after="101" w:line="216" w:lineRule="atLeast"/>
      <w:ind w:firstLine="288"/>
      <w:jc w:val="both"/>
    </w:pPr>
    <w:rPr>
      <w:rFonts w:cs="Arial"/>
      <w:sz w:val="18"/>
      <w:szCs w:val="18"/>
      <w:lang w:val="es-ES_tradnl"/>
    </w:rPr>
  </w:style>
  <w:style w:type="numbering" w:customStyle="1" w:styleId="Estilo1">
    <w:name w:val="Estilo1"/>
    <w:basedOn w:val="Sinlista"/>
    <w:rsid w:val="00A517E2"/>
    <w:pPr>
      <w:numPr>
        <w:numId w:val="1"/>
      </w:numPr>
    </w:pPr>
  </w:style>
  <w:style w:type="character" w:styleId="Hipervnculovisitado">
    <w:name w:val="FollowedHyperlink"/>
    <w:uiPriority w:val="99"/>
    <w:rsid w:val="00A517E2"/>
    <w:rPr>
      <w:color w:val="800080"/>
      <w:u w:val="single"/>
    </w:rPr>
  </w:style>
  <w:style w:type="numbering" w:styleId="111111">
    <w:name w:val="Outline List 2"/>
    <w:basedOn w:val="Sinlista"/>
    <w:rsid w:val="00A517E2"/>
    <w:pPr>
      <w:numPr>
        <w:numId w:val="2"/>
      </w:numPr>
    </w:pPr>
  </w:style>
  <w:style w:type="numbering" w:styleId="1ai">
    <w:name w:val="Outline List 1"/>
    <w:basedOn w:val="Sinlista"/>
    <w:rsid w:val="00A517E2"/>
    <w:pPr>
      <w:numPr>
        <w:numId w:val="3"/>
      </w:numPr>
    </w:pPr>
  </w:style>
  <w:style w:type="paragraph" w:styleId="Textoindependiente3">
    <w:name w:val="Body Text 3"/>
    <w:basedOn w:val="Normal"/>
    <w:link w:val="Textoindependiente3Car"/>
    <w:rsid w:val="00E36FC3"/>
    <w:pPr>
      <w:spacing w:after="120"/>
    </w:pPr>
    <w:rPr>
      <w:sz w:val="16"/>
      <w:szCs w:val="16"/>
    </w:rPr>
  </w:style>
  <w:style w:type="paragraph" w:styleId="Sangra2detindependiente">
    <w:name w:val="Body Text Indent 2"/>
    <w:basedOn w:val="Normal"/>
    <w:link w:val="Sangra2detindependienteCar"/>
    <w:rsid w:val="00E36FC3"/>
    <w:pPr>
      <w:spacing w:after="120" w:line="480" w:lineRule="auto"/>
      <w:ind w:left="283"/>
    </w:pPr>
  </w:style>
  <w:style w:type="paragraph" w:styleId="Sangra3detindependiente">
    <w:name w:val="Body Text Indent 3"/>
    <w:basedOn w:val="Normal"/>
    <w:link w:val="Sangra3detindependienteCar"/>
    <w:rsid w:val="00E36FC3"/>
    <w:pPr>
      <w:spacing w:after="120"/>
      <w:ind w:left="283"/>
    </w:pPr>
    <w:rPr>
      <w:rFonts w:ascii="Times New Roman" w:hAnsi="Times New Roman"/>
      <w:sz w:val="16"/>
      <w:szCs w:val="16"/>
    </w:rPr>
  </w:style>
  <w:style w:type="character" w:customStyle="1" w:styleId="TextoindependienteCar">
    <w:name w:val="Texto independiente Car"/>
    <w:aliases w:val="Arial f12 Just 18p Car"/>
    <w:link w:val="Textoindependiente"/>
    <w:uiPriority w:val="99"/>
    <w:rsid w:val="003253F7"/>
    <w:rPr>
      <w:rFonts w:ascii="Arial" w:hAnsi="Arial" w:cs="Arial"/>
      <w:color w:val="FF0000"/>
      <w:sz w:val="22"/>
      <w:szCs w:val="22"/>
      <w:lang w:val="es-ES_tradnl" w:eastAsia="es-ES" w:bidi="ar-SA"/>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
    <w:basedOn w:val="Normal"/>
    <w:link w:val="PrrafodelistaCar"/>
    <w:uiPriority w:val="99"/>
    <w:qFormat/>
    <w:rsid w:val="003253F7"/>
    <w:pPr>
      <w:ind w:left="708"/>
    </w:pPr>
  </w:style>
  <w:style w:type="character" w:customStyle="1" w:styleId="CarCar2">
    <w:name w:val="Car Car2"/>
    <w:rsid w:val="000A6C22"/>
    <w:rPr>
      <w:rFonts w:ascii="Arial" w:eastAsia="Times New Roman" w:hAnsi="Arial" w:cs="Arial"/>
      <w:color w:val="FF0000"/>
      <w:lang w:val="es-ES_tradnl" w:eastAsia="es-ES"/>
    </w:rPr>
  </w:style>
  <w:style w:type="character" w:customStyle="1" w:styleId="EncabezadoCar">
    <w:name w:val="Encabezado Car"/>
    <w:aliases w:val="En-tête SQ Car,*Header Car,base Car,Text Car,logomai Car,encabezado Car, Car1 Car,En-tête 1.1 Car,En-tÍte 1.1 Car,En-tÕte 1.1 Car,En-t’te 1.1 Car,En-títe 1.1 Car,Encabezado1 Car,En-tête 1.11 Car,En-tÍte 1.11 Car,En-tÕte 1.11 Car,even Car"/>
    <w:link w:val="Encabezado"/>
    <w:uiPriority w:val="99"/>
    <w:rsid w:val="003B282C"/>
    <w:rPr>
      <w:lang w:val="es-ES" w:eastAsia="es-ES"/>
    </w:rPr>
  </w:style>
  <w:style w:type="paragraph" w:customStyle="1" w:styleId="p3">
    <w:name w:val="p3"/>
    <w:basedOn w:val="Normal"/>
    <w:uiPriority w:val="99"/>
    <w:rsid w:val="003B282C"/>
    <w:pPr>
      <w:widowControl w:val="0"/>
      <w:tabs>
        <w:tab w:val="left" w:pos="720"/>
      </w:tabs>
      <w:autoSpaceDE w:val="0"/>
      <w:autoSpaceDN w:val="0"/>
      <w:adjustRightInd w:val="0"/>
      <w:spacing w:line="220" w:lineRule="atLeast"/>
    </w:pPr>
    <w:rPr>
      <w:rFonts w:ascii="Times New Roman" w:hAnsi="Times New Roman"/>
      <w:sz w:val="20"/>
      <w:szCs w:val="20"/>
      <w:lang w:val="en-US" w:eastAsia="en-US" w:bidi="he-IL"/>
    </w:rPr>
  </w:style>
  <w:style w:type="character" w:customStyle="1" w:styleId="Sangra3detindependienteCar">
    <w:name w:val="Sangría 3 de t. independiente Car"/>
    <w:link w:val="Sangra3detindependiente"/>
    <w:rsid w:val="0071198A"/>
    <w:rPr>
      <w:sz w:val="16"/>
      <w:szCs w:val="16"/>
      <w:lang w:val="es-ES" w:eastAsia="es-ES"/>
    </w:rPr>
  </w:style>
  <w:style w:type="character" w:customStyle="1" w:styleId="Ttulo1Car">
    <w:name w:val="Título 1 Car"/>
    <w:aliases w:val="Datasheet title Car,Tabla Contenido 1 Car,Part Car,level 1 Car,Level 1 Head Car,H1 Car,Título 1 Bases Car2,Arial 14 Fett Car Car,Arial 14 Fett1 Car Car,Arial 14 Fett2 Car Car,Headline Car,Heading I Car"/>
    <w:link w:val="Ttulo1"/>
    <w:rsid w:val="00DD0E53"/>
    <w:rPr>
      <w:rFonts w:ascii="Arial" w:hAnsi="Arial" w:cs="Arial"/>
      <w:b/>
      <w:bCs/>
      <w:kern w:val="32"/>
      <w:sz w:val="32"/>
      <w:szCs w:val="32"/>
      <w:lang w:val="es-ES" w:eastAsia="es-ES"/>
    </w:rPr>
  </w:style>
  <w:style w:type="paragraph" w:customStyle="1" w:styleId="Textopredeterminado">
    <w:name w:val="Texto predeterminado"/>
    <w:basedOn w:val="Normal"/>
    <w:rsid w:val="00B779BF"/>
    <w:pPr>
      <w:overflowPunct w:val="0"/>
      <w:autoSpaceDE w:val="0"/>
      <w:autoSpaceDN w:val="0"/>
      <w:adjustRightInd w:val="0"/>
      <w:jc w:val="both"/>
      <w:textAlignment w:val="baseline"/>
    </w:pPr>
    <w:rPr>
      <w:noProof/>
      <w:szCs w:val="20"/>
    </w:rPr>
  </w:style>
  <w:style w:type="paragraph" w:styleId="Textonotapie">
    <w:name w:val="footnote text"/>
    <w:aliases w:val=" Car Car Car Car Car Car Car Car Car Car, Car Car Car Car Car Car Car Car Car Car Car, Car Car Car Car Car Car Car Car Car Car Car Car Car,Car Car Car Car Car Car Car Car Car Car Car Car Car"/>
    <w:basedOn w:val="Normal"/>
    <w:link w:val="TextonotapieCar"/>
    <w:rsid w:val="00176BF3"/>
    <w:rPr>
      <w:rFonts w:ascii="Times New Roman" w:hAnsi="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Car Car Car Car Car Car Car Car Car Car Car Car Car Car"/>
    <w:link w:val="Textonotapie"/>
    <w:rsid w:val="00176BF3"/>
    <w:rPr>
      <w:lang w:val="es-ES_tradnl" w:eastAsia="es-ES"/>
    </w:rPr>
  </w:style>
  <w:style w:type="paragraph" w:customStyle="1" w:styleId="Textoindependiente31">
    <w:name w:val="Texto independiente 31"/>
    <w:basedOn w:val="Normal"/>
    <w:rsid w:val="00176BF3"/>
    <w:pPr>
      <w:widowControl w:val="0"/>
      <w:jc w:val="both"/>
    </w:pPr>
    <w:rPr>
      <w:rFonts w:ascii="Albertus Medium" w:hAnsi="Albertus Medium"/>
      <w:sz w:val="22"/>
      <w:szCs w:val="20"/>
      <w:lang w:val="es-MX"/>
    </w:rPr>
  </w:style>
  <w:style w:type="paragraph" w:customStyle="1" w:styleId="Fraccin">
    <w:name w:val="Fracción"/>
    <w:basedOn w:val="Normal"/>
    <w:next w:val="Normal"/>
    <w:uiPriority w:val="99"/>
    <w:rsid w:val="00276E99"/>
    <w:pPr>
      <w:autoSpaceDE w:val="0"/>
      <w:autoSpaceDN w:val="0"/>
      <w:adjustRightInd w:val="0"/>
    </w:pPr>
    <w:rPr>
      <w:rFonts w:cs="Arial"/>
      <w:lang w:val="es-MX" w:eastAsia="es-MX"/>
    </w:rPr>
  </w:style>
  <w:style w:type="paragraph" w:customStyle="1" w:styleId="Car">
    <w:name w:val="Car"/>
    <w:basedOn w:val="Normal"/>
    <w:rsid w:val="009A735B"/>
    <w:pPr>
      <w:spacing w:after="160" w:line="240" w:lineRule="exact"/>
      <w:jc w:val="right"/>
    </w:pPr>
    <w:rPr>
      <w:rFonts w:ascii="Verdana" w:hAnsi="Verdana" w:cs="Arial"/>
      <w:sz w:val="20"/>
      <w:szCs w:val="20"/>
      <w:lang w:val="es-MX" w:eastAsia="en-US"/>
    </w:rPr>
  </w:style>
  <w:style w:type="paragraph" w:styleId="Textodeglobo">
    <w:name w:val="Balloon Text"/>
    <w:basedOn w:val="Normal"/>
    <w:link w:val="TextodegloboCar"/>
    <w:rsid w:val="0028080F"/>
    <w:rPr>
      <w:rFonts w:ascii="Tahoma" w:hAnsi="Tahoma" w:cs="Tahoma"/>
      <w:sz w:val="16"/>
      <w:szCs w:val="16"/>
    </w:rPr>
  </w:style>
  <w:style w:type="character" w:customStyle="1" w:styleId="TextodegloboCar">
    <w:name w:val="Texto de globo Car"/>
    <w:link w:val="Textodeglobo"/>
    <w:uiPriority w:val="99"/>
    <w:rsid w:val="0028080F"/>
    <w:rPr>
      <w:rFonts w:ascii="Tahoma" w:hAnsi="Tahoma" w:cs="Tahoma"/>
      <w:sz w:val="16"/>
      <w:szCs w:val="16"/>
      <w:lang w:val="es-ES" w:eastAsia="es-ES"/>
    </w:rPr>
  </w:style>
  <w:style w:type="paragraph" w:styleId="Textodebloque">
    <w:name w:val="Block Text"/>
    <w:basedOn w:val="Normal"/>
    <w:next w:val="Normal"/>
    <w:rsid w:val="000B50C4"/>
    <w:pPr>
      <w:autoSpaceDE w:val="0"/>
      <w:autoSpaceDN w:val="0"/>
      <w:adjustRightInd w:val="0"/>
    </w:pPr>
  </w:style>
  <w:style w:type="character" w:styleId="Refdecomentario">
    <w:name w:val="annotation reference"/>
    <w:uiPriority w:val="99"/>
    <w:rsid w:val="00BE1ACF"/>
    <w:rPr>
      <w:sz w:val="16"/>
      <w:szCs w:val="16"/>
    </w:rPr>
  </w:style>
  <w:style w:type="paragraph" w:styleId="Textocomentario">
    <w:name w:val="annotation text"/>
    <w:basedOn w:val="Normal"/>
    <w:link w:val="TextocomentarioCar"/>
    <w:uiPriority w:val="99"/>
    <w:rsid w:val="00BE1ACF"/>
    <w:rPr>
      <w:sz w:val="20"/>
      <w:szCs w:val="20"/>
    </w:rPr>
  </w:style>
  <w:style w:type="character" w:customStyle="1" w:styleId="TextocomentarioCar">
    <w:name w:val="Texto comentario Car"/>
    <w:link w:val="Textocomentario"/>
    <w:uiPriority w:val="99"/>
    <w:rsid w:val="00BE1ACF"/>
    <w:rPr>
      <w:rFonts w:ascii="Arial" w:hAnsi="Arial"/>
      <w:lang w:val="es-ES" w:eastAsia="es-ES"/>
    </w:rPr>
  </w:style>
  <w:style w:type="paragraph" w:styleId="Asuntodelcomentario">
    <w:name w:val="annotation subject"/>
    <w:basedOn w:val="Textocomentario"/>
    <w:next w:val="Textocomentario"/>
    <w:link w:val="AsuntodelcomentarioCar"/>
    <w:uiPriority w:val="99"/>
    <w:rsid w:val="00BE1ACF"/>
    <w:rPr>
      <w:b/>
      <w:bCs/>
    </w:rPr>
  </w:style>
  <w:style w:type="character" w:customStyle="1" w:styleId="AsuntodelcomentarioCar">
    <w:name w:val="Asunto del comentario Car"/>
    <w:link w:val="Asuntodelcomentario"/>
    <w:uiPriority w:val="99"/>
    <w:rsid w:val="00BE1ACF"/>
    <w:rPr>
      <w:rFonts w:ascii="Arial" w:hAnsi="Arial"/>
      <w:b/>
      <w:bCs/>
      <w:lang w:val="es-ES" w:eastAsia="es-ES"/>
    </w:rPr>
  </w:style>
  <w:style w:type="character" w:styleId="Refdenotaalpie">
    <w:name w:val="footnote reference"/>
    <w:unhideWhenUsed/>
    <w:rsid w:val="00BE1ACF"/>
    <w:rPr>
      <w:vertAlign w:val="superscript"/>
    </w:rPr>
  </w:style>
  <w:style w:type="character" w:customStyle="1" w:styleId="Ttulo2Car">
    <w:name w:val="Título 2 Car"/>
    <w:aliases w:val="Gliederung2 Car,Gliederung21 Car,Gliederung22 Car,Gliederung23 Car,Gliederung24 Car,Gliederung25 Car,Gliederung26 Car,Gliederung28 Car,h2 Car,2 Car,H2 Car,H21 Car,H22 Car,PIM2 Car,prop2 Car,21 Car,A.B.C. Car,A Car,heading 2 Car,H23 Car"/>
    <w:link w:val="Ttulo2"/>
    <w:uiPriority w:val="9"/>
    <w:rsid w:val="00BE1ACF"/>
    <w:rPr>
      <w:rFonts w:ascii="Arial" w:hAnsi="Arial" w:cs="Arial"/>
      <w:b/>
      <w:bCs/>
      <w:i/>
      <w:iCs/>
      <w:sz w:val="28"/>
      <w:szCs w:val="28"/>
      <w:lang w:val="es-ES" w:eastAsia="es-ES"/>
    </w:rPr>
  </w:style>
  <w:style w:type="character" w:customStyle="1" w:styleId="Ttulo3Car">
    <w:name w:val="Título 3 Car"/>
    <w:aliases w:val=" Car Car Car,Section Car,3 Car,Gliederung3 Car,Gliederung31 Car,Gliederung32 Car,Gliederung33 Car,Gliederung34 Car,Gliederung35 Car,Gliederung36 Car,Gliederung38 Car,H3 Car,hoofdstuk 1.1.1 Car,Título 3 Car Car Car,Car Car Car1 Car"/>
    <w:link w:val="Ttulo3"/>
    <w:rsid w:val="00BE1ACF"/>
    <w:rPr>
      <w:rFonts w:ascii="Arial" w:hAnsi="Arial" w:cs="Arial"/>
      <w:b/>
      <w:bCs/>
      <w:sz w:val="26"/>
      <w:szCs w:val="26"/>
      <w:lang w:val="es-ES" w:eastAsia="es-ES"/>
    </w:rPr>
  </w:style>
  <w:style w:type="paragraph" w:customStyle="1" w:styleId="Texto0">
    <w:name w:val="Texto"/>
    <w:aliases w:val="independiente,independiente Car Car Car"/>
    <w:basedOn w:val="Normal"/>
    <w:link w:val="TextoCar"/>
    <w:qFormat/>
    <w:rsid w:val="00935DFD"/>
    <w:pPr>
      <w:spacing w:after="101" w:line="216" w:lineRule="exact"/>
      <w:ind w:firstLine="288"/>
      <w:jc w:val="both"/>
    </w:pPr>
    <w:rPr>
      <w:rFonts w:cs="Arial"/>
      <w:sz w:val="18"/>
      <w:szCs w:val="20"/>
    </w:rPr>
  </w:style>
  <w:style w:type="paragraph" w:styleId="Sinespaciado">
    <w:name w:val="No Spacing"/>
    <w:link w:val="SinespaciadoCar"/>
    <w:uiPriority w:val="1"/>
    <w:qFormat/>
    <w:rsid w:val="00635ED4"/>
    <w:rPr>
      <w:sz w:val="24"/>
      <w:szCs w:val="24"/>
      <w:lang w:eastAsia="es-ES"/>
    </w:rPr>
  </w:style>
  <w:style w:type="paragraph" w:customStyle="1" w:styleId="Default">
    <w:name w:val="Default"/>
    <w:rsid w:val="00635ED4"/>
    <w:pPr>
      <w:autoSpaceDE w:val="0"/>
      <w:autoSpaceDN w:val="0"/>
      <w:adjustRightInd w:val="0"/>
    </w:pPr>
    <w:rPr>
      <w:rFonts w:ascii="Arial" w:eastAsia="Calibri" w:hAnsi="Arial" w:cs="Arial"/>
      <w:color w:val="000000"/>
      <w:sz w:val="24"/>
      <w:szCs w:val="24"/>
      <w:lang w:eastAsia="en-US"/>
    </w:rPr>
  </w:style>
  <w:style w:type="character" w:customStyle="1" w:styleId="PiedepginaCar">
    <w:name w:val="Pie de página Car"/>
    <w:aliases w:val="Pie de página1 Car,Car Car Car Car1"/>
    <w:link w:val="Piedepgina"/>
    <w:uiPriority w:val="99"/>
    <w:rsid w:val="00930B97"/>
    <w:rPr>
      <w:lang w:val="es-ES" w:eastAsia="es-ES"/>
    </w:rPr>
  </w:style>
  <w:style w:type="paragraph" w:customStyle="1" w:styleId="Textoindependiente22">
    <w:name w:val="Texto independiente 22"/>
    <w:basedOn w:val="Normal"/>
    <w:uiPriority w:val="99"/>
    <w:rsid w:val="0093747E"/>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23">
    <w:name w:val="Texto independiente 23"/>
    <w:basedOn w:val="Normal"/>
    <w:rsid w:val="00AF5C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32">
    <w:name w:val="Texto independiente 32"/>
    <w:basedOn w:val="Normal"/>
    <w:uiPriority w:val="99"/>
    <w:rsid w:val="00D041C5"/>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character" w:customStyle="1" w:styleId="Textoindependiente2Car">
    <w:name w:val="Texto independiente 2 Car"/>
    <w:link w:val="Textoindependiente2"/>
    <w:rsid w:val="00D041C5"/>
    <w:rPr>
      <w:rFonts w:ascii="Arial" w:hAnsi="Arial" w:cs="Arial"/>
      <w:b/>
      <w:sz w:val="24"/>
      <w:lang w:eastAsia="es-ES"/>
    </w:rPr>
  </w:style>
  <w:style w:type="character" w:customStyle="1" w:styleId="Textoindependiente3Car">
    <w:name w:val="Texto independiente 3 Car"/>
    <w:link w:val="Textoindependiente3"/>
    <w:rsid w:val="00D041C5"/>
    <w:rPr>
      <w:rFonts w:ascii="Arial" w:hAnsi="Arial"/>
      <w:sz w:val="16"/>
      <w:szCs w:val="16"/>
      <w:lang w:val="es-ES" w:eastAsia="es-ES"/>
    </w:rPr>
  </w:style>
  <w:style w:type="paragraph" w:customStyle="1" w:styleId="H4">
    <w:name w:val="H4"/>
    <w:basedOn w:val="Normal"/>
    <w:next w:val="Normal"/>
    <w:uiPriority w:val="99"/>
    <w:rsid w:val="00D041C5"/>
    <w:pPr>
      <w:keepNext/>
      <w:autoSpaceDE w:val="0"/>
      <w:autoSpaceDN w:val="0"/>
      <w:adjustRightInd w:val="0"/>
      <w:spacing w:before="100" w:after="100"/>
      <w:outlineLvl w:val="4"/>
    </w:pPr>
    <w:rPr>
      <w:rFonts w:cs="Arial"/>
      <w:b/>
      <w:bCs/>
      <w:lang w:val="es-MX"/>
    </w:rPr>
  </w:style>
  <w:style w:type="paragraph" w:styleId="Lista">
    <w:name w:val="List"/>
    <w:basedOn w:val="Normal"/>
    <w:rsid w:val="00D041C5"/>
    <w:pPr>
      <w:ind w:left="283" w:hanging="283"/>
    </w:pPr>
    <w:rPr>
      <w:rFonts w:ascii="Times New Roman" w:hAnsi="Times New Roman"/>
    </w:rPr>
  </w:style>
  <w:style w:type="paragraph" w:styleId="Lista2">
    <w:name w:val="List 2"/>
    <w:basedOn w:val="Normal"/>
    <w:rsid w:val="00D041C5"/>
    <w:pPr>
      <w:ind w:left="566" w:hanging="283"/>
    </w:pPr>
    <w:rPr>
      <w:rFonts w:ascii="Times New Roman" w:hAnsi="Times New Roman"/>
    </w:rPr>
  </w:style>
  <w:style w:type="paragraph" w:styleId="Lista3">
    <w:name w:val="List 3"/>
    <w:basedOn w:val="Normal"/>
    <w:rsid w:val="00D041C5"/>
    <w:pPr>
      <w:ind w:left="849" w:hanging="283"/>
    </w:pPr>
    <w:rPr>
      <w:rFonts w:ascii="Times New Roman" w:hAnsi="Times New Roman"/>
    </w:rPr>
  </w:style>
  <w:style w:type="paragraph" w:styleId="Lista4">
    <w:name w:val="List 4"/>
    <w:basedOn w:val="Normal"/>
    <w:rsid w:val="00D041C5"/>
    <w:pPr>
      <w:ind w:left="1132" w:hanging="283"/>
    </w:pPr>
    <w:rPr>
      <w:rFonts w:ascii="Times New Roman" w:hAnsi="Times New Roman"/>
    </w:rPr>
  </w:style>
  <w:style w:type="paragraph" w:styleId="Lista5">
    <w:name w:val="List 5"/>
    <w:basedOn w:val="Normal"/>
    <w:rsid w:val="00D041C5"/>
    <w:pPr>
      <w:ind w:left="1415" w:hanging="283"/>
    </w:pPr>
    <w:rPr>
      <w:rFonts w:ascii="Times New Roman" w:hAnsi="Times New Roman"/>
    </w:rPr>
  </w:style>
  <w:style w:type="paragraph" w:styleId="Encabezadodemensaje">
    <w:name w:val="Message Header"/>
    <w:basedOn w:val="Normal"/>
    <w:link w:val="EncabezadodemensajeCar"/>
    <w:rsid w:val="00D041C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link w:val="Encabezadodemensaje"/>
    <w:rsid w:val="00D041C5"/>
    <w:rPr>
      <w:rFonts w:ascii="Arial" w:hAnsi="Arial" w:cs="Arial"/>
      <w:sz w:val="24"/>
      <w:szCs w:val="24"/>
      <w:shd w:val="pct20" w:color="auto" w:fill="auto"/>
      <w:lang w:val="es-ES" w:eastAsia="es-ES"/>
    </w:rPr>
  </w:style>
  <w:style w:type="paragraph" w:styleId="Saludo">
    <w:name w:val="Salutation"/>
    <w:basedOn w:val="Normal"/>
    <w:next w:val="Normal"/>
    <w:link w:val="SaludoCar"/>
    <w:rsid w:val="00D041C5"/>
    <w:rPr>
      <w:rFonts w:ascii="Times New Roman" w:hAnsi="Times New Roman"/>
    </w:rPr>
  </w:style>
  <w:style w:type="character" w:customStyle="1" w:styleId="SaludoCar">
    <w:name w:val="Saludo Car"/>
    <w:link w:val="Saludo"/>
    <w:rsid w:val="00D041C5"/>
    <w:rPr>
      <w:sz w:val="24"/>
      <w:szCs w:val="24"/>
      <w:lang w:val="es-ES" w:eastAsia="es-ES"/>
    </w:rPr>
  </w:style>
  <w:style w:type="paragraph" w:styleId="Listaconvietas">
    <w:name w:val="List Bullet"/>
    <w:basedOn w:val="Normal"/>
    <w:rsid w:val="00D041C5"/>
    <w:pPr>
      <w:numPr>
        <w:numId w:val="6"/>
      </w:numPr>
    </w:pPr>
    <w:rPr>
      <w:rFonts w:ascii="Times New Roman" w:hAnsi="Times New Roman"/>
    </w:rPr>
  </w:style>
  <w:style w:type="paragraph" w:styleId="Listaconvietas2">
    <w:name w:val="List Bullet 2"/>
    <w:basedOn w:val="Normal"/>
    <w:rsid w:val="00D041C5"/>
    <w:pPr>
      <w:numPr>
        <w:numId w:val="7"/>
      </w:numPr>
    </w:pPr>
    <w:rPr>
      <w:rFonts w:ascii="Times New Roman" w:hAnsi="Times New Roman"/>
    </w:rPr>
  </w:style>
  <w:style w:type="paragraph" w:styleId="Subttulo">
    <w:name w:val="Subtitle"/>
    <w:basedOn w:val="Normal"/>
    <w:link w:val="SubttuloCar"/>
    <w:qFormat/>
    <w:rsid w:val="00D041C5"/>
    <w:pPr>
      <w:spacing w:after="60"/>
      <w:jc w:val="center"/>
      <w:outlineLvl w:val="1"/>
    </w:pPr>
    <w:rPr>
      <w:rFonts w:cs="Arial"/>
    </w:rPr>
  </w:style>
  <w:style w:type="character" w:customStyle="1" w:styleId="SubttuloCar">
    <w:name w:val="Subtítulo Car"/>
    <w:link w:val="Subttulo"/>
    <w:rsid w:val="00D041C5"/>
    <w:rPr>
      <w:rFonts w:ascii="Arial" w:hAnsi="Arial" w:cs="Arial"/>
      <w:sz w:val="24"/>
      <w:szCs w:val="24"/>
      <w:lang w:val="es-ES" w:eastAsia="es-ES"/>
    </w:rPr>
  </w:style>
  <w:style w:type="paragraph" w:customStyle="1" w:styleId="Infodocumentosadjuntos">
    <w:name w:val="Info documentos adjuntos"/>
    <w:basedOn w:val="Normal"/>
    <w:rsid w:val="00D041C5"/>
    <w:rPr>
      <w:rFonts w:ascii="Times New Roman" w:hAnsi="Times New Roman"/>
    </w:rPr>
  </w:style>
  <w:style w:type="paragraph" w:styleId="Textoindependienteprimerasangra">
    <w:name w:val="Body Text First Indent"/>
    <w:basedOn w:val="Textoindependiente"/>
    <w:link w:val="TextoindependienteprimerasangraCar"/>
    <w:rsid w:val="00D041C5"/>
    <w:pPr>
      <w:widowControl/>
      <w:autoSpaceDE/>
      <w:autoSpaceDN/>
      <w:spacing w:after="120"/>
      <w:ind w:firstLine="210"/>
      <w:jc w:val="left"/>
    </w:pPr>
    <w:rPr>
      <w:rFonts w:ascii="Times New Roman" w:hAnsi="Times New Roman" w:cs="Times New Roman"/>
      <w:color w:val="auto"/>
      <w:sz w:val="24"/>
      <w:szCs w:val="24"/>
      <w:lang w:val="es-ES"/>
    </w:rPr>
  </w:style>
  <w:style w:type="character" w:customStyle="1" w:styleId="TextoindependienteprimerasangraCar">
    <w:name w:val="Texto independiente primera sangría Car"/>
    <w:link w:val="Textoindependienteprimerasangra"/>
    <w:rsid w:val="00D041C5"/>
    <w:rPr>
      <w:rFonts w:ascii="Arial" w:hAnsi="Arial" w:cs="Arial"/>
      <w:color w:val="FF0000"/>
      <w:sz w:val="24"/>
      <w:szCs w:val="24"/>
      <w:lang w:val="es-ES" w:eastAsia="es-ES" w:bidi="ar-SA"/>
    </w:rPr>
  </w:style>
  <w:style w:type="paragraph" w:styleId="Textoindependienteprimerasangra2">
    <w:name w:val="Body Text First Indent 2"/>
    <w:basedOn w:val="Sangradetextonormal"/>
    <w:link w:val="Textoindependienteprimerasangra2Car"/>
    <w:rsid w:val="00D041C5"/>
    <w:pPr>
      <w:ind w:firstLine="210"/>
    </w:pPr>
    <w:rPr>
      <w:rFonts w:ascii="Times New Roman" w:hAnsi="Times New Roman"/>
    </w:rPr>
  </w:style>
  <w:style w:type="character" w:customStyle="1" w:styleId="SangradetextonormalCar">
    <w:name w:val="Sangría de texto normal Car"/>
    <w:aliases w:val="Sangría de t. independiente Car,Body Text Indent Car,Sangría de texto normal1 Car"/>
    <w:link w:val="Sangradetextonormal"/>
    <w:rsid w:val="00D041C5"/>
    <w:rPr>
      <w:rFonts w:ascii="Arial" w:hAnsi="Arial"/>
      <w:sz w:val="24"/>
      <w:szCs w:val="24"/>
      <w:lang w:val="es-ES" w:eastAsia="es-ES"/>
    </w:rPr>
  </w:style>
  <w:style w:type="character" w:customStyle="1" w:styleId="Textoindependienteprimerasangra2Car">
    <w:name w:val="Texto independiente primera sangría 2 Car"/>
    <w:link w:val="Textoindependienteprimerasangra2"/>
    <w:rsid w:val="00D041C5"/>
    <w:rPr>
      <w:rFonts w:ascii="Arial" w:hAnsi="Arial"/>
      <w:sz w:val="24"/>
      <w:szCs w:val="24"/>
      <w:lang w:val="es-ES" w:eastAsia="es-ES"/>
    </w:rPr>
  </w:style>
  <w:style w:type="paragraph" w:customStyle="1" w:styleId="xl24">
    <w:name w:val="xl24"/>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b/>
      <w:bCs/>
      <w:sz w:val="12"/>
      <w:szCs w:val="12"/>
    </w:rPr>
  </w:style>
  <w:style w:type="paragraph" w:customStyle="1" w:styleId="xl25">
    <w:name w:val="xl25"/>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26">
    <w:name w:val="xl26"/>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cs="Arial"/>
      <w:b/>
      <w:bCs/>
      <w:sz w:val="12"/>
      <w:szCs w:val="12"/>
    </w:rPr>
  </w:style>
  <w:style w:type="paragraph" w:customStyle="1" w:styleId="xl27">
    <w:name w:val="xl27"/>
    <w:basedOn w:val="Normal"/>
    <w:uiPriority w:val="99"/>
    <w:rsid w:val="00D041C5"/>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18"/>
      <w:szCs w:val="18"/>
    </w:rPr>
  </w:style>
  <w:style w:type="paragraph" w:customStyle="1" w:styleId="xl28">
    <w:name w:val="xl28"/>
    <w:basedOn w:val="Normal"/>
    <w:uiPriority w:val="99"/>
    <w:rsid w:val="00D041C5"/>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29">
    <w:name w:val="xl29"/>
    <w:basedOn w:val="Normal"/>
    <w:uiPriority w:val="99"/>
    <w:rsid w:val="00D041C5"/>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0">
    <w:name w:val="xl30"/>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cs="Arial"/>
      <w:b/>
      <w:bCs/>
      <w:sz w:val="16"/>
      <w:szCs w:val="16"/>
    </w:rPr>
  </w:style>
  <w:style w:type="paragraph" w:customStyle="1" w:styleId="xl31">
    <w:name w:val="xl31"/>
    <w:basedOn w:val="Normal"/>
    <w:uiPriority w:val="99"/>
    <w:rsid w:val="00D041C5"/>
    <w:pPr>
      <w:pBdr>
        <w:top w:val="single" w:sz="4" w:space="0" w:color="auto"/>
        <w:left w:val="single" w:sz="4" w:space="0" w:color="auto"/>
        <w:bottom w:val="single" w:sz="4" w:space="0" w:color="auto"/>
      </w:pBdr>
      <w:spacing w:before="100" w:beforeAutospacing="1" w:after="100" w:afterAutospacing="1"/>
    </w:pPr>
    <w:rPr>
      <w:rFonts w:cs="Arial"/>
      <w:b/>
      <w:bCs/>
      <w:sz w:val="16"/>
      <w:szCs w:val="16"/>
    </w:rPr>
  </w:style>
  <w:style w:type="paragraph" w:customStyle="1" w:styleId="xl32">
    <w:name w:val="xl3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6"/>
      <w:szCs w:val="16"/>
    </w:rPr>
  </w:style>
  <w:style w:type="paragraph" w:customStyle="1" w:styleId="xl33">
    <w:name w:val="xl33"/>
    <w:basedOn w:val="Normal"/>
    <w:uiPriority w:val="99"/>
    <w:rsid w:val="00D041C5"/>
    <w:pPr>
      <w:pBdr>
        <w:top w:val="single" w:sz="4" w:space="0" w:color="auto"/>
        <w:left w:val="single" w:sz="4" w:space="0" w:color="auto"/>
        <w:bottom w:val="single" w:sz="4" w:space="0" w:color="auto"/>
      </w:pBdr>
      <w:spacing w:before="100" w:beforeAutospacing="1" w:after="100" w:afterAutospacing="1"/>
      <w:textAlignment w:val="center"/>
    </w:pPr>
    <w:rPr>
      <w:rFonts w:cs="Arial"/>
      <w:sz w:val="18"/>
      <w:szCs w:val="18"/>
    </w:rPr>
  </w:style>
  <w:style w:type="paragraph" w:customStyle="1" w:styleId="xl34">
    <w:name w:val="xl34"/>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35">
    <w:name w:val="xl35"/>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6">
    <w:name w:val="xl36"/>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7">
    <w:name w:val="xl37"/>
    <w:basedOn w:val="Normal"/>
    <w:uiPriority w:val="99"/>
    <w:rsid w:val="00D041C5"/>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8"/>
      <w:szCs w:val="18"/>
    </w:rPr>
  </w:style>
  <w:style w:type="paragraph" w:customStyle="1" w:styleId="xl38">
    <w:name w:val="xl38"/>
    <w:basedOn w:val="Normal"/>
    <w:uiPriority w:val="99"/>
    <w:rsid w:val="00D041C5"/>
    <w:pPr>
      <w:pBdr>
        <w:top w:val="single" w:sz="4" w:space="0" w:color="auto"/>
        <w:left w:val="single" w:sz="4" w:space="0" w:color="auto"/>
        <w:bottom w:val="single" w:sz="4" w:space="0" w:color="auto"/>
      </w:pBdr>
      <w:spacing w:before="100" w:beforeAutospacing="1" w:after="100" w:afterAutospacing="1"/>
      <w:textAlignment w:val="center"/>
    </w:pPr>
    <w:rPr>
      <w:rFonts w:cs="Arial"/>
      <w:b/>
      <w:bCs/>
      <w:sz w:val="14"/>
      <w:szCs w:val="14"/>
    </w:rPr>
  </w:style>
  <w:style w:type="paragraph" w:customStyle="1" w:styleId="xl39">
    <w:name w:val="xl39"/>
    <w:basedOn w:val="Normal"/>
    <w:uiPriority w:val="99"/>
    <w:rsid w:val="00D041C5"/>
    <w:pPr>
      <w:pBdr>
        <w:top w:val="single" w:sz="4" w:space="0" w:color="auto"/>
        <w:left w:val="single" w:sz="4" w:space="0" w:color="auto"/>
        <w:bottom w:val="single" w:sz="4" w:space="0" w:color="auto"/>
      </w:pBdr>
      <w:spacing w:before="100" w:beforeAutospacing="1" w:after="100" w:afterAutospacing="1"/>
      <w:jc w:val="both"/>
      <w:textAlignment w:val="center"/>
    </w:pPr>
    <w:rPr>
      <w:rFonts w:cs="Arial"/>
      <w:b/>
      <w:bCs/>
      <w:sz w:val="14"/>
      <w:szCs w:val="14"/>
    </w:rPr>
  </w:style>
  <w:style w:type="paragraph" w:customStyle="1" w:styleId="xl40">
    <w:name w:val="xl40"/>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rPr>
  </w:style>
  <w:style w:type="paragraph" w:customStyle="1" w:styleId="xl41">
    <w:name w:val="xl41"/>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Times New Roman" w:hAnsi="Times New Roman"/>
      <w:b/>
      <w:bCs/>
      <w:sz w:val="18"/>
      <w:szCs w:val="18"/>
    </w:rPr>
  </w:style>
  <w:style w:type="paragraph" w:customStyle="1" w:styleId="xl42">
    <w:name w:val="xl4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3">
    <w:name w:val="xl43"/>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cs="Arial"/>
      <w:b/>
      <w:bCs/>
      <w:sz w:val="16"/>
      <w:szCs w:val="16"/>
    </w:rPr>
  </w:style>
  <w:style w:type="paragraph" w:customStyle="1" w:styleId="xl44">
    <w:name w:val="xl44"/>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5">
    <w:name w:val="xl45"/>
    <w:basedOn w:val="Normal"/>
    <w:uiPriority w:val="99"/>
    <w:rsid w:val="00D041C5"/>
    <w:pPr>
      <w:pBdr>
        <w:top w:val="single" w:sz="4" w:space="0" w:color="auto"/>
        <w:bottom w:val="single" w:sz="4" w:space="0" w:color="auto"/>
      </w:pBdr>
      <w:spacing w:before="100" w:beforeAutospacing="1" w:after="100" w:afterAutospacing="1"/>
      <w:textAlignment w:val="center"/>
    </w:pPr>
    <w:rPr>
      <w:rFonts w:cs="Arial"/>
      <w:sz w:val="16"/>
      <w:szCs w:val="16"/>
    </w:rPr>
  </w:style>
  <w:style w:type="paragraph" w:customStyle="1" w:styleId="xl46">
    <w:name w:val="xl46"/>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47">
    <w:name w:val="xl47"/>
    <w:basedOn w:val="Normal"/>
    <w:uiPriority w:val="99"/>
    <w:rsid w:val="00D041C5"/>
    <w:pPr>
      <w:pBdr>
        <w:top w:val="single" w:sz="4" w:space="0" w:color="auto"/>
        <w:bottom w:val="single" w:sz="4" w:space="0" w:color="auto"/>
      </w:pBdr>
      <w:spacing w:before="100" w:beforeAutospacing="1" w:after="100" w:afterAutospacing="1"/>
    </w:pPr>
    <w:rPr>
      <w:rFonts w:cs="Arial"/>
      <w:b/>
      <w:bCs/>
      <w:sz w:val="16"/>
      <w:szCs w:val="16"/>
    </w:rPr>
  </w:style>
  <w:style w:type="paragraph" w:customStyle="1" w:styleId="xl48">
    <w:name w:val="xl48"/>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49">
    <w:name w:val="xl49"/>
    <w:basedOn w:val="Normal"/>
    <w:uiPriority w:val="99"/>
    <w:rsid w:val="00D041C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0">
    <w:name w:val="xl50"/>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1">
    <w:name w:val="xl51"/>
    <w:basedOn w:val="Normal"/>
    <w:uiPriority w:val="99"/>
    <w:rsid w:val="00D041C5"/>
    <w:pPr>
      <w:pBdr>
        <w:top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2">
    <w:name w:val="xl5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2"/>
      <w:szCs w:val="12"/>
    </w:rPr>
  </w:style>
  <w:style w:type="paragraph" w:customStyle="1" w:styleId="xl53">
    <w:name w:val="xl53"/>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0"/>
      <w:szCs w:val="10"/>
    </w:rPr>
  </w:style>
  <w:style w:type="paragraph" w:styleId="Mapadeldocumento">
    <w:name w:val="Document Map"/>
    <w:basedOn w:val="Normal"/>
    <w:link w:val="MapadeldocumentoCar"/>
    <w:rsid w:val="00D041C5"/>
    <w:pPr>
      <w:shd w:val="clear" w:color="auto" w:fill="000080"/>
    </w:pPr>
    <w:rPr>
      <w:rFonts w:ascii="Tahoma" w:hAnsi="Tahoma" w:cs="Tahoma"/>
      <w:sz w:val="20"/>
      <w:szCs w:val="20"/>
    </w:rPr>
  </w:style>
  <w:style w:type="character" w:customStyle="1" w:styleId="MapadeldocumentoCar">
    <w:name w:val="Mapa del documento Car"/>
    <w:link w:val="Mapadeldocumento"/>
    <w:rsid w:val="00D041C5"/>
    <w:rPr>
      <w:rFonts w:ascii="Tahoma" w:hAnsi="Tahoma" w:cs="Tahoma"/>
      <w:shd w:val="clear" w:color="auto" w:fill="000080"/>
      <w:lang w:val="es-ES" w:eastAsia="es-ES"/>
    </w:rPr>
  </w:style>
  <w:style w:type="paragraph" w:customStyle="1" w:styleId="xl54">
    <w:name w:val="xl54"/>
    <w:basedOn w:val="Normal"/>
    <w:rsid w:val="00D041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5">
    <w:name w:val="xl55"/>
    <w:basedOn w:val="Normal"/>
    <w:rsid w:val="00D041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6">
    <w:name w:val="xl56"/>
    <w:basedOn w:val="Normal"/>
    <w:rsid w:val="00D041C5"/>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sz w:val="16"/>
      <w:szCs w:val="16"/>
    </w:rPr>
  </w:style>
  <w:style w:type="paragraph" w:customStyle="1" w:styleId="xl57">
    <w:name w:val="xl57"/>
    <w:basedOn w:val="Normal"/>
    <w:rsid w:val="00D041C5"/>
    <w:pPr>
      <w:spacing w:before="100" w:beforeAutospacing="1" w:after="100" w:afterAutospacing="1"/>
      <w:textAlignment w:val="center"/>
    </w:pPr>
    <w:rPr>
      <w:rFonts w:ascii="Times New Roman" w:hAnsi="Times New Roman"/>
      <w:sz w:val="16"/>
      <w:szCs w:val="16"/>
    </w:rPr>
  </w:style>
  <w:style w:type="paragraph" w:customStyle="1" w:styleId="xl58">
    <w:name w:val="xl58"/>
    <w:basedOn w:val="Normal"/>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9">
    <w:name w:val="xl59"/>
    <w:basedOn w:val="Normal"/>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60">
    <w:name w:val="xl60"/>
    <w:basedOn w:val="Normal"/>
    <w:rsid w:val="00D041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Textoindependiente33">
    <w:name w:val="Texto independiente 33"/>
    <w:basedOn w:val="Normal"/>
    <w:rsid w:val="008B0161"/>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4">
    <w:name w:val="Texto independiente 24"/>
    <w:basedOn w:val="Normal"/>
    <w:rsid w:val="008B016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1">
    <w:name w:val="TEXTO"/>
    <w:basedOn w:val="Ttulo1"/>
    <w:rsid w:val="00926726"/>
    <w:pPr>
      <w:numPr>
        <w:numId w:val="0"/>
      </w:numPr>
      <w:spacing w:before="0" w:after="0"/>
    </w:pPr>
    <w:rPr>
      <w:rFonts w:cs="Times New Roman"/>
      <w:b w:val="0"/>
      <w:bCs w:val="0"/>
      <w:kern w:val="0"/>
      <w:sz w:val="24"/>
      <w:szCs w:val="20"/>
      <w:lang w:val="es-MX"/>
    </w:rPr>
  </w:style>
  <w:style w:type="paragraph" w:styleId="NormalWeb">
    <w:name w:val="Normal (Web)"/>
    <w:basedOn w:val="Normal"/>
    <w:uiPriority w:val="99"/>
    <w:rsid w:val="00926726"/>
    <w:pPr>
      <w:spacing w:before="100" w:beforeAutospacing="1" w:after="100" w:afterAutospacing="1"/>
    </w:pPr>
    <w:rPr>
      <w:rFonts w:ascii="Times New Roman" w:hAnsi="Times New Roman"/>
    </w:rPr>
  </w:style>
  <w:style w:type="paragraph" w:customStyle="1" w:styleId="Sinespaciado1">
    <w:name w:val="Sin espaciado1"/>
    <w:uiPriority w:val="99"/>
    <w:qFormat/>
    <w:rsid w:val="000605BD"/>
    <w:rPr>
      <w:rFonts w:ascii="Tahoma" w:eastAsia="Calibri" w:hAnsi="Tahoma" w:cs="Tahoma"/>
      <w:sz w:val="24"/>
      <w:szCs w:val="24"/>
      <w:lang w:eastAsia="es-ES"/>
    </w:rPr>
  </w:style>
  <w:style w:type="character" w:customStyle="1" w:styleId="Ttulo4Car">
    <w:name w:val="Título 4 Car"/>
    <w:aliases w:val="titulo graficas Car,**Level 3 Paragraph Header Car,Map Title Car,Title 1 Car,(Alt+4) Car,H41 Car,(Alt+4)1 Car,H42 Car,(Alt+4)2 Car,H43 Car,(Alt+4)3 Car,H44 Car,(Alt+4)4 Car,H45 Car,(Alt+4)5 Car,H411 Car,(Alt+4)11 Car,H421 Car,(Alt+4)21 Car"/>
    <w:link w:val="Ttulo4"/>
    <w:rsid w:val="008E6781"/>
    <w:rPr>
      <w:b/>
      <w:bCs/>
      <w:sz w:val="28"/>
      <w:szCs w:val="28"/>
      <w:lang w:val="es-ES" w:eastAsia="es-ES"/>
    </w:rPr>
  </w:style>
  <w:style w:type="character" w:customStyle="1" w:styleId="Sangra2detindependienteCar">
    <w:name w:val="Sangría 2 de t. independiente Car"/>
    <w:link w:val="Sangra2detindependiente"/>
    <w:rsid w:val="008E6781"/>
    <w:rPr>
      <w:rFonts w:ascii="Arial" w:hAnsi="Arial"/>
      <w:sz w:val="24"/>
      <w:szCs w:val="24"/>
      <w:lang w:val="es-ES" w:eastAsia="es-ES"/>
    </w:rPr>
  </w:style>
  <w:style w:type="paragraph" w:customStyle="1" w:styleId="ANOTACION">
    <w:name w:val="ANOTACION"/>
    <w:basedOn w:val="Normal"/>
    <w:link w:val="ANOTACIONCar"/>
    <w:rsid w:val="00525837"/>
    <w:pPr>
      <w:spacing w:before="101" w:after="101" w:line="216" w:lineRule="atLeast"/>
      <w:jc w:val="center"/>
    </w:pPr>
    <w:rPr>
      <w:rFonts w:ascii="Times New Roman" w:hAnsi="Times New Roman"/>
      <w:b/>
      <w:sz w:val="18"/>
      <w:szCs w:val="20"/>
      <w:lang w:val="es-ES_tradnl"/>
    </w:rPr>
  </w:style>
  <w:style w:type="paragraph" w:customStyle="1" w:styleId="cetneg">
    <w:name w:val="cetneg"/>
    <w:basedOn w:val="texto"/>
    <w:rsid w:val="00F10A95"/>
    <w:pPr>
      <w:autoSpaceDE/>
      <w:autoSpaceDN/>
      <w:ind w:firstLine="0"/>
      <w:jc w:val="center"/>
    </w:pPr>
    <w:rPr>
      <w:rFonts w:cs="Times New Roman"/>
      <w:b/>
      <w:szCs w:val="20"/>
      <w:lang w:val="es-MX"/>
    </w:rPr>
  </w:style>
  <w:style w:type="character" w:customStyle="1" w:styleId="Ttulo5Car">
    <w:name w:val="Título 5 Car"/>
    <w:link w:val="Ttulo5"/>
    <w:rsid w:val="00AA5E43"/>
    <w:rPr>
      <w:rFonts w:ascii="Arial" w:hAnsi="Arial"/>
      <w:b/>
      <w:bCs/>
      <w:i/>
      <w:iCs/>
      <w:sz w:val="26"/>
      <w:szCs w:val="26"/>
      <w:lang w:val="es-ES" w:eastAsia="es-ES"/>
    </w:rPr>
  </w:style>
  <w:style w:type="character" w:customStyle="1" w:styleId="Ttulo6Car">
    <w:name w:val="Título 6 Car"/>
    <w:link w:val="Ttulo6"/>
    <w:rsid w:val="00AA5E43"/>
    <w:rPr>
      <w:b/>
      <w:bCs/>
      <w:sz w:val="22"/>
      <w:szCs w:val="22"/>
      <w:lang w:val="es-ES" w:eastAsia="es-ES"/>
    </w:rPr>
  </w:style>
  <w:style w:type="character" w:customStyle="1" w:styleId="Ttulo7Car">
    <w:name w:val="Título 7 Car"/>
    <w:link w:val="Ttulo7"/>
    <w:rsid w:val="00AA5E43"/>
    <w:rPr>
      <w:sz w:val="24"/>
      <w:szCs w:val="24"/>
      <w:lang w:val="es-ES" w:eastAsia="es-ES"/>
    </w:rPr>
  </w:style>
  <w:style w:type="character" w:customStyle="1" w:styleId="Ttulo8Car">
    <w:name w:val="Título 8 Car"/>
    <w:link w:val="Ttulo8"/>
    <w:rsid w:val="00AA5E43"/>
    <w:rPr>
      <w:i/>
      <w:iCs/>
      <w:sz w:val="24"/>
      <w:szCs w:val="24"/>
      <w:lang w:val="es-ES" w:eastAsia="es-ES"/>
    </w:rPr>
  </w:style>
  <w:style w:type="character" w:customStyle="1" w:styleId="Ttulo9Car">
    <w:name w:val="Título 9 Car"/>
    <w:link w:val="Ttulo9"/>
    <w:rsid w:val="00AA5E43"/>
    <w:rPr>
      <w:rFonts w:ascii="Arial" w:hAnsi="Arial" w:cs="Arial"/>
      <w:sz w:val="22"/>
      <w:szCs w:val="22"/>
      <w:lang w:val="es-ES" w:eastAsia="es-ES"/>
    </w:rPr>
  </w:style>
  <w:style w:type="character" w:customStyle="1" w:styleId="PuestoCar1">
    <w:name w:val="Puesto Car1"/>
    <w:link w:val="Puesto"/>
    <w:uiPriority w:val="99"/>
    <w:rsid w:val="00AA5E43"/>
    <w:rPr>
      <w:rFonts w:ascii="Arial" w:hAnsi="Arial" w:cs="Arial"/>
      <w:b/>
      <w:bCs/>
      <w:lang w:val="es-ES_tradnl" w:eastAsia="es-ES"/>
    </w:rPr>
  </w:style>
  <w:style w:type="paragraph" w:customStyle="1" w:styleId="Listavistosa-nfasis11">
    <w:name w:val="Lista vistosa - Énfasis 11"/>
    <w:basedOn w:val="Normal"/>
    <w:uiPriority w:val="34"/>
    <w:qFormat/>
    <w:rsid w:val="00A63FFC"/>
    <w:pPr>
      <w:spacing w:after="200" w:line="276" w:lineRule="auto"/>
      <w:ind w:left="720"/>
      <w:contextualSpacing/>
    </w:pPr>
    <w:rPr>
      <w:rFonts w:ascii="Calibri" w:eastAsia="Calibri" w:hAnsi="Calibri"/>
      <w:sz w:val="22"/>
      <w:szCs w:val="22"/>
      <w:lang w:val="es-MX" w:eastAsia="en-US"/>
    </w:rPr>
  </w:style>
  <w:style w:type="table" w:styleId="Sombreadoclaro-nfasis2">
    <w:name w:val="Light Shading Accent 2"/>
    <w:basedOn w:val="Tablanormal"/>
    <w:uiPriority w:val="60"/>
    <w:rsid w:val="008A6B5F"/>
    <w:rPr>
      <w:rFonts w:ascii="Calibri" w:eastAsia="Calibri" w:hAnsi="Calibri"/>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oindependiente34">
    <w:name w:val="Texto independiente 34"/>
    <w:basedOn w:val="Normal"/>
    <w:rsid w:val="008A6B5F"/>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5">
    <w:name w:val="Texto independiente 25"/>
    <w:basedOn w:val="Normal"/>
    <w:rsid w:val="008A6B5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DC1">
    <w:name w:val="toc 1"/>
    <w:aliases w:val="Titulo1"/>
    <w:basedOn w:val="Normal"/>
    <w:next w:val="Normal"/>
    <w:link w:val="TDC1Car"/>
    <w:autoRedefine/>
    <w:uiPriority w:val="39"/>
    <w:qFormat/>
    <w:rsid w:val="00D11BF2"/>
    <w:pPr>
      <w:tabs>
        <w:tab w:val="left" w:pos="0"/>
        <w:tab w:val="left" w:pos="426"/>
        <w:tab w:val="right" w:leader="dot" w:pos="9469"/>
      </w:tabs>
      <w:jc w:val="center"/>
      <w:outlineLvl w:val="0"/>
    </w:pPr>
    <w:rPr>
      <w:rFonts w:ascii="Montserrat" w:hAnsi="Montserrat" w:cs="Arial"/>
      <w:b/>
      <w:bCs/>
      <w:iCs/>
      <w:caps/>
      <w:noProof/>
      <w:sz w:val="12"/>
      <w:szCs w:val="18"/>
      <w:lang w:val="es-MX"/>
    </w:rPr>
  </w:style>
  <w:style w:type="character" w:customStyle="1" w:styleId="posthead1">
    <w:name w:val="posthead1"/>
    <w:rsid w:val="008A6B5F"/>
    <w:rPr>
      <w:rFonts w:ascii="Verdana" w:hAnsi="Verdana" w:hint="default"/>
      <w:b/>
      <w:bCs/>
      <w:color w:val="000000"/>
      <w:sz w:val="15"/>
      <w:szCs w:val="15"/>
    </w:rPr>
  </w:style>
  <w:style w:type="paragraph" w:customStyle="1" w:styleId="p12">
    <w:name w:val="p12"/>
    <w:basedOn w:val="Normal"/>
    <w:rsid w:val="008A6B5F"/>
    <w:pPr>
      <w:widowControl w:val="0"/>
      <w:tabs>
        <w:tab w:val="left" w:pos="3520"/>
      </w:tabs>
      <w:overflowPunct w:val="0"/>
      <w:autoSpaceDE w:val="0"/>
      <w:autoSpaceDN w:val="0"/>
      <w:adjustRightInd w:val="0"/>
      <w:spacing w:line="240" w:lineRule="atLeast"/>
      <w:ind w:left="5904" w:hanging="3888"/>
      <w:textAlignment w:val="baseline"/>
    </w:pPr>
    <w:rPr>
      <w:rFonts w:ascii="Times New Roman" w:hAnsi="Times New Roman"/>
      <w:szCs w:val="20"/>
      <w:lang w:val="es-MX"/>
    </w:rPr>
  </w:style>
  <w:style w:type="paragraph" w:customStyle="1" w:styleId="CarCarCarCar">
    <w:name w:val="Car Car Car Car"/>
    <w:basedOn w:val="Normal"/>
    <w:rsid w:val="008A6B5F"/>
    <w:pPr>
      <w:spacing w:after="160" w:line="240" w:lineRule="exact"/>
      <w:jc w:val="right"/>
    </w:pPr>
    <w:rPr>
      <w:rFonts w:ascii="Verdana" w:hAnsi="Verdana" w:cs="Arial"/>
      <w:sz w:val="20"/>
      <w:szCs w:val="20"/>
      <w:lang w:val="es-MX" w:eastAsia="en-US"/>
    </w:rPr>
  </w:style>
  <w:style w:type="paragraph" w:customStyle="1" w:styleId="CABEZA">
    <w:name w:val="CABEZA"/>
    <w:basedOn w:val="Ttulo1"/>
    <w:qFormat/>
    <w:rsid w:val="008A6B5F"/>
    <w:pPr>
      <w:keepNext w:val="0"/>
      <w:numPr>
        <w:numId w:val="0"/>
      </w:numPr>
      <w:autoSpaceDE w:val="0"/>
      <w:autoSpaceDN w:val="0"/>
      <w:spacing w:before="0" w:after="0" w:line="216" w:lineRule="atLeast"/>
      <w:jc w:val="center"/>
    </w:pPr>
    <w:rPr>
      <w:rFonts w:ascii="CG Palacio (WN)" w:hAnsi="CG Palacio (WN)" w:cs="Times New Roman"/>
      <w:bCs w:val="0"/>
      <w:kern w:val="0"/>
      <w:sz w:val="28"/>
      <w:szCs w:val="20"/>
      <w:lang w:val="es-ES_tradnl"/>
    </w:rPr>
  </w:style>
  <w:style w:type="paragraph" w:customStyle="1" w:styleId="c8">
    <w:name w:val="c8"/>
    <w:basedOn w:val="Normal"/>
    <w:rsid w:val="008A6B5F"/>
    <w:pPr>
      <w:widowControl w:val="0"/>
      <w:autoSpaceDE w:val="0"/>
      <w:autoSpaceDN w:val="0"/>
      <w:adjustRightInd w:val="0"/>
      <w:spacing w:line="240" w:lineRule="atLeast"/>
      <w:jc w:val="center"/>
    </w:pPr>
    <w:rPr>
      <w:rFonts w:ascii="Times New Roman" w:hAnsi="Times New Roman"/>
      <w:sz w:val="20"/>
      <w:lang w:val="en-US"/>
    </w:rPr>
  </w:style>
  <w:style w:type="paragraph" w:customStyle="1" w:styleId="p26">
    <w:name w:val="p26"/>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7">
    <w:name w:val="p27"/>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8">
    <w:name w:val="p28"/>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30">
    <w:name w:val="p30"/>
    <w:basedOn w:val="Normal"/>
    <w:rsid w:val="008A6B5F"/>
    <w:pPr>
      <w:widowControl w:val="0"/>
      <w:tabs>
        <w:tab w:val="left" w:pos="391"/>
        <w:tab w:val="left" w:pos="714"/>
      </w:tabs>
      <w:autoSpaceDE w:val="0"/>
      <w:autoSpaceDN w:val="0"/>
      <w:adjustRightInd w:val="0"/>
      <w:spacing w:line="240" w:lineRule="atLeast"/>
      <w:ind w:left="715" w:hanging="324"/>
    </w:pPr>
    <w:rPr>
      <w:rFonts w:ascii="Times New Roman" w:hAnsi="Times New Roman"/>
      <w:sz w:val="20"/>
      <w:lang w:val="en-US"/>
    </w:rPr>
  </w:style>
  <w:style w:type="paragraph" w:customStyle="1" w:styleId="p32">
    <w:name w:val="p32"/>
    <w:basedOn w:val="Normal"/>
    <w:rsid w:val="008A6B5F"/>
    <w:pPr>
      <w:widowControl w:val="0"/>
      <w:tabs>
        <w:tab w:val="left" w:pos="419"/>
        <w:tab w:val="left" w:pos="782"/>
      </w:tabs>
      <w:autoSpaceDE w:val="0"/>
      <w:autoSpaceDN w:val="0"/>
      <w:adjustRightInd w:val="0"/>
      <w:spacing w:line="260" w:lineRule="atLeast"/>
      <w:ind w:left="783" w:hanging="363"/>
    </w:pPr>
    <w:rPr>
      <w:rFonts w:ascii="Times New Roman" w:hAnsi="Times New Roman"/>
      <w:sz w:val="20"/>
      <w:lang w:val="en-US"/>
    </w:rPr>
  </w:style>
  <w:style w:type="paragraph" w:customStyle="1" w:styleId="t4">
    <w:name w:val="t4"/>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34">
    <w:name w:val="p34"/>
    <w:basedOn w:val="Normal"/>
    <w:rsid w:val="008A6B5F"/>
    <w:pPr>
      <w:widowControl w:val="0"/>
      <w:tabs>
        <w:tab w:val="left" w:pos="204"/>
      </w:tabs>
      <w:autoSpaceDE w:val="0"/>
      <w:autoSpaceDN w:val="0"/>
      <w:adjustRightInd w:val="0"/>
      <w:spacing w:line="240" w:lineRule="atLeast"/>
    </w:pPr>
    <w:rPr>
      <w:rFonts w:ascii="Times New Roman" w:hAnsi="Times New Roman"/>
      <w:sz w:val="20"/>
      <w:lang w:val="en-US"/>
    </w:rPr>
  </w:style>
  <w:style w:type="paragraph" w:customStyle="1" w:styleId="p35">
    <w:name w:val="p35"/>
    <w:basedOn w:val="Normal"/>
    <w:rsid w:val="008A6B5F"/>
    <w:pPr>
      <w:widowControl w:val="0"/>
      <w:tabs>
        <w:tab w:val="left" w:pos="442"/>
      </w:tabs>
      <w:autoSpaceDE w:val="0"/>
      <w:autoSpaceDN w:val="0"/>
      <w:adjustRightInd w:val="0"/>
      <w:spacing w:line="240" w:lineRule="atLeast"/>
      <w:ind w:left="1037"/>
    </w:pPr>
    <w:rPr>
      <w:rFonts w:ascii="Times New Roman" w:hAnsi="Times New Roman"/>
      <w:sz w:val="20"/>
      <w:lang w:val="en-US"/>
    </w:rPr>
  </w:style>
  <w:style w:type="paragraph" w:customStyle="1" w:styleId="p36">
    <w:name w:val="p36"/>
    <w:basedOn w:val="Normal"/>
    <w:rsid w:val="008A6B5F"/>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37">
    <w:name w:val="p37"/>
    <w:basedOn w:val="Normal"/>
    <w:rsid w:val="008A6B5F"/>
    <w:pPr>
      <w:widowControl w:val="0"/>
      <w:tabs>
        <w:tab w:val="left" w:pos="765"/>
      </w:tabs>
      <w:autoSpaceDE w:val="0"/>
      <w:autoSpaceDN w:val="0"/>
      <w:adjustRightInd w:val="0"/>
      <w:spacing w:line="272" w:lineRule="atLeast"/>
      <w:ind w:left="713"/>
    </w:pPr>
    <w:rPr>
      <w:rFonts w:ascii="Times New Roman" w:hAnsi="Times New Roman"/>
      <w:sz w:val="20"/>
      <w:lang w:val="en-US"/>
    </w:rPr>
  </w:style>
  <w:style w:type="paragraph" w:customStyle="1" w:styleId="t6">
    <w:name w:val="t6"/>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38">
    <w:name w:val="p38"/>
    <w:basedOn w:val="Normal"/>
    <w:rsid w:val="008A6B5F"/>
    <w:pPr>
      <w:widowControl w:val="0"/>
      <w:tabs>
        <w:tab w:val="left" w:pos="788"/>
      </w:tabs>
      <w:autoSpaceDE w:val="0"/>
      <w:autoSpaceDN w:val="0"/>
      <w:adjustRightInd w:val="0"/>
      <w:spacing w:line="266" w:lineRule="atLeast"/>
      <w:ind w:left="691"/>
    </w:pPr>
    <w:rPr>
      <w:rFonts w:ascii="Times New Roman" w:hAnsi="Times New Roman"/>
      <w:sz w:val="20"/>
      <w:lang w:val="en-US"/>
    </w:rPr>
  </w:style>
  <w:style w:type="paragraph" w:customStyle="1" w:styleId="p14">
    <w:name w:val="p14"/>
    <w:basedOn w:val="Normal"/>
    <w:rsid w:val="008A6B5F"/>
    <w:pPr>
      <w:widowControl w:val="0"/>
      <w:tabs>
        <w:tab w:val="left" w:pos="391"/>
        <w:tab w:val="left" w:pos="714"/>
      </w:tabs>
      <w:autoSpaceDE w:val="0"/>
      <w:autoSpaceDN w:val="0"/>
      <w:adjustRightInd w:val="0"/>
      <w:spacing w:line="260" w:lineRule="atLeast"/>
      <w:ind w:left="715" w:hanging="324"/>
      <w:jc w:val="both"/>
    </w:pPr>
    <w:rPr>
      <w:rFonts w:ascii="Times New Roman" w:hAnsi="Times New Roman"/>
      <w:sz w:val="20"/>
      <w:lang w:val="en-US"/>
    </w:rPr>
  </w:style>
  <w:style w:type="paragraph" w:customStyle="1" w:styleId="p10">
    <w:name w:val="p10"/>
    <w:basedOn w:val="Normal"/>
    <w:rsid w:val="008A6B5F"/>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11">
    <w:name w:val="p11"/>
    <w:basedOn w:val="Normal"/>
    <w:rsid w:val="008A6B5F"/>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45">
    <w:name w:val="p45"/>
    <w:basedOn w:val="Normal"/>
    <w:rsid w:val="008A6B5F"/>
    <w:pPr>
      <w:widowControl w:val="0"/>
      <w:tabs>
        <w:tab w:val="left" w:pos="7256"/>
      </w:tabs>
      <w:autoSpaceDE w:val="0"/>
      <w:autoSpaceDN w:val="0"/>
      <w:adjustRightInd w:val="0"/>
      <w:spacing w:line="240" w:lineRule="atLeast"/>
      <w:ind w:left="5778" w:hanging="7256"/>
      <w:jc w:val="both"/>
    </w:pPr>
    <w:rPr>
      <w:rFonts w:ascii="Times New Roman" w:hAnsi="Times New Roman"/>
      <w:sz w:val="20"/>
      <w:lang w:val="en-US"/>
    </w:rPr>
  </w:style>
  <w:style w:type="paragraph" w:customStyle="1" w:styleId="t40">
    <w:name w:val="t40"/>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t49">
    <w:name w:val="t49"/>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47">
    <w:name w:val="p47"/>
    <w:basedOn w:val="Normal"/>
    <w:rsid w:val="008A6B5F"/>
    <w:pPr>
      <w:widowControl w:val="0"/>
      <w:tabs>
        <w:tab w:val="left" w:pos="204"/>
      </w:tabs>
      <w:autoSpaceDE w:val="0"/>
      <w:autoSpaceDN w:val="0"/>
      <w:adjustRightInd w:val="0"/>
      <w:spacing w:line="272" w:lineRule="atLeast"/>
      <w:jc w:val="both"/>
    </w:pPr>
    <w:rPr>
      <w:rFonts w:ascii="Times New Roman" w:hAnsi="Times New Roman"/>
      <w:sz w:val="20"/>
      <w:lang w:val="en-US"/>
    </w:rPr>
  </w:style>
  <w:style w:type="paragraph" w:customStyle="1" w:styleId="p58">
    <w:name w:val="p58"/>
    <w:basedOn w:val="Normal"/>
    <w:rsid w:val="008A6B5F"/>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59">
    <w:name w:val="p59"/>
    <w:basedOn w:val="Normal"/>
    <w:rsid w:val="008A6B5F"/>
    <w:pPr>
      <w:widowControl w:val="0"/>
      <w:tabs>
        <w:tab w:val="left" w:pos="204"/>
      </w:tabs>
      <w:autoSpaceDE w:val="0"/>
      <w:autoSpaceDN w:val="0"/>
      <w:adjustRightInd w:val="0"/>
      <w:spacing w:line="272" w:lineRule="atLeast"/>
    </w:pPr>
    <w:rPr>
      <w:rFonts w:ascii="Times New Roman" w:hAnsi="Times New Roman"/>
      <w:sz w:val="20"/>
      <w:lang w:val="en-US"/>
    </w:rPr>
  </w:style>
  <w:style w:type="paragraph" w:customStyle="1" w:styleId="p60">
    <w:name w:val="p60"/>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61">
    <w:name w:val="p61"/>
    <w:basedOn w:val="Normal"/>
    <w:rsid w:val="008A6B5F"/>
    <w:pPr>
      <w:widowControl w:val="0"/>
      <w:tabs>
        <w:tab w:val="left" w:pos="345"/>
        <w:tab w:val="left" w:pos="731"/>
      </w:tabs>
      <w:autoSpaceDE w:val="0"/>
      <w:autoSpaceDN w:val="0"/>
      <w:adjustRightInd w:val="0"/>
      <w:spacing w:line="266" w:lineRule="atLeast"/>
      <w:ind w:left="732" w:hanging="386"/>
    </w:pPr>
    <w:rPr>
      <w:rFonts w:ascii="Times New Roman" w:hAnsi="Times New Roman"/>
      <w:sz w:val="20"/>
      <w:lang w:val="en-US"/>
    </w:rPr>
  </w:style>
  <w:style w:type="paragraph" w:customStyle="1" w:styleId="BodyText24">
    <w:name w:val="Body Text 24"/>
    <w:basedOn w:val="Normal"/>
    <w:rsid w:val="008A6B5F"/>
    <w:pPr>
      <w:widowControl w:val="0"/>
      <w:ind w:left="284" w:hanging="284"/>
      <w:jc w:val="both"/>
    </w:pPr>
    <w:rPr>
      <w:rFonts w:ascii="Times New Roman" w:hAnsi="Times New Roman"/>
      <w:snapToGrid w:val="0"/>
      <w:sz w:val="20"/>
      <w:szCs w:val="20"/>
      <w:lang w:val="es-MX"/>
    </w:rPr>
  </w:style>
  <w:style w:type="paragraph" w:customStyle="1" w:styleId="Normal11pt">
    <w:name w:val="Normal + 11 pt"/>
    <w:basedOn w:val="Normal"/>
    <w:rsid w:val="008A6B5F"/>
    <w:pPr>
      <w:numPr>
        <w:numId w:val="8"/>
      </w:numPr>
      <w:tabs>
        <w:tab w:val="clear" w:pos="360"/>
      </w:tabs>
      <w:ind w:left="0" w:firstLine="0"/>
    </w:pPr>
    <w:rPr>
      <w:rFonts w:ascii="Arial (W1)" w:hAnsi="Arial (W1)" w:cs="Arial"/>
      <w:lang w:eastAsia="es-MX"/>
    </w:rPr>
  </w:style>
  <w:style w:type="paragraph" w:customStyle="1" w:styleId="titulodelTEMA">
    <w:name w:val="titulodelTEMA"/>
    <w:basedOn w:val="Normal"/>
    <w:rsid w:val="008A6B5F"/>
    <w:pPr>
      <w:numPr>
        <w:ilvl w:val="1"/>
        <w:numId w:val="8"/>
      </w:numPr>
      <w:tabs>
        <w:tab w:val="clear" w:pos="964"/>
        <w:tab w:val="num" w:pos="360"/>
      </w:tabs>
      <w:ind w:left="360" w:hanging="360"/>
      <w:jc w:val="both"/>
    </w:pPr>
    <w:rPr>
      <w:rFonts w:ascii="Verdana" w:hAnsi="Verdana" w:cs="Arial"/>
      <w:b/>
      <w:bCs/>
      <w:smallCaps/>
      <w:sz w:val="22"/>
      <w:lang w:val="es-MX" w:eastAsia="en-US"/>
    </w:rPr>
  </w:style>
  <w:style w:type="paragraph" w:customStyle="1" w:styleId="subtituloTEMA">
    <w:name w:val="subtituloTEMA"/>
    <w:basedOn w:val="Normal"/>
    <w:rsid w:val="008A6B5F"/>
    <w:pPr>
      <w:tabs>
        <w:tab w:val="num" w:pos="360"/>
      </w:tabs>
      <w:jc w:val="both"/>
    </w:pPr>
    <w:rPr>
      <w:rFonts w:cs="Arial"/>
      <w:sz w:val="20"/>
      <w:lang w:val="es-MX" w:eastAsia="en-US"/>
    </w:rPr>
  </w:style>
  <w:style w:type="paragraph" w:customStyle="1" w:styleId="explicacion">
    <w:name w:val="explicacion"/>
    <w:basedOn w:val="Ttulo6"/>
    <w:rsid w:val="008A6B5F"/>
    <w:pPr>
      <w:keepNext/>
      <w:numPr>
        <w:ilvl w:val="0"/>
        <w:numId w:val="0"/>
      </w:numPr>
      <w:spacing w:before="0" w:after="0"/>
      <w:ind w:left="360" w:firstLine="360"/>
      <w:jc w:val="both"/>
    </w:pPr>
    <w:rPr>
      <w:rFonts w:ascii="Arial" w:hAnsi="Arial" w:cs="Arial"/>
      <w:b w:val="0"/>
      <w:bCs w:val="0"/>
      <w:sz w:val="20"/>
      <w:szCs w:val="24"/>
      <w:lang w:val="es-MX" w:eastAsia="en-US"/>
    </w:rPr>
  </w:style>
  <w:style w:type="paragraph" w:customStyle="1" w:styleId="subtiDiaFlujo">
    <w:name w:val="subtiDiaFlujo"/>
    <w:basedOn w:val="subtituloTEMA"/>
    <w:rsid w:val="008A6B5F"/>
    <w:rPr>
      <w:b/>
      <w:bCs/>
      <w:smallCaps/>
    </w:rPr>
  </w:style>
  <w:style w:type="paragraph" w:styleId="TDC2">
    <w:name w:val="toc 2"/>
    <w:aliases w:val="Titulo2"/>
    <w:basedOn w:val="Normal"/>
    <w:next w:val="Normal"/>
    <w:autoRedefine/>
    <w:uiPriority w:val="39"/>
    <w:qFormat/>
    <w:rsid w:val="008A6B5F"/>
    <w:pPr>
      <w:ind w:left="240"/>
    </w:pPr>
    <w:rPr>
      <w:rFonts w:ascii="Times New Roman" w:hAnsi="Times New Roman"/>
    </w:rPr>
  </w:style>
  <w:style w:type="paragraph" w:styleId="TDC3">
    <w:name w:val="toc 3"/>
    <w:basedOn w:val="Normal"/>
    <w:next w:val="Normal"/>
    <w:autoRedefine/>
    <w:uiPriority w:val="39"/>
    <w:qFormat/>
    <w:rsid w:val="008A6B5F"/>
    <w:pPr>
      <w:ind w:left="480"/>
    </w:pPr>
    <w:rPr>
      <w:rFonts w:ascii="Times New Roman" w:hAnsi="Times New Roman"/>
    </w:rPr>
  </w:style>
  <w:style w:type="paragraph" w:styleId="TDC4">
    <w:name w:val="toc 4"/>
    <w:basedOn w:val="Normal"/>
    <w:next w:val="Normal"/>
    <w:autoRedefine/>
    <w:uiPriority w:val="39"/>
    <w:rsid w:val="008A6B5F"/>
    <w:pPr>
      <w:ind w:left="720"/>
    </w:pPr>
    <w:rPr>
      <w:rFonts w:ascii="Times New Roman" w:hAnsi="Times New Roman"/>
    </w:rPr>
  </w:style>
  <w:style w:type="paragraph" w:styleId="TDC5">
    <w:name w:val="toc 5"/>
    <w:basedOn w:val="Normal"/>
    <w:next w:val="Normal"/>
    <w:autoRedefine/>
    <w:uiPriority w:val="39"/>
    <w:rsid w:val="008A6B5F"/>
    <w:pPr>
      <w:ind w:left="960"/>
    </w:pPr>
    <w:rPr>
      <w:rFonts w:ascii="Times New Roman" w:hAnsi="Times New Roman"/>
    </w:rPr>
  </w:style>
  <w:style w:type="paragraph" w:styleId="TDC6">
    <w:name w:val="toc 6"/>
    <w:basedOn w:val="Normal"/>
    <w:next w:val="Normal"/>
    <w:autoRedefine/>
    <w:uiPriority w:val="39"/>
    <w:rsid w:val="008A6B5F"/>
    <w:pPr>
      <w:ind w:left="1200"/>
    </w:pPr>
    <w:rPr>
      <w:rFonts w:ascii="Times New Roman" w:hAnsi="Times New Roman"/>
    </w:rPr>
  </w:style>
  <w:style w:type="paragraph" w:styleId="TDC7">
    <w:name w:val="toc 7"/>
    <w:basedOn w:val="Normal"/>
    <w:next w:val="Normal"/>
    <w:autoRedefine/>
    <w:uiPriority w:val="39"/>
    <w:rsid w:val="008A6B5F"/>
    <w:pPr>
      <w:ind w:left="1440"/>
    </w:pPr>
    <w:rPr>
      <w:rFonts w:ascii="Times New Roman" w:hAnsi="Times New Roman"/>
    </w:rPr>
  </w:style>
  <w:style w:type="paragraph" w:styleId="TDC8">
    <w:name w:val="toc 8"/>
    <w:basedOn w:val="Normal"/>
    <w:next w:val="Normal"/>
    <w:autoRedefine/>
    <w:uiPriority w:val="39"/>
    <w:rsid w:val="008A6B5F"/>
    <w:pPr>
      <w:ind w:left="1680"/>
    </w:pPr>
    <w:rPr>
      <w:rFonts w:ascii="Times New Roman" w:hAnsi="Times New Roman"/>
    </w:rPr>
  </w:style>
  <w:style w:type="paragraph" w:styleId="TDC9">
    <w:name w:val="toc 9"/>
    <w:basedOn w:val="Normal"/>
    <w:next w:val="Normal"/>
    <w:autoRedefine/>
    <w:uiPriority w:val="39"/>
    <w:rsid w:val="008A6B5F"/>
    <w:pPr>
      <w:ind w:left="1920"/>
    </w:pPr>
    <w:rPr>
      <w:rFonts w:ascii="Times New Roman" w:hAnsi="Times New Roman"/>
    </w:rPr>
  </w:style>
  <w:style w:type="paragraph" w:styleId="Textosinformato">
    <w:name w:val="Plain Text"/>
    <w:basedOn w:val="Normal"/>
    <w:link w:val="TextosinformatoCar"/>
    <w:rsid w:val="008A6B5F"/>
    <w:rPr>
      <w:rFonts w:ascii="Courier New" w:hAnsi="Courier New"/>
      <w:sz w:val="20"/>
      <w:szCs w:val="20"/>
    </w:rPr>
  </w:style>
  <w:style w:type="character" w:customStyle="1" w:styleId="TextosinformatoCar">
    <w:name w:val="Texto sin formato Car"/>
    <w:link w:val="Textosinformato"/>
    <w:rsid w:val="008A6B5F"/>
    <w:rPr>
      <w:rFonts w:ascii="Courier New" w:hAnsi="Courier New"/>
      <w:lang w:val="es-ES" w:eastAsia="es-ES"/>
    </w:rPr>
  </w:style>
  <w:style w:type="paragraph" w:customStyle="1" w:styleId="p0">
    <w:name w:val="p0"/>
    <w:basedOn w:val="Normal"/>
    <w:uiPriority w:val="99"/>
    <w:rsid w:val="008A6B5F"/>
    <w:pPr>
      <w:widowControl w:val="0"/>
      <w:tabs>
        <w:tab w:val="left" w:pos="720"/>
      </w:tabs>
      <w:overflowPunct w:val="0"/>
      <w:autoSpaceDE w:val="0"/>
      <w:autoSpaceDN w:val="0"/>
      <w:adjustRightInd w:val="0"/>
      <w:spacing w:line="240" w:lineRule="atLeast"/>
      <w:jc w:val="both"/>
      <w:textAlignment w:val="baseline"/>
    </w:pPr>
    <w:rPr>
      <w:rFonts w:ascii="Times New Roman" w:hAnsi="Times New Roman"/>
      <w:sz w:val="20"/>
      <w:szCs w:val="20"/>
      <w:lang w:val="en-US"/>
    </w:rPr>
  </w:style>
  <w:style w:type="paragraph" w:customStyle="1" w:styleId="Sangra2detindependiente1">
    <w:name w:val="Sangría 2 de t. independiente1"/>
    <w:basedOn w:val="Normal"/>
    <w:uiPriority w:val="99"/>
    <w:rsid w:val="008A6B5F"/>
    <w:pPr>
      <w:overflowPunct w:val="0"/>
      <w:autoSpaceDE w:val="0"/>
      <w:autoSpaceDN w:val="0"/>
      <w:adjustRightInd w:val="0"/>
      <w:ind w:left="708"/>
      <w:jc w:val="both"/>
      <w:textAlignment w:val="baseline"/>
    </w:pPr>
    <w:rPr>
      <w:sz w:val="20"/>
      <w:szCs w:val="20"/>
      <w:lang w:val="es-MX"/>
    </w:rPr>
  </w:style>
  <w:style w:type="paragraph" w:customStyle="1" w:styleId="Sangra3detindependiente1">
    <w:name w:val="Sangría 3 de t. independiente1"/>
    <w:basedOn w:val="Normal"/>
    <w:rsid w:val="008A6B5F"/>
    <w:pPr>
      <w:overflowPunct w:val="0"/>
      <w:autoSpaceDE w:val="0"/>
      <w:autoSpaceDN w:val="0"/>
      <w:adjustRightInd w:val="0"/>
      <w:ind w:left="705"/>
      <w:jc w:val="both"/>
      <w:textAlignment w:val="baseline"/>
    </w:pPr>
    <w:rPr>
      <w:b/>
      <w:i/>
      <w:sz w:val="20"/>
      <w:szCs w:val="20"/>
      <w:lang w:val="es-MX"/>
    </w:rPr>
  </w:style>
  <w:style w:type="paragraph" w:customStyle="1" w:styleId="ACUERDO">
    <w:name w:val="ACUERDO"/>
    <w:basedOn w:val="Normal"/>
    <w:rsid w:val="008A6B5F"/>
    <w:pPr>
      <w:widowControl w:val="0"/>
      <w:overflowPunct w:val="0"/>
      <w:autoSpaceDE w:val="0"/>
      <w:autoSpaceDN w:val="0"/>
      <w:adjustRightInd w:val="0"/>
      <w:jc w:val="both"/>
      <w:textAlignment w:val="baseline"/>
    </w:pPr>
    <w:rPr>
      <w:b/>
      <w:sz w:val="28"/>
      <w:szCs w:val="20"/>
      <w:lang w:val="en-US"/>
    </w:rPr>
  </w:style>
  <w:style w:type="paragraph" w:customStyle="1" w:styleId="T1Ttulouno">
    <w:name w:val="(T1) Título uno"/>
    <w:rsid w:val="008A6B5F"/>
    <w:pPr>
      <w:keepNext/>
      <w:keepLines/>
      <w:overflowPunct w:val="0"/>
      <w:autoSpaceDE w:val="0"/>
      <w:autoSpaceDN w:val="0"/>
      <w:adjustRightInd w:val="0"/>
      <w:spacing w:before="240" w:after="240"/>
      <w:jc w:val="center"/>
      <w:textAlignment w:val="baseline"/>
    </w:pPr>
    <w:rPr>
      <w:rFonts w:ascii="Arial" w:hAnsi="Arial"/>
      <w:b/>
      <w:sz w:val="36"/>
      <w:lang w:val="es-ES_tradnl" w:eastAsia="es-ES"/>
    </w:rPr>
  </w:style>
  <w:style w:type="paragraph" w:customStyle="1" w:styleId="Textosinformato1">
    <w:name w:val="Texto sin formato1"/>
    <w:basedOn w:val="Normal"/>
    <w:rsid w:val="008A6B5F"/>
    <w:pPr>
      <w:overflowPunct w:val="0"/>
      <w:autoSpaceDE w:val="0"/>
      <w:autoSpaceDN w:val="0"/>
      <w:adjustRightInd w:val="0"/>
      <w:textAlignment w:val="baseline"/>
    </w:pPr>
    <w:rPr>
      <w:rFonts w:ascii="Courier New" w:hAnsi="Courier New"/>
      <w:sz w:val="20"/>
      <w:szCs w:val="20"/>
    </w:rPr>
  </w:style>
  <w:style w:type="paragraph" w:customStyle="1" w:styleId="PDPrrafoderecha">
    <w:name w:val="(PD) Párrafo derecha"/>
    <w:rsid w:val="008A6B5F"/>
    <w:pPr>
      <w:keepLines/>
      <w:overflowPunct w:val="0"/>
      <w:autoSpaceDE w:val="0"/>
      <w:autoSpaceDN w:val="0"/>
      <w:adjustRightInd w:val="0"/>
      <w:textAlignment w:val="baseline"/>
    </w:pPr>
    <w:rPr>
      <w:rFonts w:ascii="Courier New" w:hAnsi="Courier New"/>
      <w:caps/>
      <w:lang w:eastAsia="es-ES"/>
    </w:rPr>
  </w:style>
  <w:style w:type="paragraph" w:customStyle="1" w:styleId="PN">
    <w:name w:val="PN"/>
    <w:basedOn w:val="Normal"/>
    <w:rsid w:val="008A6B5F"/>
    <w:pPr>
      <w:overflowPunct w:val="0"/>
      <w:autoSpaceDE w:val="0"/>
      <w:autoSpaceDN w:val="0"/>
      <w:adjustRightInd w:val="0"/>
      <w:spacing w:after="480" w:line="360" w:lineRule="atLeast"/>
      <w:textAlignment w:val="baseline"/>
    </w:pPr>
    <w:rPr>
      <w:rFonts w:ascii="Courier New" w:hAnsi="Courier New"/>
      <w:szCs w:val="20"/>
      <w:lang w:val="es-ES_tradnl"/>
    </w:rPr>
  </w:style>
  <w:style w:type="paragraph" w:customStyle="1" w:styleId="Prrafonormal">
    <w:name w:val="Párrafo normal"/>
    <w:basedOn w:val="Normal"/>
    <w:rsid w:val="008A6B5F"/>
    <w:pPr>
      <w:spacing w:after="180" w:line="300" w:lineRule="exact"/>
      <w:jc w:val="both"/>
    </w:pPr>
    <w:rPr>
      <w:szCs w:val="20"/>
      <w:lang w:val="es-ES_tradnl"/>
    </w:rPr>
  </w:style>
  <w:style w:type="paragraph" w:styleId="HTMLconformatoprevio">
    <w:name w:val="HTML Preformatted"/>
    <w:basedOn w:val="Normal"/>
    <w:link w:val="HTMLconformatoprevioCar"/>
    <w:rsid w:val="008A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rsid w:val="008A6B5F"/>
    <w:rPr>
      <w:rFonts w:ascii="Courier New" w:hAnsi="Courier New" w:cs="Courier New"/>
      <w:lang w:val="es-ES" w:eastAsia="es-ES"/>
    </w:rPr>
  </w:style>
  <w:style w:type="paragraph" w:customStyle="1" w:styleId="PBPrrafobase">
    <w:name w:val="(PB) Párrafo base"/>
    <w:basedOn w:val="Normal"/>
    <w:rsid w:val="008A6B5F"/>
    <w:pPr>
      <w:spacing w:before="360"/>
      <w:ind w:left="720"/>
    </w:pPr>
    <w:rPr>
      <w:b/>
      <w:sz w:val="22"/>
      <w:szCs w:val="20"/>
      <w:lang w:val="es-ES_tradnl"/>
    </w:rPr>
  </w:style>
  <w:style w:type="paragraph" w:customStyle="1" w:styleId="PPPrrafopregunta">
    <w:name w:val="(PP) Párrafo pregunta"/>
    <w:basedOn w:val="Normal"/>
    <w:rsid w:val="008A6B5F"/>
    <w:pPr>
      <w:keepNext/>
      <w:keepLines/>
      <w:tabs>
        <w:tab w:val="left" w:pos="720"/>
      </w:tabs>
      <w:spacing w:after="240"/>
      <w:ind w:left="720" w:hanging="720"/>
    </w:pPr>
    <w:rPr>
      <w:sz w:val="22"/>
      <w:szCs w:val="20"/>
      <w:lang w:val="es-ES_tradnl"/>
    </w:rPr>
  </w:style>
  <w:style w:type="paragraph" w:customStyle="1" w:styleId="WW-Textoindependiente2">
    <w:name w:val="WW-Texto independiente 2"/>
    <w:basedOn w:val="Normal"/>
    <w:rsid w:val="008A6B5F"/>
    <w:pPr>
      <w:suppressAutoHyphens/>
      <w:jc w:val="both"/>
    </w:pPr>
    <w:rPr>
      <w:szCs w:val="20"/>
      <w:lang w:val="es-MX" w:eastAsia="es-MX"/>
    </w:rPr>
  </w:style>
  <w:style w:type="paragraph" w:customStyle="1" w:styleId="CarCarCarCarCarCarCarCarCarCar">
    <w:name w:val="Car Car Car Car Car Car Car Car Car Car"/>
    <w:basedOn w:val="Normal"/>
    <w:rsid w:val="008A6B5F"/>
    <w:pPr>
      <w:spacing w:after="160" w:line="240" w:lineRule="exact"/>
    </w:pPr>
    <w:rPr>
      <w:rFonts w:ascii="Tahoma" w:hAnsi="Tahoma"/>
      <w:sz w:val="20"/>
      <w:szCs w:val="20"/>
      <w:lang w:val="en-US" w:eastAsia="en-US"/>
    </w:rPr>
  </w:style>
  <w:style w:type="paragraph" w:customStyle="1" w:styleId="Pliza2">
    <w:name w:val="Póliza 2"/>
    <w:basedOn w:val="Normal"/>
    <w:rsid w:val="008A6B5F"/>
    <w:pPr>
      <w:jc w:val="center"/>
    </w:pPr>
    <w:rPr>
      <w:b/>
      <w:szCs w:val="20"/>
      <w:lang w:val="es-ES_tradnl"/>
    </w:rPr>
  </w:style>
  <w:style w:type="paragraph" w:customStyle="1" w:styleId="Car1CarCarCarCarCarCarCarCarCarCarCarCarCarCar2Car">
    <w:name w:val="Car1 Car Car Car Car Car Car Car Car Car Car Car Car Car Car2 Car"/>
    <w:basedOn w:val="Normal"/>
    <w:rsid w:val="008A6B5F"/>
    <w:pPr>
      <w:spacing w:after="160" w:line="240" w:lineRule="exact"/>
    </w:pPr>
    <w:rPr>
      <w:rFonts w:ascii="Tahoma" w:hAnsi="Tahoma"/>
      <w:sz w:val="20"/>
      <w:szCs w:val="20"/>
      <w:lang w:val="en-US" w:eastAsia="en-US"/>
    </w:rPr>
  </w:style>
  <w:style w:type="character" w:customStyle="1" w:styleId="titulosubtema1">
    <w:name w:val="titulosubtema1"/>
    <w:rsid w:val="008A6B5F"/>
    <w:rPr>
      <w:rFonts w:ascii="Arial" w:hAnsi="Arial" w:cs="Arial" w:hint="default"/>
      <w:b/>
      <w:bCs/>
      <w:strike w:val="0"/>
      <w:dstrike w:val="0"/>
      <w:color w:val="000080"/>
      <w:sz w:val="18"/>
      <w:szCs w:val="18"/>
      <w:u w:val="none"/>
      <w:effect w:val="none"/>
    </w:rPr>
  </w:style>
  <w:style w:type="character" w:customStyle="1" w:styleId="resumentema1">
    <w:name w:val="resumentema1"/>
    <w:rsid w:val="008A6B5F"/>
    <w:rPr>
      <w:rFonts w:ascii="Arial" w:hAnsi="Arial" w:cs="Arial" w:hint="default"/>
      <w:b w:val="0"/>
      <w:bCs w:val="0"/>
      <w:strike w:val="0"/>
      <w:dstrike w:val="0"/>
      <w:color w:val="000080"/>
      <w:sz w:val="18"/>
      <w:szCs w:val="18"/>
      <w:u w:val="none"/>
      <w:effect w:val="none"/>
    </w:rPr>
  </w:style>
  <w:style w:type="character" w:styleId="Textoennegrita">
    <w:name w:val="Strong"/>
    <w:qFormat/>
    <w:rsid w:val="008A6B5F"/>
    <w:rPr>
      <w:b/>
      <w:bCs/>
    </w:rPr>
  </w:style>
  <w:style w:type="character" w:customStyle="1" w:styleId="titulotema1">
    <w:name w:val="titulotema1"/>
    <w:rsid w:val="008A6B5F"/>
    <w:rPr>
      <w:rFonts w:ascii="Arial" w:hAnsi="Arial" w:cs="Arial" w:hint="default"/>
      <w:b/>
      <w:bCs/>
      <w:strike w:val="0"/>
      <w:dstrike w:val="0"/>
      <w:color w:val="000080"/>
      <w:sz w:val="24"/>
      <w:szCs w:val="24"/>
      <w:u w:val="none"/>
      <w:effect w:val="none"/>
    </w:rPr>
  </w:style>
  <w:style w:type="character" w:customStyle="1" w:styleId="EstiloCorreo111">
    <w:name w:val="EstiloCorreo111"/>
    <w:rsid w:val="008A6B5F"/>
    <w:rPr>
      <w:rFonts w:ascii="Arial" w:hAnsi="Arial" w:cs="Arial"/>
      <w:color w:val="000000"/>
      <w:sz w:val="20"/>
      <w:szCs w:val="20"/>
    </w:rPr>
  </w:style>
  <w:style w:type="paragraph" w:customStyle="1" w:styleId="CM12">
    <w:name w:val="CM12"/>
    <w:basedOn w:val="Default"/>
    <w:next w:val="Default"/>
    <w:uiPriority w:val="99"/>
    <w:rsid w:val="008A6B5F"/>
    <w:pPr>
      <w:widowControl w:val="0"/>
    </w:pPr>
    <w:rPr>
      <w:rFonts w:eastAsia="Times New Roman"/>
      <w:color w:val="auto"/>
      <w:lang w:val="es-ES" w:eastAsia="es-ES"/>
    </w:rPr>
  </w:style>
  <w:style w:type="paragraph" w:customStyle="1" w:styleId="MMTopic2">
    <w:name w:val="MM Topic 2"/>
    <w:basedOn w:val="Ttulo2"/>
    <w:link w:val="MMTopic2Car"/>
    <w:rsid w:val="008A6B5F"/>
    <w:pPr>
      <w:numPr>
        <w:ilvl w:val="0"/>
        <w:numId w:val="0"/>
      </w:numPr>
      <w:tabs>
        <w:tab w:val="num" w:pos="1440"/>
      </w:tabs>
      <w:spacing w:before="480" w:after="300"/>
      <w:ind w:left="1440" w:hanging="360"/>
      <w:jc w:val="both"/>
    </w:pPr>
    <w:rPr>
      <w:i w:val="0"/>
      <w:lang w:val="es-MX" w:eastAsia="en-US"/>
    </w:rPr>
  </w:style>
  <w:style w:type="paragraph" w:customStyle="1" w:styleId="MMTopic3">
    <w:name w:val="MM Topic 3"/>
    <w:basedOn w:val="Ttulo3"/>
    <w:link w:val="MMTopic3Car"/>
    <w:uiPriority w:val="99"/>
    <w:rsid w:val="008A6B5F"/>
    <w:pPr>
      <w:numPr>
        <w:ilvl w:val="0"/>
        <w:numId w:val="0"/>
      </w:numPr>
      <w:spacing w:before="360" w:after="240"/>
      <w:jc w:val="both"/>
    </w:pPr>
    <w:rPr>
      <w:lang w:val="es-MX" w:eastAsia="en-US"/>
    </w:rPr>
  </w:style>
  <w:style w:type="paragraph" w:customStyle="1" w:styleId="style1">
    <w:name w:val="style1"/>
    <w:basedOn w:val="Normal"/>
    <w:rsid w:val="008A6B5F"/>
    <w:pPr>
      <w:spacing w:beforeLines="1" w:afterLines="1"/>
    </w:pPr>
    <w:rPr>
      <w:rFonts w:ascii="Times" w:eastAsia="Calibri" w:hAnsi="Times"/>
      <w:sz w:val="20"/>
      <w:szCs w:val="20"/>
      <w:lang w:val="es-ES_tradnl" w:eastAsia="es-ES_tradnl"/>
    </w:rPr>
  </w:style>
  <w:style w:type="paragraph" w:customStyle="1" w:styleId="E3">
    <w:name w:val="E3"/>
    <w:basedOn w:val="Normal"/>
    <w:uiPriority w:val="99"/>
    <w:rsid w:val="008A6B5F"/>
    <w:pPr>
      <w:widowControl w:val="0"/>
      <w:spacing w:before="120" w:line="360" w:lineRule="auto"/>
      <w:ind w:left="1638" w:right="29" w:hanging="504"/>
      <w:jc w:val="both"/>
    </w:pPr>
    <w:rPr>
      <w:szCs w:val="20"/>
      <w:lang w:val="es-ES_tradnl"/>
    </w:rPr>
  </w:style>
  <w:style w:type="paragraph" w:styleId="Listaconnmeros2">
    <w:name w:val="List Number 2"/>
    <w:basedOn w:val="Normal"/>
    <w:rsid w:val="008A6B5F"/>
    <w:pPr>
      <w:numPr>
        <w:numId w:val="9"/>
      </w:numPr>
    </w:pPr>
    <w:rPr>
      <w:rFonts w:ascii="Times New Roman" w:hAnsi="Times New Roman"/>
    </w:rPr>
  </w:style>
  <w:style w:type="paragraph" w:customStyle="1" w:styleId="Bullet2">
    <w:name w:val="Bullet 2"/>
    <w:basedOn w:val="Normal"/>
    <w:rsid w:val="008A6B5F"/>
    <w:pPr>
      <w:numPr>
        <w:numId w:val="10"/>
      </w:numPr>
      <w:tabs>
        <w:tab w:val="left" w:pos="1418"/>
      </w:tabs>
      <w:spacing w:before="120"/>
      <w:jc w:val="both"/>
    </w:pPr>
    <w:rPr>
      <w:color w:val="4D4D4D"/>
      <w:sz w:val="22"/>
      <w:szCs w:val="22"/>
    </w:rPr>
  </w:style>
  <w:style w:type="paragraph" w:styleId="Listaconvietas3">
    <w:name w:val="List Bullet 3"/>
    <w:basedOn w:val="Normal"/>
    <w:rsid w:val="008A6B5F"/>
    <w:pPr>
      <w:numPr>
        <w:numId w:val="11"/>
      </w:numPr>
      <w:contextualSpacing/>
    </w:pPr>
    <w:rPr>
      <w:rFonts w:ascii="Times New Roman" w:hAnsi="Times New Roman"/>
    </w:rPr>
  </w:style>
  <w:style w:type="paragraph" w:styleId="Continuarlista">
    <w:name w:val="List Continue"/>
    <w:basedOn w:val="Normal"/>
    <w:rsid w:val="008A6B5F"/>
    <w:pPr>
      <w:spacing w:after="120"/>
      <w:ind w:left="283"/>
      <w:contextualSpacing/>
    </w:pPr>
    <w:rPr>
      <w:rFonts w:ascii="Times New Roman" w:hAnsi="Times New Roman"/>
    </w:rPr>
  </w:style>
  <w:style w:type="paragraph" w:customStyle="1" w:styleId="Estndar">
    <w:name w:val="Estándar"/>
    <w:basedOn w:val="Normal"/>
    <w:uiPriority w:val="99"/>
    <w:rsid w:val="008A6B5F"/>
    <w:pPr>
      <w:widowControl w:val="0"/>
    </w:pPr>
    <w:rPr>
      <w:rFonts w:ascii="Times New Roman" w:hAnsi="Times New Roman"/>
      <w:szCs w:val="20"/>
      <w:lang w:val="es-MX"/>
    </w:rPr>
  </w:style>
  <w:style w:type="paragraph" w:customStyle="1" w:styleId="Titulo1">
    <w:name w:val="Titulo 1"/>
    <w:basedOn w:val="Normal"/>
    <w:rsid w:val="008A6B5F"/>
    <w:pPr>
      <w:pBdr>
        <w:bottom w:val="single" w:sz="12" w:space="1" w:color="auto"/>
      </w:pBdr>
    </w:pPr>
    <w:rPr>
      <w:rFonts w:ascii="Times New Roman" w:hAnsi="Times New Roman"/>
      <w:b/>
      <w:sz w:val="28"/>
      <w:szCs w:val="20"/>
      <w:lang w:val="es-ES_tradnl" w:eastAsia="es-MX"/>
    </w:rPr>
  </w:style>
  <w:style w:type="paragraph" w:customStyle="1" w:styleId="Titulo2">
    <w:name w:val="Titulo 2"/>
    <w:basedOn w:val="Normal"/>
    <w:rsid w:val="008A6B5F"/>
    <w:rPr>
      <w:rFonts w:ascii="Times New Roman" w:hAnsi="Times New Roman"/>
      <w:b/>
      <w:szCs w:val="20"/>
      <w:lang w:val="es-ES_tradnl" w:eastAsia="es-MX"/>
    </w:rPr>
  </w:style>
  <w:style w:type="paragraph" w:customStyle="1" w:styleId="NmerodeProcedimiento">
    <w:name w:val="Número de Procedimiento"/>
    <w:basedOn w:val="Normal"/>
    <w:rsid w:val="008A6B5F"/>
    <w:pPr>
      <w:pBdr>
        <w:top w:val="single" w:sz="12" w:space="1" w:color="auto"/>
        <w:bottom w:val="single" w:sz="12" w:space="1" w:color="auto"/>
      </w:pBdr>
    </w:pPr>
    <w:rPr>
      <w:rFonts w:ascii="Times New Roman" w:hAnsi="Times New Roman"/>
      <w:b/>
      <w:szCs w:val="20"/>
      <w:lang w:val="es-ES_tradnl" w:eastAsia="es-MX"/>
    </w:rPr>
  </w:style>
  <w:style w:type="paragraph" w:customStyle="1" w:styleId="Tabla">
    <w:name w:val="Tabla"/>
    <w:rsid w:val="008A6B5F"/>
    <w:rPr>
      <w:color w:val="000000"/>
      <w:lang w:val="en-US"/>
    </w:rPr>
  </w:style>
  <w:style w:type="paragraph" w:customStyle="1" w:styleId="TableText">
    <w:name w:val="Table Text"/>
    <w:rsid w:val="008A6B5F"/>
    <w:rPr>
      <w:snapToGrid w:val="0"/>
      <w:color w:val="000000"/>
      <w:sz w:val="24"/>
      <w:lang w:val="en-US"/>
    </w:rPr>
  </w:style>
  <w:style w:type="paragraph" w:customStyle="1" w:styleId="Sub-TitulodelPrrafo">
    <w:name w:val="Sub-Titulo del Párrafo"/>
    <w:basedOn w:val="Normal"/>
    <w:rsid w:val="008A6B5F"/>
    <w:pPr>
      <w:tabs>
        <w:tab w:val="left" w:pos="2625"/>
      </w:tabs>
      <w:ind w:left="2552" w:hanging="284"/>
    </w:pPr>
    <w:rPr>
      <w:rFonts w:ascii="Times New Roman" w:hAnsi="Times New Roman"/>
      <w:b/>
      <w:sz w:val="20"/>
      <w:szCs w:val="20"/>
    </w:rPr>
  </w:style>
  <w:style w:type="paragraph" w:customStyle="1" w:styleId="CuerpodelPrrafoNumerado">
    <w:name w:val="Cuerpo del Párrafo (Numerado)"/>
    <w:basedOn w:val="CuerpodelPrrafo"/>
    <w:rsid w:val="008A6B5F"/>
    <w:pPr>
      <w:numPr>
        <w:numId w:val="12"/>
      </w:numPr>
    </w:pPr>
  </w:style>
  <w:style w:type="paragraph" w:customStyle="1" w:styleId="CuerpodelPrrafo">
    <w:name w:val="Cuerpo del Párrafo"/>
    <w:basedOn w:val="Normal"/>
    <w:rsid w:val="008A6B5F"/>
    <w:pPr>
      <w:ind w:left="2835"/>
      <w:jc w:val="both"/>
    </w:pPr>
    <w:rPr>
      <w:rFonts w:ascii="Times New Roman" w:hAnsi="Times New Roman"/>
      <w:sz w:val="20"/>
      <w:szCs w:val="20"/>
    </w:rPr>
  </w:style>
  <w:style w:type="paragraph" w:customStyle="1" w:styleId="TtulodePrrafoNumerado">
    <w:name w:val="Título de Párrafo (Numerado)"/>
    <w:basedOn w:val="Normal"/>
    <w:next w:val="CuerpodelPrrafo"/>
    <w:rsid w:val="008A6B5F"/>
    <w:pPr>
      <w:pageBreakBefore/>
      <w:numPr>
        <w:numId w:val="13"/>
      </w:numPr>
      <w:spacing w:after="360"/>
    </w:pPr>
    <w:rPr>
      <w:rFonts w:ascii="Times New Roman" w:hAnsi="Times New Roman"/>
      <w:b/>
      <w:sz w:val="20"/>
      <w:szCs w:val="20"/>
    </w:rPr>
  </w:style>
  <w:style w:type="paragraph" w:customStyle="1" w:styleId="Sub-TitulodelPrrafoNumerado">
    <w:name w:val="Sub-Titulo del Párrafo (Numerado)"/>
    <w:basedOn w:val="Normal"/>
    <w:rsid w:val="008A6B5F"/>
    <w:pPr>
      <w:tabs>
        <w:tab w:val="num" w:pos="2628"/>
      </w:tabs>
      <w:ind w:left="2552" w:hanging="284"/>
    </w:pPr>
    <w:rPr>
      <w:rFonts w:ascii="Times New Roman" w:hAnsi="Times New Roman"/>
      <w:b/>
      <w:sz w:val="20"/>
      <w:szCs w:val="20"/>
    </w:rPr>
  </w:style>
  <w:style w:type="paragraph" w:customStyle="1" w:styleId="Bullet1dash">
    <w:name w:val="Bullet1.dash"/>
    <w:basedOn w:val="Normal"/>
    <w:rsid w:val="008A6B5F"/>
    <w:pPr>
      <w:numPr>
        <w:numId w:val="14"/>
      </w:numPr>
      <w:ind w:left="720"/>
    </w:pPr>
    <w:rPr>
      <w:rFonts w:ascii="Times New Roman" w:hAnsi="Times New Roman"/>
      <w:sz w:val="20"/>
      <w:szCs w:val="20"/>
      <w:lang w:val="es-MX"/>
    </w:rPr>
  </w:style>
  <w:style w:type="paragraph" w:customStyle="1" w:styleId="TitulodePrrafo">
    <w:name w:val="Titulo de Párrafo"/>
    <w:basedOn w:val="Normal"/>
    <w:next w:val="CuerpodelPrrafo"/>
    <w:rsid w:val="008A6B5F"/>
    <w:pPr>
      <w:spacing w:after="360"/>
    </w:pPr>
    <w:rPr>
      <w:rFonts w:ascii="Times New Roman" w:hAnsi="Times New Roman"/>
      <w:b/>
      <w:sz w:val="20"/>
      <w:szCs w:val="20"/>
      <w:lang w:val="es-ES_tradnl"/>
    </w:rPr>
  </w:style>
  <w:style w:type="paragraph" w:customStyle="1" w:styleId="BlockText1">
    <w:name w:val="Block Text1"/>
    <w:basedOn w:val="Normal"/>
    <w:rsid w:val="008A6B5F"/>
    <w:pPr>
      <w:tabs>
        <w:tab w:val="left" w:pos="5580"/>
        <w:tab w:val="left" w:pos="6369"/>
        <w:tab w:val="left" w:pos="8820"/>
      </w:tabs>
      <w:ind w:left="-360" w:right="-342"/>
    </w:pPr>
    <w:rPr>
      <w:rFonts w:ascii="Times New Roman" w:hAnsi="Times New Roman"/>
      <w:spacing w:val="40"/>
      <w:position w:val="-6"/>
      <w:szCs w:val="20"/>
      <w:u w:val="single"/>
    </w:rPr>
  </w:style>
  <w:style w:type="paragraph" w:customStyle="1" w:styleId="Encabezadoenmaysculas">
    <w:name w:val="Encabezado en mayúsculas"/>
    <w:basedOn w:val="Normal"/>
    <w:rsid w:val="008A6B5F"/>
    <w:rPr>
      <w:rFonts w:ascii="Tahoma" w:hAnsi="Tahoma" w:cs="Tahoma"/>
      <w:b/>
      <w:caps/>
      <w:color w:val="808080"/>
      <w:spacing w:val="4"/>
      <w:sz w:val="14"/>
      <w:szCs w:val="14"/>
      <w:lang w:val="en-US" w:eastAsia="es-MX" w:bidi="en-US"/>
    </w:rPr>
  </w:style>
  <w:style w:type="table" w:customStyle="1" w:styleId="Tablanormal1">
    <w:name w:val="Tabla normal1"/>
    <w:semiHidden/>
    <w:rsid w:val="008A6B5F"/>
    <w:tblPr>
      <w:tblCellMar>
        <w:top w:w="0" w:type="dxa"/>
        <w:left w:w="108" w:type="dxa"/>
        <w:bottom w:w="0" w:type="dxa"/>
        <w:right w:w="108" w:type="dxa"/>
      </w:tblCellMar>
    </w:tblPr>
  </w:style>
  <w:style w:type="paragraph" w:styleId="Fecha">
    <w:name w:val="Date"/>
    <w:basedOn w:val="Normal"/>
    <w:next w:val="Normal"/>
    <w:link w:val="FechaCar"/>
    <w:rsid w:val="008A6B5F"/>
    <w:rPr>
      <w:rFonts w:ascii="Times New Roman" w:hAnsi="Times New Roman"/>
      <w:sz w:val="20"/>
      <w:szCs w:val="20"/>
      <w:lang w:val="es-MX" w:eastAsia="es-MX"/>
    </w:rPr>
  </w:style>
  <w:style w:type="character" w:customStyle="1" w:styleId="FechaCar">
    <w:name w:val="Fecha Car"/>
    <w:basedOn w:val="Fuentedeprrafopredeter"/>
    <w:link w:val="Fecha"/>
    <w:rsid w:val="008A6B5F"/>
  </w:style>
  <w:style w:type="paragraph" w:customStyle="1" w:styleId="Blockquote">
    <w:name w:val="Blockquote"/>
    <w:basedOn w:val="Normal"/>
    <w:rsid w:val="008A6B5F"/>
    <w:pPr>
      <w:spacing w:before="100" w:after="100"/>
      <w:ind w:left="360" w:right="360"/>
    </w:pPr>
    <w:rPr>
      <w:rFonts w:ascii="Times New Roman" w:hAnsi="Times New Roman"/>
      <w:snapToGrid w:val="0"/>
      <w:szCs w:val="20"/>
      <w:lang w:val="en-US" w:eastAsia="es-MX"/>
    </w:rPr>
  </w:style>
  <w:style w:type="paragraph" w:customStyle="1" w:styleId="Pa5">
    <w:name w:val="Pa5"/>
    <w:basedOn w:val="Normal"/>
    <w:next w:val="Normal"/>
    <w:uiPriority w:val="99"/>
    <w:rsid w:val="008A6B5F"/>
    <w:pPr>
      <w:autoSpaceDE w:val="0"/>
      <w:autoSpaceDN w:val="0"/>
      <w:adjustRightInd w:val="0"/>
      <w:spacing w:line="161" w:lineRule="atLeast"/>
    </w:pPr>
    <w:rPr>
      <w:rFonts w:ascii="ITC Franklin Gothic Book" w:eastAsia="Calibri" w:hAnsi="ITC Franklin Gothic Book"/>
      <w:lang w:val="en-US" w:eastAsia="es-MX"/>
    </w:rPr>
  </w:style>
  <w:style w:type="character" w:customStyle="1" w:styleId="A5">
    <w:name w:val="A5"/>
    <w:uiPriority w:val="99"/>
    <w:rsid w:val="008A6B5F"/>
    <w:rPr>
      <w:rFonts w:cs="ITC Franklin Gothic Book"/>
      <w:color w:val="211D1E"/>
      <w:sz w:val="16"/>
      <w:szCs w:val="16"/>
    </w:rPr>
  </w:style>
  <w:style w:type="paragraph" w:customStyle="1" w:styleId="Textodetabl">
    <w:name w:val="Texto de tabl"/>
    <w:basedOn w:val="Normal"/>
    <w:rsid w:val="008A6B5F"/>
    <w:pPr>
      <w:overflowPunct w:val="0"/>
      <w:autoSpaceDE w:val="0"/>
      <w:autoSpaceDN w:val="0"/>
      <w:adjustRightInd w:val="0"/>
      <w:jc w:val="both"/>
      <w:textAlignment w:val="baseline"/>
    </w:pPr>
    <w:rPr>
      <w:sz w:val="20"/>
      <w:szCs w:val="20"/>
      <w:lang w:val="es-MX"/>
    </w:rPr>
  </w:style>
  <w:style w:type="character" w:customStyle="1" w:styleId="z-PrincipiodelformularioCar">
    <w:name w:val="z-Principio del formulario Car"/>
    <w:link w:val="z-Principiodelformulario"/>
    <w:uiPriority w:val="99"/>
    <w:rsid w:val="008A6B5F"/>
    <w:rPr>
      <w:rFonts w:ascii="Arial" w:hAnsi="Arial" w:cs="Arial"/>
      <w:vanish/>
      <w:color w:val="000000"/>
      <w:sz w:val="16"/>
      <w:szCs w:val="16"/>
    </w:rPr>
  </w:style>
  <w:style w:type="paragraph" w:styleId="z-Principiodelformulario">
    <w:name w:val="HTML Top of Form"/>
    <w:basedOn w:val="Normal"/>
    <w:next w:val="Normal"/>
    <w:link w:val="z-PrincipiodelformularioCar"/>
    <w:hidden/>
    <w:uiPriority w:val="99"/>
    <w:unhideWhenUsed/>
    <w:rsid w:val="008A6B5F"/>
    <w:pPr>
      <w:pBdr>
        <w:bottom w:val="single" w:sz="6" w:space="1" w:color="auto"/>
      </w:pBdr>
      <w:jc w:val="center"/>
    </w:pPr>
    <w:rPr>
      <w:rFonts w:cs="Arial"/>
      <w:vanish/>
      <w:color w:val="000000"/>
      <w:sz w:val="16"/>
      <w:szCs w:val="16"/>
      <w:lang w:val="es-MX" w:eastAsia="es-MX"/>
    </w:rPr>
  </w:style>
  <w:style w:type="character" w:customStyle="1" w:styleId="z-PrincipiodelformularioCar1">
    <w:name w:val="z-Principio del formulario Car1"/>
    <w:rsid w:val="008A6B5F"/>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8A6B5F"/>
    <w:rPr>
      <w:rFonts w:ascii="Arial" w:hAnsi="Arial" w:cs="Arial"/>
      <w:vanish/>
      <w:color w:val="000000"/>
      <w:sz w:val="16"/>
      <w:szCs w:val="16"/>
    </w:rPr>
  </w:style>
  <w:style w:type="paragraph" w:styleId="z-Finaldelformulario">
    <w:name w:val="HTML Bottom of Form"/>
    <w:basedOn w:val="Normal"/>
    <w:next w:val="Normal"/>
    <w:link w:val="z-FinaldelformularioCar"/>
    <w:hidden/>
    <w:uiPriority w:val="99"/>
    <w:unhideWhenUsed/>
    <w:rsid w:val="008A6B5F"/>
    <w:pPr>
      <w:pBdr>
        <w:top w:val="single" w:sz="6" w:space="1" w:color="auto"/>
      </w:pBdr>
      <w:jc w:val="center"/>
    </w:pPr>
    <w:rPr>
      <w:rFonts w:cs="Arial"/>
      <w:vanish/>
      <w:color w:val="000000"/>
      <w:sz w:val="16"/>
      <w:szCs w:val="16"/>
      <w:lang w:val="es-MX" w:eastAsia="es-MX"/>
    </w:rPr>
  </w:style>
  <w:style w:type="character" w:customStyle="1" w:styleId="z-FinaldelformularioCar1">
    <w:name w:val="z-Final del formulario Car1"/>
    <w:rsid w:val="008A6B5F"/>
    <w:rPr>
      <w:rFonts w:ascii="Arial" w:hAnsi="Arial" w:cs="Arial"/>
      <w:vanish/>
      <w:sz w:val="16"/>
      <w:szCs w:val="16"/>
      <w:lang w:val="es-ES" w:eastAsia="es-ES"/>
    </w:rPr>
  </w:style>
  <w:style w:type="character" w:customStyle="1" w:styleId="TextoindependienteCar1">
    <w:name w:val="Texto independiente Car1"/>
    <w:aliases w:val="Arial f12 Just 18p Car1"/>
    <w:semiHidden/>
    <w:rsid w:val="006C6DBD"/>
    <w:rPr>
      <w:rFonts w:ascii="Arial" w:hAnsi="Arial"/>
      <w:sz w:val="24"/>
      <w:szCs w:val="24"/>
      <w:lang w:val="es-ES" w:eastAsia="es-ES"/>
    </w:rPr>
  </w:style>
  <w:style w:type="paragraph" w:customStyle="1" w:styleId="Textodebloque1">
    <w:name w:val="Texto de bloque1"/>
    <w:basedOn w:val="Normal"/>
    <w:rsid w:val="00601985"/>
    <w:pPr>
      <w:tabs>
        <w:tab w:val="left" w:pos="0"/>
        <w:tab w:val="left" w:pos="993"/>
      </w:tabs>
      <w:spacing w:before="120" w:after="120" w:line="276" w:lineRule="auto"/>
      <w:ind w:left="993" w:right="-143" w:hanging="993"/>
      <w:jc w:val="both"/>
    </w:pPr>
    <w:rPr>
      <w:rFonts w:ascii="Tahoma" w:hAnsi="Tahoma" w:cs="Arial"/>
      <w:sz w:val="22"/>
      <w:szCs w:val="22"/>
      <w:lang w:eastAsia="en-US"/>
    </w:rPr>
  </w:style>
  <w:style w:type="character" w:customStyle="1" w:styleId="Hipervnculo1">
    <w:name w:val="Hipervínculo1"/>
    <w:rsid w:val="00601985"/>
    <w:rPr>
      <w:color w:val="0000FF"/>
      <w:u w:val="single"/>
    </w:rPr>
  </w:style>
  <w:style w:type="paragraph" w:customStyle="1" w:styleId="BodyText22">
    <w:name w:val="Body Text 22"/>
    <w:basedOn w:val="Normal"/>
    <w:rsid w:val="00601985"/>
    <w:pPr>
      <w:tabs>
        <w:tab w:val="left" w:pos="0"/>
        <w:tab w:val="left" w:pos="709"/>
      </w:tabs>
      <w:spacing w:before="120" w:after="120" w:line="276" w:lineRule="auto"/>
      <w:jc w:val="both"/>
    </w:pPr>
    <w:rPr>
      <w:rFonts w:ascii="Tahoma" w:hAnsi="Tahoma" w:cs="Arial"/>
      <w:b/>
      <w:sz w:val="22"/>
      <w:szCs w:val="22"/>
      <w:lang w:eastAsia="en-US"/>
    </w:rPr>
  </w:style>
  <w:style w:type="paragraph" w:customStyle="1" w:styleId="BodyText23">
    <w:name w:val="Body Text 23"/>
    <w:basedOn w:val="Normal"/>
    <w:rsid w:val="00601985"/>
    <w:pPr>
      <w:widowControl w:val="0"/>
      <w:tabs>
        <w:tab w:val="left" w:pos="-1276"/>
        <w:tab w:val="left" w:pos="0"/>
      </w:tabs>
      <w:suppressAutoHyphens/>
      <w:spacing w:before="120" w:after="120" w:line="276" w:lineRule="auto"/>
      <w:jc w:val="both"/>
    </w:pPr>
    <w:rPr>
      <w:rFonts w:cs="Arial"/>
      <w:spacing w:val="-2"/>
      <w:sz w:val="22"/>
      <w:szCs w:val="22"/>
      <w:lang w:eastAsia="en-US"/>
    </w:rPr>
  </w:style>
  <w:style w:type="paragraph" w:customStyle="1" w:styleId="BodyTextIndent21">
    <w:name w:val="Body Text Indent 21"/>
    <w:basedOn w:val="Normal"/>
    <w:rsid w:val="00601985"/>
    <w:pPr>
      <w:widowControl w:val="0"/>
      <w:tabs>
        <w:tab w:val="left" w:pos="0"/>
        <w:tab w:val="left" w:pos="709"/>
        <w:tab w:val="left" w:pos="1134"/>
      </w:tabs>
      <w:suppressAutoHyphens/>
      <w:spacing w:before="120" w:after="120" w:line="276" w:lineRule="auto"/>
      <w:ind w:left="709" w:hanging="425"/>
      <w:jc w:val="both"/>
    </w:pPr>
    <w:rPr>
      <w:rFonts w:cs="Arial"/>
      <w:spacing w:val="-2"/>
      <w:sz w:val="22"/>
      <w:szCs w:val="22"/>
      <w:lang w:eastAsia="en-US"/>
    </w:rPr>
  </w:style>
  <w:style w:type="paragraph" w:customStyle="1" w:styleId="BodyTextIndent22">
    <w:name w:val="Body Text Indent 22"/>
    <w:basedOn w:val="Normal"/>
    <w:rsid w:val="00601985"/>
    <w:pPr>
      <w:widowControl w:val="0"/>
      <w:tabs>
        <w:tab w:val="left" w:pos="0"/>
        <w:tab w:val="left" w:pos="227"/>
        <w:tab w:val="left" w:pos="720"/>
      </w:tabs>
      <w:suppressAutoHyphens/>
      <w:spacing w:before="120" w:after="120" w:line="276" w:lineRule="auto"/>
      <w:ind w:left="2268" w:hanging="2268"/>
      <w:jc w:val="both"/>
    </w:pPr>
    <w:rPr>
      <w:rFonts w:cs="Arial"/>
      <w:spacing w:val="-2"/>
      <w:sz w:val="22"/>
      <w:szCs w:val="22"/>
      <w:lang w:val="es-ES_tradnl" w:eastAsia="en-US"/>
    </w:rPr>
  </w:style>
  <w:style w:type="paragraph" w:customStyle="1" w:styleId="BodyTextIndent33">
    <w:name w:val="Body Text Indent 33"/>
    <w:basedOn w:val="Normal"/>
    <w:rsid w:val="00601985"/>
    <w:pPr>
      <w:widowControl w:val="0"/>
      <w:tabs>
        <w:tab w:val="left" w:pos="0"/>
        <w:tab w:val="left" w:pos="227"/>
        <w:tab w:val="left" w:pos="720"/>
        <w:tab w:val="left" w:pos="1440"/>
        <w:tab w:val="left" w:pos="2127"/>
        <w:tab w:val="left" w:pos="2268"/>
      </w:tabs>
      <w:suppressAutoHyphens/>
      <w:spacing w:before="120" w:after="120" w:line="276" w:lineRule="auto"/>
      <w:ind w:left="2127" w:hanging="2127"/>
      <w:jc w:val="both"/>
    </w:pPr>
    <w:rPr>
      <w:rFonts w:cs="Arial"/>
      <w:spacing w:val="-2"/>
      <w:sz w:val="22"/>
      <w:szCs w:val="22"/>
      <w:lang w:val="es-ES_tradnl" w:eastAsia="en-US"/>
    </w:rPr>
  </w:style>
  <w:style w:type="paragraph" w:customStyle="1" w:styleId="BodyTextIndent31">
    <w:name w:val="Body Text Indent 31"/>
    <w:basedOn w:val="Normal"/>
    <w:rsid w:val="00601985"/>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spacing w:before="120" w:after="120" w:line="276" w:lineRule="auto"/>
      <w:ind w:left="3402" w:hanging="22"/>
      <w:jc w:val="both"/>
    </w:pPr>
    <w:rPr>
      <w:rFonts w:cs="Arial"/>
      <w:b/>
      <w:spacing w:val="-2"/>
      <w:sz w:val="16"/>
      <w:szCs w:val="22"/>
      <w:lang w:eastAsia="en-US"/>
    </w:rPr>
  </w:style>
  <w:style w:type="paragraph" w:customStyle="1" w:styleId="Mapadeldocumento1">
    <w:name w:val="Mapa del documento1"/>
    <w:basedOn w:val="Normal"/>
    <w:rsid w:val="00601985"/>
    <w:pPr>
      <w:shd w:val="clear" w:color="auto" w:fill="000080"/>
      <w:tabs>
        <w:tab w:val="left" w:pos="0"/>
      </w:tabs>
      <w:spacing w:before="120" w:after="120" w:line="276" w:lineRule="auto"/>
      <w:jc w:val="both"/>
    </w:pPr>
    <w:rPr>
      <w:rFonts w:ascii="Tahoma" w:hAnsi="Tahoma" w:cs="Arial"/>
      <w:sz w:val="22"/>
      <w:szCs w:val="22"/>
      <w:lang w:eastAsia="en-US"/>
    </w:rPr>
  </w:style>
  <w:style w:type="character" w:customStyle="1" w:styleId="Hipervnculovisitado1">
    <w:name w:val="Hipervínculo visitado1"/>
    <w:rsid w:val="00601985"/>
    <w:rPr>
      <w:color w:val="800080"/>
      <w:u w:val="single"/>
    </w:rPr>
  </w:style>
  <w:style w:type="paragraph" w:customStyle="1" w:styleId="BlockText2">
    <w:name w:val="Block Text2"/>
    <w:basedOn w:val="Normal"/>
    <w:rsid w:val="00601985"/>
    <w:pPr>
      <w:widowControl w:val="0"/>
      <w:tabs>
        <w:tab w:val="left" w:pos="0"/>
        <w:tab w:val="left" w:pos="425"/>
        <w:tab w:val="left" w:pos="720"/>
      </w:tabs>
      <w:suppressAutoHyphens/>
      <w:spacing w:before="120" w:after="120" w:line="276" w:lineRule="auto"/>
      <w:ind w:left="720" w:right="-508" w:hanging="720"/>
      <w:jc w:val="both"/>
    </w:pPr>
    <w:rPr>
      <w:rFonts w:cs="Arial"/>
      <w:spacing w:val="-2"/>
      <w:sz w:val="18"/>
      <w:szCs w:val="22"/>
      <w:lang w:val="es-ES_tradnl" w:eastAsia="en-US"/>
    </w:rPr>
  </w:style>
  <w:style w:type="paragraph" w:styleId="Descripcin0">
    <w:name w:val="caption"/>
    <w:basedOn w:val="Normal"/>
    <w:next w:val="Normal"/>
    <w:qFormat/>
    <w:rsid w:val="00601985"/>
    <w:pPr>
      <w:widowControl w:val="0"/>
      <w:tabs>
        <w:tab w:val="left" w:pos="0"/>
      </w:tabs>
      <w:spacing w:before="120" w:after="120" w:line="276" w:lineRule="auto"/>
      <w:jc w:val="center"/>
    </w:pPr>
    <w:rPr>
      <w:rFonts w:cs="Arial"/>
      <w:b/>
      <w:sz w:val="22"/>
      <w:szCs w:val="22"/>
      <w:lang w:eastAsia="en-US"/>
    </w:rPr>
  </w:style>
  <w:style w:type="paragraph" w:customStyle="1" w:styleId="xl22">
    <w:name w:val="xl22"/>
    <w:basedOn w:val="Normal"/>
    <w:rsid w:val="00601985"/>
    <w:pPr>
      <w:pBdr>
        <w:top w:val="single" w:sz="6" w:space="0" w:color="auto"/>
        <w:left w:val="single" w:sz="6" w:space="0" w:color="auto"/>
        <w:bottom w:val="single" w:sz="6" w:space="0" w:color="auto"/>
        <w:right w:val="single" w:sz="6" w:space="0" w:color="auto"/>
      </w:pBdr>
      <w:tabs>
        <w:tab w:val="left" w:pos="0"/>
      </w:tabs>
      <w:spacing w:before="100" w:after="100" w:line="276" w:lineRule="auto"/>
      <w:jc w:val="both"/>
    </w:pPr>
    <w:rPr>
      <w:rFonts w:cs="Arial"/>
      <w:sz w:val="12"/>
      <w:szCs w:val="22"/>
      <w:lang w:eastAsia="en-US"/>
    </w:rPr>
  </w:style>
  <w:style w:type="paragraph" w:customStyle="1" w:styleId="xl23">
    <w:name w:val="xl23"/>
    <w:basedOn w:val="Normal"/>
    <w:uiPriority w:val="99"/>
    <w:rsid w:val="00601985"/>
    <w:pPr>
      <w:pBdr>
        <w:top w:val="single" w:sz="6" w:space="0" w:color="auto"/>
        <w:bottom w:val="single" w:sz="6" w:space="0" w:color="auto"/>
        <w:right w:val="single" w:sz="6" w:space="0" w:color="auto"/>
      </w:pBdr>
      <w:tabs>
        <w:tab w:val="left" w:pos="0"/>
      </w:tabs>
      <w:spacing w:before="100" w:after="100" w:line="276" w:lineRule="auto"/>
      <w:jc w:val="both"/>
    </w:pPr>
    <w:rPr>
      <w:rFonts w:cs="Arial"/>
      <w:sz w:val="16"/>
      <w:szCs w:val="22"/>
      <w:lang w:eastAsia="en-US"/>
    </w:rPr>
  </w:style>
  <w:style w:type="paragraph" w:customStyle="1" w:styleId="WW-Textoindependiente21">
    <w:name w:val="WW-Texto independiente 21"/>
    <w:basedOn w:val="Normal"/>
    <w:rsid w:val="00601985"/>
    <w:pPr>
      <w:tabs>
        <w:tab w:val="left" w:pos="0"/>
      </w:tabs>
      <w:spacing w:before="120" w:after="120" w:line="276" w:lineRule="auto"/>
      <w:jc w:val="both"/>
    </w:pPr>
    <w:rPr>
      <w:rFonts w:cs="Arial"/>
      <w:noProof/>
      <w:sz w:val="18"/>
      <w:szCs w:val="22"/>
      <w:lang w:eastAsia="en-US"/>
    </w:rPr>
  </w:style>
  <w:style w:type="paragraph" w:customStyle="1" w:styleId="Encabezadodelatabla">
    <w:name w:val="Encabezado de la tabla"/>
    <w:basedOn w:val="Normal"/>
    <w:rsid w:val="00601985"/>
    <w:pPr>
      <w:widowControl w:val="0"/>
      <w:tabs>
        <w:tab w:val="left" w:pos="0"/>
      </w:tabs>
      <w:suppressAutoHyphens/>
      <w:spacing w:before="120" w:after="120" w:line="276" w:lineRule="auto"/>
      <w:jc w:val="center"/>
    </w:pPr>
    <w:rPr>
      <w:rFonts w:cs="Arial"/>
      <w:b/>
      <w:i/>
      <w:sz w:val="22"/>
      <w:szCs w:val="22"/>
      <w:lang w:val="es-ES_tradnl" w:eastAsia="en-US"/>
    </w:rPr>
  </w:style>
  <w:style w:type="paragraph" w:customStyle="1" w:styleId="NormalTabla">
    <w:name w:val="Normal Tabla"/>
    <w:basedOn w:val="Normal"/>
    <w:rsid w:val="00601985"/>
    <w:pPr>
      <w:widowControl w:val="0"/>
      <w:tabs>
        <w:tab w:val="left" w:pos="0"/>
      </w:tabs>
      <w:spacing w:before="120" w:after="120" w:line="276" w:lineRule="auto"/>
      <w:jc w:val="both"/>
    </w:pPr>
    <w:rPr>
      <w:rFonts w:cs="Arial"/>
      <w:snapToGrid w:val="0"/>
      <w:color w:val="000000"/>
      <w:sz w:val="22"/>
      <w:szCs w:val="22"/>
      <w:lang w:val="es-ES_tradnl" w:eastAsia="en-US"/>
    </w:rPr>
  </w:style>
  <w:style w:type="paragraph" w:customStyle="1" w:styleId="BulletedItems">
    <w:name w:val="Bulleted Items"/>
    <w:basedOn w:val="Normal"/>
    <w:rsid w:val="00601985"/>
    <w:pPr>
      <w:tabs>
        <w:tab w:val="left" w:pos="0"/>
      </w:tabs>
      <w:spacing w:before="120" w:after="180" w:line="280" w:lineRule="exact"/>
      <w:ind w:left="1656" w:hanging="216"/>
      <w:jc w:val="both"/>
    </w:pPr>
    <w:rPr>
      <w:rFonts w:cs="Arial"/>
      <w:color w:val="000000"/>
      <w:sz w:val="22"/>
      <w:szCs w:val="22"/>
      <w:lang w:val="en-US" w:eastAsia="en-US"/>
    </w:rPr>
  </w:style>
  <w:style w:type="paragraph" w:customStyle="1" w:styleId="BodyTextIndent32">
    <w:name w:val="Body Text Indent 32"/>
    <w:basedOn w:val="Normal"/>
    <w:rsid w:val="00601985"/>
    <w:pPr>
      <w:widowControl w:val="0"/>
      <w:tabs>
        <w:tab w:val="left" w:pos="0"/>
        <w:tab w:val="left" w:pos="227"/>
        <w:tab w:val="left" w:pos="720"/>
        <w:tab w:val="left" w:pos="1418"/>
        <w:tab w:val="left" w:pos="2160"/>
        <w:tab w:val="left" w:pos="2977"/>
        <w:tab w:val="left" w:pos="3600"/>
        <w:tab w:val="left" w:pos="4320"/>
      </w:tabs>
      <w:suppressAutoHyphens/>
      <w:spacing w:before="120" w:after="120" w:line="276" w:lineRule="auto"/>
      <w:ind w:left="709" w:hanging="709"/>
      <w:jc w:val="both"/>
    </w:pPr>
    <w:rPr>
      <w:rFonts w:cs="Arial"/>
      <w:spacing w:val="-2"/>
      <w:sz w:val="22"/>
      <w:szCs w:val="22"/>
      <w:lang w:eastAsia="en-US"/>
    </w:rPr>
  </w:style>
  <w:style w:type="paragraph" w:customStyle="1" w:styleId="INCISO">
    <w:name w:val="INCISO"/>
    <w:basedOn w:val="Normal"/>
    <w:rsid w:val="00601985"/>
    <w:pPr>
      <w:tabs>
        <w:tab w:val="left" w:pos="0"/>
        <w:tab w:val="left" w:pos="1152"/>
      </w:tabs>
      <w:spacing w:before="120" w:after="101" w:line="216" w:lineRule="atLeast"/>
      <w:ind w:left="1152" w:hanging="432"/>
      <w:jc w:val="both"/>
    </w:pPr>
    <w:rPr>
      <w:rFonts w:cs="Arial"/>
      <w:sz w:val="18"/>
      <w:szCs w:val="22"/>
      <w:lang w:val="es-ES_tradnl" w:eastAsia="en-US"/>
    </w:rPr>
  </w:style>
  <w:style w:type="paragraph" w:customStyle="1" w:styleId="Bullet">
    <w:name w:val="Bullet"/>
    <w:aliases w:val="B"/>
    <w:basedOn w:val="Normal"/>
    <w:uiPriority w:val="99"/>
    <w:rsid w:val="00601985"/>
    <w:pPr>
      <w:tabs>
        <w:tab w:val="left" w:pos="0"/>
        <w:tab w:val="num" w:pos="360"/>
      </w:tabs>
      <w:spacing w:before="120" w:after="60" w:line="276" w:lineRule="auto"/>
      <w:ind w:left="357" w:hanging="357"/>
      <w:jc w:val="both"/>
    </w:pPr>
    <w:rPr>
      <w:rFonts w:cs="Arial"/>
      <w:sz w:val="22"/>
      <w:szCs w:val="22"/>
      <w:lang w:val="en-US" w:eastAsia="en-US" w:bidi="he-IL"/>
    </w:rPr>
  </w:style>
  <w:style w:type="character" w:styleId="nfasis">
    <w:name w:val="Emphasis"/>
    <w:uiPriority w:val="99"/>
    <w:qFormat/>
    <w:rsid w:val="00601985"/>
    <w:rPr>
      <w:i/>
      <w:iCs/>
    </w:rPr>
  </w:style>
  <w:style w:type="paragraph" w:customStyle="1" w:styleId="Textoindependiente211">
    <w:name w:val="Texto independiente 211"/>
    <w:basedOn w:val="Normal"/>
    <w:rsid w:val="00601985"/>
    <w:pPr>
      <w:widowControl w:val="0"/>
      <w:tabs>
        <w:tab w:val="left" w:pos="0"/>
      </w:tabs>
      <w:spacing w:before="120" w:after="120" w:line="276" w:lineRule="auto"/>
      <w:ind w:left="-567"/>
      <w:jc w:val="both"/>
    </w:pPr>
    <w:rPr>
      <w:rFonts w:cs="Arial"/>
      <w:sz w:val="22"/>
      <w:szCs w:val="22"/>
      <w:lang w:eastAsia="es-MX"/>
    </w:rPr>
  </w:style>
  <w:style w:type="paragraph" w:customStyle="1" w:styleId="OFICIAL">
    <w:name w:val="OFICIAL"/>
    <w:basedOn w:val="Normal"/>
    <w:rsid w:val="00601985"/>
    <w:pPr>
      <w:tabs>
        <w:tab w:val="left" w:pos="0"/>
      </w:tabs>
      <w:spacing w:before="120" w:after="120" w:line="276" w:lineRule="auto"/>
      <w:jc w:val="both"/>
    </w:pPr>
    <w:rPr>
      <w:rFonts w:cs="Arial"/>
      <w:sz w:val="22"/>
      <w:szCs w:val="22"/>
      <w:lang w:val="es-ES_tradnl" w:eastAsia="en-US"/>
    </w:rPr>
  </w:style>
  <w:style w:type="paragraph" w:customStyle="1" w:styleId="bodytextindent2">
    <w:name w:val="bodytextindent2"/>
    <w:basedOn w:val="Normal"/>
    <w:rsid w:val="00601985"/>
    <w:pPr>
      <w:tabs>
        <w:tab w:val="left" w:pos="0"/>
      </w:tabs>
      <w:spacing w:before="100" w:beforeAutospacing="1" w:after="100" w:afterAutospacing="1" w:line="276" w:lineRule="auto"/>
      <w:jc w:val="both"/>
    </w:pPr>
    <w:rPr>
      <w:rFonts w:cs="Arial"/>
      <w:sz w:val="22"/>
      <w:szCs w:val="22"/>
      <w:lang w:eastAsia="en-US"/>
    </w:rPr>
  </w:style>
  <w:style w:type="paragraph" w:customStyle="1" w:styleId="Sangra2detindependiente12">
    <w:name w:val="Sangría 2 de t. independiente12"/>
    <w:basedOn w:val="Normal"/>
    <w:rsid w:val="00601985"/>
    <w:pPr>
      <w:widowControl w:val="0"/>
      <w:tabs>
        <w:tab w:val="left" w:pos="0"/>
      </w:tabs>
      <w:spacing w:before="120" w:after="120" w:line="276" w:lineRule="auto"/>
      <w:ind w:left="-567"/>
      <w:jc w:val="both"/>
    </w:pPr>
    <w:rPr>
      <w:rFonts w:cs="Arial"/>
      <w:sz w:val="22"/>
      <w:szCs w:val="22"/>
      <w:lang w:eastAsia="es-MX"/>
    </w:rPr>
  </w:style>
  <w:style w:type="numbering" w:customStyle="1" w:styleId="Estilo2">
    <w:name w:val="Estilo2"/>
    <w:rsid w:val="00601985"/>
    <w:pPr>
      <w:numPr>
        <w:numId w:val="15"/>
      </w:numPr>
    </w:pPr>
  </w:style>
  <w:style w:type="numbering" w:customStyle="1" w:styleId="Estilo3">
    <w:name w:val="Estilo3"/>
    <w:rsid w:val="00601985"/>
    <w:pPr>
      <w:numPr>
        <w:numId w:val="16"/>
      </w:numPr>
    </w:pPr>
  </w:style>
  <w:style w:type="numbering" w:customStyle="1" w:styleId="Estilo4">
    <w:name w:val="Estilo4"/>
    <w:rsid w:val="00601985"/>
    <w:pPr>
      <w:numPr>
        <w:numId w:val="17"/>
      </w:numPr>
    </w:pPr>
  </w:style>
  <w:style w:type="numbering" w:customStyle="1" w:styleId="Estilo5">
    <w:name w:val="Estilo5"/>
    <w:rsid w:val="00601985"/>
    <w:pPr>
      <w:numPr>
        <w:numId w:val="18"/>
      </w:numPr>
    </w:pPr>
  </w:style>
  <w:style w:type="numbering" w:customStyle="1" w:styleId="Estilo6">
    <w:name w:val="Estilo6"/>
    <w:rsid w:val="00601985"/>
    <w:pPr>
      <w:numPr>
        <w:numId w:val="19"/>
      </w:numPr>
    </w:pPr>
  </w:style>
  <w:style w:type="numbering" w:customStyle="1" w:styleId="Estilo7">
    <w:name w:val="Estilo7"/>
    <w:rsid w:val="00601985"/>
    <w:pPr>
      <w:numPr>
        <w:numId w:val="20"/>
      </w:numPr>
    </w:pPr>
  </w:style>
  <w:style w:type="numbering" w:customStyle="1" w:styleId="Estilo8">
    <w:name w:val="Estilo8"/>
    <w:rsid w:val="00601985"/>
    <w:pPr>
      <w:numPr>
        <w:numId w:val="21"/>
      </w:numPr>
    </w:pPr>
  </w:style>
  <w:style w:type="numbering" w:customStyle="1" w:styleId="Estilo9">
    <w:name w:val="Estilo9"/>
    <w:rsid w:val="00601985"/>
    <w:pPr>
      <w:numPr>
        <w:numId w:val="22"/>
      </w:numPr>
    </w:pPr>
  </w:style>
  <w:style w:type="numbering" w:customStyle="1" w:styleId="Estilo10">
    <w:name w:val="Estilo10"/>
    <w:rsid w:val="00601985"/>
    <w:pPr>
      <w:numPr>
        <w:numId w:val="23"/>
      </w:numPr>
    </w:pPr>
  </w:style>
  <w:style w:type="numbering" w:customStyle="1" w:styleId="Estilo11">
    <w:name w:val="Estilo11"/>
    <w:rsid w:val="00601985"/>
    <w:pPr>
      <w:numPr>
        <w:numId w:val="24"/>
      </w:numPr>
    </w:pPr>
  </w:style>
  <w:style w:type="numbering" w:customStyle="1" w:styleId="Estilo12">
    <w:name w:val="Estilo12"/>
    <w:rsid w:val="00601985"/>
    <w:pPr>
      <w:numPr>
        <w:numId w:val="25"/>
      </w:numPr>
    </w:pPr>
  </w:style>
  <w:style w:type="numbering" w:customStyle="1" w:styleId="Estilo13">
    <w:name w:val="Estilo13"/>
    <w:rsid w:val="00601985"/>
    <w:pPr>
      <w:numPr>
        <w:numId w:val="26"/>
      </w:numPr>
    </w:pPr>
  </w:style>
  <w:style w:type="numbering" w:customStyle="1" w:styleId="Estilo14">
    <w:name w:val="Estilo14"/>
    <w:rsid w:val="00601985"/>
    <w:pPr>
      <w:numPr>
        <w:numId w:val="27"/>
      </w:numPr>
    </w:pPr>
  </w:style>
  <w:style w:type="numbering" w:customStyle="1" w:styleId="Estilo15">
    <w:name w:val="Estilo15"/>
    <w:rsid w:val="00601985"/>
    <w:pPr>
      <w:numPr>
        <w:numId w:val="28"/>
      </w:numPr>
    </w:pPr>
  </w:style>
  <w:style w:type="numbering" w:customStyle="1" w:styleId="Estilo16">
    <w:name w:val="Estilo16"/>
    <w:rsid w:val="00601985"/>
    <w:pPr>
      <w:numPr>
        <w:numId w:val="29"/>
      </w:numPr>
    </w:pPr>
  </w:style>
  <w:style w:type="numbering" w:customStyle="1" w:styleId="Estilo17">
    <w:name w:val="Estilo17"/>
    <w:rsid w:val="00601985"/>
    <w:pPr>
      <w:numPr>
        <w:numId w:val="30"/>
      </w:numPr>
    </w:pPr>
  </w:style>
  <w:style w:type="numbering" w:customStyle="1" w:styleId="Estilo18">
    <w:name w:val="Estilo18"/>
    <w:rsid w:val="00601985"/>
    <w:pPr>
      <w:numPr>
        <w:numId w:val="31"/>
      </w:numPr>
    </w:pPr>
  </w:style>
  <w:style w:type="numbering" w:customStyle="1" w:styleId="Estilo19">
    <w:name w:val="Estilo19"/>
    <w:rsid w:val="00601985"/>
    <w:pPr>
      <w:numPr>
        <w:numId w:val="32"/>
      </w:numPr>
    </w:pPr>
  </w:style>
  <w:style w:type="numbering" w:customStyle="1" w:styleId="Estilo20">
    <w:name w:val="Estilo20"/>
    <w:rsid w:val="00601985"/>
    <w:pPr>
      <w:numPr>
        <w:numId w:val="33"/>
      </w:numPr>
    </w:pPr>
  </w:style>
  <w:style w:type="numbering" w:customStyle="1" w:styleId="Estilo21">
    <w:name w:val="Estilo21"/>
    <w:rsid w:val="00601985"/>
    <w:pPr>
      <w:numPr>
        <w:numId w:val="34"/>
      </w:numPr>
    </w:pPr>
  </w:style>
  <w:style w:type="paragraph" w:customStyle="1" w:styleId="clausulado">
    <w:name w:val="clausulado"/>
    <w:basedOn w:val="Normal"/>
    <w:rsid w:val="00601985"/>
    <w:pPr>
      <w:widowControl w:val="0"/>
      <w:tabs>
        <w:tab w:val="left" w:pos="0"/>
      </w:tabs>
      <w:spacing w:before="120" w:after="120" w:line="276" w:lineRule="auto"/>
      <w:ind w:left="1985" w:hanging="1985"/>
      <w:jc w:val="both"/>
    </w:pPr>
    <w:rPr>
      <w:rFonts w:cs="Arial"/>
      <w:bCs/>
      <w:sz w:val="22"/>
      <w:szCs w:val="22"/>
      <w:lang w:val="es-ES_tradnl" w:eastAsia="en-US"/>
    </w:rPr>
  </w:style>
  <w:style w:type="paragraph" w:styleId="Revisin">
    <w:name w:val="Revision"/>
    <w:hidden/>
    <w:uiPriority w:val="99"/>
    <w:rsid w:val="00601985"/>
    <w:rPr>
      <w:lang w:val="es-ES" w:eastAsia="es-ES"/>
    </w:rPr>
  </w:style>
  <w:style w:type="table" w:styleId="Tablaconlista4">
    <w:name w:val="Table List 4"/>
    <w:basedOn w:val="Tablanormal"/>
    <w:rsid w:val="00601985"/>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angra2detindependiente2">
    <w:name w:val="Sangría 2 de t. independiente2"/>
    <w:basedOn w:val="Normal"/>
    <w:rsid w:val="00601985"/>
    <w:pPr>
      <w:tabs>
        <w:tab w:val="left" w:pos="0"/>
      </w:tabs>
      <w:spacing w:before="120" w:after="120" w:line="276" w:lineRule="auto"/>
      <w:ind w:left="1418"/>
      <w:jc w:val="both"/>
    </w:pPr>
    <w:rPr>
      <w:rFonts w:ascii="Tahoma" w:hAnsi="Tahoma" w:cs="Arial"/>
      <w:sz w:val="22"/>
      <w:szCs w:val="22"/>
      <w:lang w:eastAsia="en-US"/>
    </w:rPr>
  </w:style>
  <w:style w:type="paragraph" w:customStyle="1" w:styleId="Sangra2detindependiente3">
    <w:name w:val="Sangría 2 de t. independiente3"/>
    <w:basedOn w:val="Normal"/>
    <w:rsid w:val="00601985"/>
    <w:pPr>
      <w:tabs>
        <w:tab w:val="left" w:pos="0"/>
      </w:tabs>
      <w:spacing w:before="120" w:after="120" w:line="276" w:lineRule="auto"/>
      <w:ind w:left="567" w:hanging="567"/>
      <w:jc w:val="both"/>
    </w:pPr>
    <w:rPr>
      <w:rFonts w:cs="Arial"/>
      <w:sz w:val="22"/>
      <w:szCs w:val="22"/>
      <w:lang w:eastAsia="en-US"/>
    </w:rPr>
  </w:style>
  <w:style w:type="character" w:customStyle="1" w:styleId="Textoindependiente3Car1">
    <w:name w:val="Texto independiente 3 Car1"/>
    <w:uiPriority w:val="99"/>
    <w:semiHidden/>
    <w:rsid w:val="00601985"/>
    <w:rPr>
      <w:rFonts w:ascii="Times New Roman" w:eastAsia="Times New Roman" w:hAnsi="Times New Roman"/>
      <w:sz w:val="16"/>
      <w:szCs w:val="16"/>
    </w:rPr>
  </w:style>
  <w:style w:type="character" w:customStyle="1" w:styleId="TextodegloboCar1">
    <w:name w:val="Texto de globo Car1"/>
    <w:uiPriority w:val="99"/>
    <w:semiHidden/>
    <w:rsid w:val="00601985"/>
    <w:rPr>
      <w:rFonts w:ascii="Tahoma" w:eastAsia="Times New Roman" w:hAnsi="Tahoma" w:cs="Tahoma"/>
      <w:sz w:val="16"/>
      <w:szCs w:val="16"/>
    </w:rPr>
  </w:style>
  <w:style w:type="paragraph" w:customStyle="1" w:styleId="Style2">
    <w:name w:val="Style 2"/>
    <w:uiPriority w:val="99"/>
    <w:rsid w:val="00601985"/>
    <w:pPr>
      <w:widowControl w:val="0"/>
      <w:autoSpaceDE w:val="0"/>
      <w:autoSpaceDN w:val="0"/>
      <w:spacing w:before="252" w:line="360" w:lineRule="auto"/>
      <w:ind w:left="1152" w:right="504"/>
      <w:jc w:val="both"/>
    </w:pPr>
    <w:rPr>
      <w:sz w:val="24"/>
      <w:szCs w:val="24"/>
      <w:lang w:val="en-US" w:eastAsia="es-ES"/>
    </w:rPr>
  </w:style>
  <w:style w:type="paragraph" w:customStyle="1" w:styleId="Style10">
    <w:name w:val="Style 1"/>
    <w:uiPriority w:val="99"/>
    <w:rsid w:val="00601985"/>
    <w:pPr>
      <w:widowControl w:val="0"/>
      <w:autoSpaceDE w:val="0"/>
      <w:autoSpaceDN w:val="0"/>
      <w:adjustRightInd w:val="0"/>
    </w:pPr>
    <w:rPr>
      <w:lang w:val="en-US" w:eastAsia="es-ES"/>
    </w:rPr>
  </w:style>
  <w:style w:type="character" w:customStyle="1" w:styleId="CharacterStyle1">
    <w:name w:val="Character Style 1"/>
    <w:uiPriority w:val="99"/>
    <w:rsid w:val="00601985"/>
    <w:rPr>
      <w:sz w:val="20"/>
      <w:szCs w:val="20"/>
    </w:rPr>
  </w:style>
  <w:style w:type="paragraph" w:customStyle="1" w:styleId="Style3">
    <w:name w:val="Style 3"/>
    <w:uiPriority w:val="99"/>
    <w:rsid w:val="00601985"/>
    <w:pPr>
      <w:widowControl w:val="0"/>
      <w:autoSpaceDE w:val="0"/>
      <w:autoSpaceDN w:val="0"/>
      <w:adjustRightInd w:val="0"/>
    </w:pPr>
    <w:rPr>
      <w:sz w:val="24"/>
      <w:szCs w:val="24"/>
      <w:lang w:val="en-US" w:eastAsia="es-ES"/>
    </w:rPr>
  </w:style>
  <w:style w:type="paragraph" w:customStyle="1" w:styleId="Style4">
    <w:name w:val="Style 4"/>
    <w:uiPriority w:val="99"/>
    <w:rsid w:val="00601985"/>
    <w:pPr>
      <w:widowControl w:val="0"/>
      <w:autoSpaceDE w:val="0"/>
      <w:autoSpaceDN w:val="0"/>
      <w:spacing w:line="360" w:lineRule="auto"/>
      <w:ind w:left="1224" w:right="432" w:hanging="360"/>
      <w:jc w:val="both"/>
    </w:pPr>
    <w:rPr>
      <w:sz w:val="24"/>
      <w:szCs w:val="24"/>
      <w:lang w:val="en-US" w:eastAsia="es-ES"/>
    </w:rPr>
  </w:style>
  <w:style w:type="paragraph" w:customStyle="1" w:styleId="Style5">
    <w:name w:val="Style 5"/>
    <w:uiPriority w:val="99"/>
    <w:rsid w:val="00601985"/>
    <w:pPr>
      <w:widowControl w:val="0"/>
      <w:autoSpaceDE w:val="0"/>
      <w:autoSpaceDN w:val="0"/>
      <w:ind w:left="1656"/>
    </w:pPr>
    <w:rPr>
      <w:sz w:val="24"/>
      <w:szCs w:val="24"/>
      <w:lang w:val="en-US" w:eastAsia="es-ES"/>
    </w:rPr>
  </w:style>
  <w:style w:type="character" w:customStyle="1" w:styleId="CharacterStyle2">
    <w:name w:val="Character Style 2"/>
    <w:uiPriority w:val="99"/>
    <w:rsid w:val="00601985"/>
    <w:rPr>
      <w:sz w:val="20"/>
      <w:szCs w:val="20"/>
    </w:rPr>
  </w:style>
  <w:style w:type="character" w:customStyle="1" w:styleId="CharacterStyle3">
    <w:name w:val="Character Style 3"/>
    <w:uiPriority w:val="99"/>
    <w:rsid w:val="00601985"/>
    <w:rPr>
      <w:rFonts w:ascii="Tahoma" w:hAnsi="Tahoma" w:cs="Tahoma"/>
      <w:sz w:val="20"/>
      <w:szCs w:val="20"/>
    </w:rPr>
  </w:style>
  <w:style w:type="paragraph" w:customStyle="1" w:styleId="Sangra2detindependiente11">
    <w:name w:val="Sangría 2 de t. independiente11"/>
    <w:basedOn w:val="Normal"/>
    <w:rsid w:val="00601985"/>
    <w:pPr>
      <w:tabs>
        <w:tab w:val="left" w:pos="0"/>
      </w:tabs>
      <w:spacing w:before="120" w:after="120" w:line="276" w:lineRule="auto"/>
      <w:ind w:left="567" w:hanging="567"/>
      <w:jc w:val="both"/>
    </w:pPr>
    <w:rPr>
      <w:rFonts w:cs="Arial"/>
      <w:sz w:val="22"/>
      <w:szCs w:val="22"/>
      <w:lang w:eastAsia="en-US"/>
    </w:rPr>
  </w:style>
  <w:style w:type="character" w:customStyle="1" w:styleId="apple-style-span">
    <w:name w:val="apple-style-span"/>
    <w:rsid w:val="00601985"/>
  </w:style>
  <w:style w:type="paragraph" w:customStyle="1" w:styleId="v14b">
    <w:name w:val="v14b"/>
    <w:basedOn w:val="Normal"/>
    <w:rsid w:val="00601985"/>
    <w:pPr>
      <w:tabs>
        <w:tab w:val="left" w:pos="0"/>
      </w:tabs>
      <w:spacing w:before="100" w:beforeAutospacing="1" w:after="100" w:afterAutospacing="1" w:line="276" w:lineRule="auto"/>
      <w:jc w:val="both"/>
    </w:pPr>
    <w:rPr>
      <w:rFonts w:ascii="Verdana" w:hAnsi="Verdana" w:cs="Arial"/>
      <w:b/>
      <w:bCs/>
      <w:sz w:val="21"/>
      <w:szCs w:val="21"/>
      <w:lang w:eastAsia="en-US"/>
    </w:rPr>
  </w:style>
  <w:style w:type="paragraph" w:customStyle="1" w:styleId="arial131">
    <w:name w:val="arial131"/>
    <w:basedOn w:val="Normal"/>
    <w:rsid w:val="00601985"/>
    <w:pPr>
      <w:tabs>
        <w:tab w:val="left" w:pos="0"/>
      </w:tabs>
      <w:spacing w:before="100" w:beforeAutospacing="1" w:after="100" w:afterAutospacing="1" w:line="317" w:lineRule="atLeast"/>
      <w:jc w:val="both"/>
    </w:pPr>
    <w:rPr>
      <w:rFonts w:cs="Arial"/>
      <w:sz w:val="21"/>
      <w:szCs w:val="21"/>
      <w:lang w:eastAsia="en-US"/>
    </w:rPr>
  </w:style>
  <w:style w:type="character" w:customStyle="1" w:styleId="v20b1">
    <w:name w:val="v20b1"/>
    <w:rsid w:val="00601985"/>
    <w:rPr>
      <w:rFonts w:ascii="Verdana" w:hAnsi="Verdana" w:hint="default"/>
      <w:b/>
      <w:bCs/>
      <w:sz w:val="30"/>
      <w:szCs w:val="30"/>
    </w:rPr>
  </w:style>
  <w:style w:type="character" w:customStyle="1" w:styleId="v111">
    <w:name w:val="v111"/>
    <w:rsid w:val="00601985"/>
    <w:rPr>
      <w:rFonts w:ascii="Verdana" w:hAnsi="Verdana" w:hint="default"/>
      <w:sz w:val="17"/>
      <w:szCs w:val="17"/>
    </w:rPr>
  </w:style>
  <w:style w:type="paragraph" w:customStyle="1" w:styleId="Normal2">
    <w:name w:val="Normal2"/>
    <w:basedOn w:val="Normal"/>
    <w:rsid w:val="00601985"/>
    <w:pPr>
      <w:tabs>
        <w:tab w:val="left" w:pos="0"/>
      </w:tabs>
      <w:spacing w:before="120" w:after="120" w:line="360" w:lineRule="auto"/>
      <w:jc w:val="both"/>
    </w:pPr>
    <w:rPr>
      <w:rFonts w:cs="Arial"/>
      <w:i/>
      <w:sz w:val="22"/>
      <w:szCs w:val="22"/>
      <w:lang w:eastAsia="en-US"/>
    </w:rPr>
  </w:style>
  <w:style w:type="paragraph" w:customStyle="1" w:styleId="Prrafodelista1">
    <w:name w:val="Párrafo de lista1"/>
    <w:basedOn w:val="Normal"/>
    <w:uiPriority w:val="99"/>
    <w:qFormat/>
    <w:rsid w:val="00601985"/>
    <w:pPr>
      <w:tabs>
        <w:tab w:val="left" w:pos="0"/>
      </w:tabs>
      <w:spacing w:before="120" w:after="120" w:line="276" w:lineRule="auto"/>
      <w:ind w:left="708"/>
      <w:jc w:val="both"/>
    </w:pPr>
    <w:rPr>
      <w:rFonts w:ascii="Times" w:hAnsi="Times" w:cs="Arial"/>
      <w:sz w:val="22"/>
      <w:szCs w:val="22"/>
      <w:lang w:eastAsia="en-US"/>
    </w:rPr>
  </w:style>
  <w:style w:type="paragraph" w:customStyle="1" w:styleId="romanos0">
    <w:name w:val="romanos"/>
    <w:basedOn w:val="Normal"/>
    <w:uiPriority w:val="99"/>
    <w:rsid w:val="00601985"/>
    <w:pPr>
      <w:tabs>
        <w:tab w:val="left" w:pos="0"/>
      </w:tabs>
      <w:spacing w:before="120" w:after="101" w:line="216" w:lineRule="atLeast"/>
      <w:ind w:left="720" w:hanging="432"/>
      <w:jc w:val="both"/>
    </w:pPr>
    <w:rPr>
      <w:rFonts w:eastAsia="Calibri" w:cs="Arial"/>
      <w:sz w:val="18"/>
      <w:szCs w:val="18"/>
      <w:lang w:eastAsia="en-US"/>
    </w:rPr>
  </w:style>
  <w:style w:type="paragraph" w:customStyle="1" w:styleId="inciso0">
    <w:name w:val="inciso"/>
    <w:basedOn w:val="Normal"/>
    <w:rsid w:val="00601985"/>
    <w:pPr>
      <w:tabs>
        <w:tab w:val="left" w:pos="0"/>
      </w:tabs>
      <w:spacing w:before="120" w:after="101" w:line="216" w:lineRule="atLeast"/>
      <w:ind w:left="1152" w:hanging="432"/>
      <w:jc w:val="both"/>
    </w:pPr>
    <w:rPr>
      <w:rFonts w:eastAsia="Calibri" w:cs="Arial"/>
      <w:sz w:val="18"/>
      <w:szCs w:val="18"/>
      <w:lang w:eastAsia="en-US"/>
    </w:rPr>
  </w:style>
  <w:style w:type="table" w:customStyle="1" w:styleId="Listaclara-nfasis11">
    <w:name w:val="Lista clara - Énfasis 11"/>
    <w:basedOn w:val="Tablanormal"/>
    <w:uiPriority w:val="99"/>
    <w:rsid w:val="00601985"/>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601985"/>
    <w:pPr>
      <w:tabs>
        <w:tab w:val="left" w:pos="0"/>
      </w:tabs>
      <w:spacing w:before="100" w:beforeAutospacing="1" w:after="100" w:afterAutospacing="1" w:line="276" w:lineRule="auto"/>
      <w:jc w:val="both"/>
    </w:pPr>
    <w:rPr>
      <w:rFonts w:ascii="Verdana" w:hAnsi="Verdana" w:cs="Arial"/>
      <w:color w:val="595959"/>
      <w:sz w:val="17"/>
      <w:szCs w:val="17"/>
      <w:lang w:eastAsia="en-US"/>
    </w:rPr>
  </w:style>
  <w:style w:type="paragraph" w:customStyle="1" w:styleId="TtulodeTDC1">
    <w:name w:val="Título de TDC1"/>
    <w:basedOn w:val="Ttulo1"/>
    <w:next w:val="Normal"/>
    <w:uiPriority w:val="99"/>
    <w:semiHidden/>
    <w:rsid w:val="00601985"/>
    <w:pPr>
      <w:keepNext w:val="0"/>
      <w:keepLines/>
      <w:tabs>
        <w:tab w:val="clear" w:pos="432"/>
        <w:tab w:val="left" w:pos="0"/>
      </w:tabs>
      <w:spacing w:before="480" w:after="120" w:line="276" w:lineRule="auto"/>
      <w:ind w:left="720" w:hanging="360"/>
      <w:outlineLvl w:val="9"/>
    </w:pPr>
    <w:rPr>
      <w:rFonts w:ascii="Cambria" w:hAnsi="Cambria"/>
      <w:smallCaps/>
      <w:color w:val="365F91"/>
      <w:kern w:val="0"/>
      <w:sz w:val="28"/>
      <w:szCs w:val="28"/>
      <w:lang w:eastAsia="en-US"/>
    </w:rPr>
  </w:style>
  <w:style w:type="paragraph" w:styleId="ndice1">
    <w:name w:val="index 1"/>
    <w:basedOn w:val="Normal"/>
    <w:next w:val="Normal"/>
    <w:autoRedefine/>
    <w:rsid w:val="00601985"/>
    <w:pPr>
      <w:tabs>
        <w:tab w:val="left" w:pos="0"/>
      </w:tabs>
      <w:spacing w:before="120" w:after="120" w:line="276" w:lineRule="auto"/>
      <w:ind w:left="240" w:hanging="240"/>
      <w:jc w:val="both"/>
    </w:pPr>
    <w:rPr>
      <w:rFonts w:ascii="Times" w:hAnsi="Times" w:cs="Arial"/>
      <w:sz w:val="22"/>
      <w:szCs w:val="22"/>
      <w:lang w:val="es-ES_tradnl" w:eastAsia="en-US"/>
    </w:rPr>
  </w:style>
  <w:style w:type="paragraph" w:customStyle="1" w:styleId="estilo250">
    <w:name w:val="estilo25"/>
    <w:basedOn w:val="Normal"/>
    <w:rsid w:val="00601985"/>
    <w:pPr>
      <w:tabs>
        <w:tab w:val="left" w:pos="0"/>
      </w:tabs>
      <w:spacing w:before="100" w:beforeAutospacing="1" w:after="100" w:afterAutospacing="1" w:line="276" w:lineRule="auto"/>
      <w:jc w:val="both"/>
    </w:pPr>
    <w:rPr>
      <w:rFonts w:cs="Arial"/>
      <w:color w:val="3E3D9A"/>
      <w:sz w:val="15"/>
      <w:szCs w:val="15"/>
      <w:lang w:eastAsia="en-US"/>
    </w:rPr>
  </w:style>
  <w:style w:type="numbering" w:customStyle="1" w:styleId="Sinlista1">
    <w:name w:val="Sin lista1"/>
    <w:next w:val="Sinlista"/>
    <w:uiPriority w:val="99"/>
    <w:semiHidden/>
    <w:unhideWhenUsed/>
    <w:rsid w:val="00601985"/>
  </w:style>
  <w:style w:type="character" w:customStyle="1" w:styleId="estilo5a">
    <w:name w:val="estilo5"/>
    <w:uiPriority w:val="99"/>
    <w:rsid w:val="00601985"/>
  </w:style>
  <w:style w:type="paragraph" w:styleId="TtulodeTDC">
    <w:name w:val="TOC Heading"/>
    <w:basedOn w:val="Ttulo1"/>
    <w:next w:val="Normal"/>
    <w:uiPriority w:val="99"/>
    <w:qFormat/>
    <w:rsid w:val="00601985"/>
    <w:pPr>
      <w:keepNext w:val="0"/>
      <w:keepLines/>
      <w:pageBreakBefore/>
      <w:widowControl w:val="0"/>
      <w:tabs>
        <w:tab w:val="clear" w:pos="432"/>
        <w:tab w:val="left" w:pos="0"/>
      </w:tabs>
      <w:spacing w:before="480" w:after="120" w:line="276" w:lineRule="auto"/>
      <w:ind w:left="720" w:hanging="360"/>
      <w:outlineLvl w:val="9"/>
    </w:pPr>
    <w:rPr>
      <w:rFonts w:ascii="Cambria" w:hAnsi="Cambria" w:cs="Cambria"/>
      <w:smallCaps/>
      <w:color w:val="365F91"/>
      <w:kern w:val="0"/>
      <w:sz w:val="28"/>
      <w:szCs w:val="28"/>
      <w:lang w:eastAsia="en-US"/>
    </w:rPr>
  </w:style>
  <w:style w:type="table" w:customStyle="1" w:styleId="Tablaconcuadrcula1">
    <w:name w:val="Tabla con cuadrícula1"/>
    <w:basedOn w:val="Tablanormal"/>
    <w:next w:val="Tablaconcuadrcula"/>
    <w:uiPriority w:val="59"/>
    <w:rsid w:val="00601985"/>
    <w:pPr>
      <w:spacing w:after="120" w:line="300" w:lineRule="auto"/>
      <w:jc w:val="both"/>
    </w:pPr>
    <w:rPr>
      <w:rFonts w:ascii="Calibri" w:eastAsia="Time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60198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nhideWhenUsed/>
    <w:rsid w:val="00601985"/>
    <w:pPr>
      <w:tabs>
        <w:tab w:val="left" w:pos="0"/>
      </w:tabs>
      <w:spacing w:before="120" w:after="120" w:line="276" w:lineRule="auto"/>
      <w:jc w:val="both"/>
    </w:pPr>
    <w:rPr>
      <w:rFonts w:ascii="Times" w:hAnsi="Times" w:cs="Times"/>
      <w:sz w:val="22"/>
      <w:szCs w:val="22"/>
      <w:lang w:val="es-ES_tradnl" w:eastAsia="en-US"/>
    </w:rPr>
  </w:style>
  <w:style w:type="character" w:customStyle="1" w:styleId="TextonotaalfinalCar">
    <w:name w:val="Texto nota al final Car"/>
    <w:link w:val="Textonotaalfinal"/>
    <w:rsid w:val="00601985"/>
    <w:rPr>
      <w:rFonts w:ascii="Times" w:hAnsi="Times" w:cs="Times"/>
      <w:sz w:val="22"/>
      <w:szCs w:val="22"/>
      <w:lang w:val="es-ES_tradnl" w:eastAsia="en-US"/>
    </w:rPr>
  </w:style>
  <w:style w:type="character" w:styleId="Refdenotaalfinal">
    <w:name w:val="endnote reference"/>
    <w:uiPriority w:val="99"/>
    <w:unhideWhenUsed/>
    <w:rsid w:val="00601985"/>
    <w:rPr>
      <w:vertAlign w:val="superscript"/>
    </w:rPr>
  </w:style>
  <w:style w:type="character" w:customStyle="1" w:styleId="SinespaciadoCar">
    <w:name w:val="Sin espaciado Car"/>
    <w:link w:val="Sinespaciado"/>
    <w:uiPriority w:val="1"/>
    <w:rsid w:val="00601985"/>
    <w:rPr>
      <w:sz w:val="24"/>
      <w:szCs w:val="24"/>
      <w:lang w:eastAsia="es-ES"/>
    </w:rPr>
  </w:style>
  <w:style w:type="table" w:styleId="Listavistosa-nfasis4">
    <w:name w:val="Colorful List Accent 4"/>
    <w:basedOn w:val="Tablanormal"/>
    <w:uiPriority w:val="72"/>
    <w:rsid w:val="0060198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60198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6">
    <w:name w:val="c6"/>
    <w:rsid w:val="00601985"/>
  </w:style>
  <w:style w:type="character" w:customStyle="1" w:styleId="apple-converted-space">
    <w:name w:val="apple-converted-space"/>
    <w:rsid w:val="00601985"/>
  </w:style>
  <w:style w:type="character" w:customStyle="1" w:styleId="c9">
    <w:name w:val="c9"/>
    <w:rsid w:val="00601985"/>
  </w:style>
  <w:style w:type="paragraph" w:customStyle="1" w:styleId="Estilo22">
    <w:name w:val="Estilo22"/>
    <w:basedOn w:val="Prrafodelista"/>
    <w:link w:val="Estilo22Car"/>
    <w:qFormat/>
    <w:rsid w:val="00601985"/>
    <w:pPr>
      <w:numPr>
        <w:numId w:val="35"/>
      </w:numPr>
      <w:tabs>
        <w:tab w:val="left" w:pos="0"/>
      </w:tabs>
      <w:spacing w:before="120" w:after="120" w:line="276" w:lineRule="auto"/>
      <w:jc w:val="both"/>
    </w:pPr>
    <w:rPr>
      <w:rFonts w:cs="Arial"/>
      <w:b/>
      <w:smallCaps/>
      <w:sz w:val="28"/>
      <w:szCs w:val="28"/>
      <w:lang w:eastAsia="en-US"/>
    </w:rPr>
  </w:style>
  <w:style w:type="paragraph" w:customStyle="1" w:styleId="Estilo23">
    <w:name w:val="Estilo23"/>
    <w:basedOn w:val="Prrafodelista"/>
    <w:link w:val="Estilo23Car"/>
    <w:qFormat/>
    <w:rsid w:val="00601985"/>
    <w:pPr>
      <w:numPr>
        <w:numId w:val="36"/>
      </w:numPr>
      <w:tabs>
        <w:tab w:val="left" w:pos="0"/>
      </w:tabs>
      <w:spacing w:before="120" w:after="120" w:line="276" w:lineRule="auto"/>
      <w:jc w:val="both"/>
    </w:pPr>
    <w:rPr>
      <w:rFonts w:cs="Arial"/>
      <w:b/>
      <w:bCs/>
      <w:smallCaps/>
      <w:sz w:val="22"/>
      <w:szCs w:val="22"/>
      <w:lang w:eastAsia="en-U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
    <w:link w:val="Prrafodelista"/>
    <w:uiPriority w:val="99"/>
    <w:qFormat/>
    <w:rsid w:val="00601985"/>
    <w:rPr>
      <w:rFonts w:ascii="Arial" w:hAnsi="Arial"/>
      <w:sz w:val="24"/>
      <w:szCs w:val="24"/>
      <w:lang w:val="es-ES" w:eastAsia="es-ES"/>
    </w:rPr>
  </w:style>
  <w:style w:type="character" w:customStyle="1" w:styleId="Estilo22Car">
    <w:name w:val="Estilo22 Car"/>
    <w:link w:val="Estilo22"/>
    <w:rsid w:val="00601985"/>
    <w:rPr>
      <w:rFonts w:ascii="Arial" w:hAnsi="Arial" w:cs="Arial"/>
      <w:b/>
      <w:smallCaps/>
      <w:sz w:val="28"/>
      <w:szCs w:val="28"/>
      <w:lang w:val="es-ES" w:eastAsia="en-US"/>
    </w:rPr>
  </w:style>
  <w:style w:type="paragraph" w:customStyle="1" w:styleId="RefTextopiedepgina">
    <w:name w:val="Ref Texto pie de página"/>
    <w:basedOn w:val="Normal"/>
    <w:next w:val="Normal"/>
    <w:rsid w:val="00601985"/>
    <w:pPr>
      <w:tabs>
        <w:tab w:val="left" w:pos="0"/>
        <w:tab w:val="left" w:pos="284"/>
      </w:tabs>
      <w:spacing w:before="60" w:after="60" w:line="220" w:lineRule="exact"/>
      <w:ind w:left="340" w:hanging="340"/>
      <w:jc w:val="both"/>
    </w:pPr>
    <w:rPr>
      <w:rFonts w:cs="Arial"/>
      <w:sz w:val="20"/>
      <w:szCs w:val="20"/>
      <w:lang w:val="es-ES_tradnl" w:eastAsia="es-ES_tradnl"/>
    </w:rPr>
  </w:style>
  <w:style w:type="character" w:customStyle="1" w:styleId="Estilo23Car">
    <w:name w:val="Estilo23 Car"/>
    <w:link w:val="Estilo23"/>
    <w:rsid w:val="00601985"/>
    <w:rPr>
      <w:rFonts w:ascii="Arial" w:hAnsi="Arial" w:cs="Arial"/>
      <w:b/>
      <w:bCs/>
      <w:smallCaps/>
      <w:sz w:val="22"/>
      <w:szCs w:val="22"/>
      <w:lang w:val="es-ES" w:eastAsia="en-US"/>
    </w:rPr>
  </w:style>
  <w:style w:type="paragraph" w:customStyle="1" w:styleId="PRIMERPARRAFO">
    <w:name w:val="_PRIMER PARRAFO"/>
    <w:basedOn w:val="Normal"/>
    <w:link w:val="PRIMERPARRAFOCar"/>
    <w:rsid w:val="00601985"/>
    <w:pPr>
      <w:tabs>
        <w:tab w:val="left" w:pos="0"/>
      </w:tabs>
      <w:spacing w:before="120" w:after="120" w:line="276" w:lineRule="auto"/>
      <w:jc w:val="both"/>
    </w:pPr>
    <w:rPr>
      <w:rFonts w:cs="Arial"/>
      <w:sz w:val="22"/>
      <w:szCs w:val="22"/>
      <w:lang w:eastAsia="en-US"/>
    </w:rPr>
  </w:style>
  <w:style w:type="character" w:customStyle="1" w:styleId="SIGLAS11ptoCar">
    <w:name w:val="_SIGLAS 11 pto Car"/>
    <w:link w:val="SIGLAS11pto"/>
    <w:rsid w:val="00601985"/>
    <w:rPr>
      <w:rFonts w:ascii="Presidencia Fina" w:hAnsi="Presidencia Fina"/>
      <w:caps/>
      <w:lang w:val="es-ES" w:eastAsia="es-ES"/>
    </w:rPr>
  </w:style>
  <w:style w:type="paragraph" w:customStyle="1" w:styleId="SIGLAS11pto">
    <w:name w:val="_SIGLAS 11 pto"/>
    <w:basedOn w:val="PRIMERPARRAFO"/>
    <w:link w:val="SIGLAS11ptoCar"/>
    <w:rsid w:val="00601985"/>
    <w:rPr>
      <w:rFonts w:ascii="Presidencia Fina" w:hAnsi="Presidencia Fina" w:cs="Times New Roman"/>
      <w:caps/>
      <w:sz w:val="20"/>
      <w:szCs w:val="20"/>
      <w:lang w:eastAsia="es-ES"/>
    </w:rPr>
  </w:style>
  <w:style w:type="paragraph" w:customStyle="1" w:styleId="TITULO10">
    <w:name w:val="_TITULO 1"/>
    <w:basedOn w:val="PRIMERPARRAFO"/>
    <w:rsid w:val="00601985"/>
    <w:pPr>
      <w:spacing w:before="480" w:line="400" w:lineRule="exact"/>
      <w:jc w:val="left"/>
    </w:pPr>
    <w:rPr>
      <w:rFonts w:ascii="Presidencia Firme" w:hAnsi="Presidencia Firme"/>
      <w:caps/>
      <w:sz w:val="40"/>
      <w:szCs w:val="40"/>
    </w:rPr>
  </w:style>
  <w:style w:type="character" w:customStyle="1" w:styleId="OBJETIVO">
    <w:name w:val="_OBJETIVO"/>
    <w:rsid w:val="00601985"/>
    <w:rPr>
      <w:rFonts w:ascii="Presidencia Fuerte" w:hAnsi="Presidencia Fuerte"/>
      <w:sz w:val="28"/>
    </w:rPr>
  </w:style>
  <w:style w:type="paragraph" w:customStyle="1" w:styleId="VIETA1BALANEGRA">
    <w:name w:val="_VIÑETA 1 BALA NEGRA"/>
    <w:basedOn w:val="PRIMERPARRAFO"/>
    <w:rsid w:val="00601985"/>
    <w:pPr>
      <w:numPr>
        <w:numId w:val="38"/>
      </w:numPr>
      <w:tabs>
        <w:tab w:val="clear" w:pos="397"/>
        <w:tab w:val="left" w:pos="181"/>
        <w:tab w:val="num" w:pos="680"/>
      </w:tabs>
      <w:ind w:left="181" w:hanging="181"/>
    </w:pPr>
  </w:style>
  <w:style w:type="paragraph" w:customStyle="1" w:styleId="TITULO20">
    <w:name w:val="_TITULO 2"/>
    <w:basedOn w:val="PRIMERPARRAFO"/>
    <w:rsid w:val="00601985"/>
    <w:pPr>
      <w:spacing w:before="480" w:line="360" w:lineRule="exact"/>
      <w:jc w:val="left"/>
    </w:pPr>
    <w:rPr>
      <w:rFonts w:ascii="Presidencia Firme" w:hAnsi="Presidencia Firme"/>
      <w:caps/>
      <w:sz w:val="36"/>
      <w:szCs w:val="36"/>
    </w:rPr>
  </w:style>
  <w:style w:type="paragraph" w:customStyle="1" w:styleId="VIETA4BLANCA">
    <w:name w:val="_VIÑETA 4 BLANCA"/>
    <w:basedOn w:val="PRIMERPARRAFO"/>
    <w:rsid w:val="00601985"/>
    <w:pPr>
      <w:numPr>
        <w:numId w:val="39"/>
      </w:numPr>
      <w:tabs>
        <w:tab w:val="clear" w:pos="903"/>
        <w:tab w:val="left" w:pos="822"/>
      </w:tabs>
      <w:ind w:left="822" w:hanging="255"/>
    </w:pPr>
  </w:style>
  <w:style w:type="character" w:customStyle="1" w:styleId="CURSIVAS">
    <w:name w:val="_CURSIVAS"/>
    <w:rsid w:val="00601985"/>
    <w:rPr>
      <w:rFonts w:ascii="Presidencia Fina" w:hAnsi="Presidencia Fina"/>
      <w:i/>
      <w:sz w:val="24"/>
    </w:rPr>
  </w:style>
  <w:style w:type="character" w:customStyle="1" w:styleId="Vieta1Car">
    <w:name w:val="Viñeta 1 Car"/>
    <w:link w:val="Vieta1"/>
    <w:rsid w:val="00601985"/>
    <w:rPr>
      <w:rFonts w:ascii="EurekaSans-Light" w:hAnsi="EurekaSans-Light"/>
      <w:sz w:val="24"/>
      <w:szCs w:val="24"/>
      <w:lang w:val="en-US" w:eastAsia="es-ES_tradnl"/>
    </w:rPr>
  </w:style>
  <w:style w:type="paragraph" w:customStyle="1" w:styleId="Vieta1">
    <w:name w:val="Viñeta 1"/>
    <w:link w:val="Vieta1Car"/>
    <w:rsid w:val="00601985"/>
    <w:pPr>
      <w:numPr>
        <w:numId w:val="37"/>
      </w:numPr>
      <w:tabs>
        <w:tab w:val="clear" w:pos="240"/>
        <w:tab w:val="left" w:pos="284"/>
      </w:tabs>
      <w:spacing w:before="60" w:after="60" w:line="240" w:lineRule="exact"/>
      <w:ind w:left="284" w:hanging="284"/>
      <w:jc w:val="both"/>
    </w:pPr>
    <w:rPr>
      <w:rFonts w:ascii="EurekaSans-Light" w:hAnsi="EurekaSans-Light"/>
      <w:sz w:val="24"/>
      <w:szCs w:val="24"/>
      <w:lang w:val="en-US" w:eastAsia="es-ES_tradnl"/>
    </w:rPr>
  </w:style>
  <w:style w:type="paragraph" w:customStyle="1" w:styleId="VIETA2GUION">
    <w:name w:val="_VIÑETA 2 GUION"/>
    <w:basedOn w:val="PRIMERPARRAFO"/>
    <w:rsid w:val="00601985"/>
    <w:pPr>
      <w:numPr>
        <w:numId w:val="40"/>
      </w:numPr>
      <w:tabs>
        <w:tab w:val="clear" w:pos="567"/>
        <w:tab w:val="left" w:pos="363"/>
      </w:tabs>
      <w:ind w:left="362" w:hanging="181"/>
    </w:pPr>
  </w:style>
  <w:style w:type="paragraph" w:customStyle="1" w:styleId="VIETA3NEGRA">
    <w:name w:val="_VIÑETA 3 NEGRA"/>
    <w:basedOn w:val="PRIMERPARRAFO"/>
    <w:rsid w:val="00601985"/>
    <w:pPr>
      <w:numPr>
        <w:numId w:val="41"/>
      </w:numPr>
      <w:tabs>
        <w:tab w:val="clear" w:pos="964"/>
        <w:tab w:val="left" w:pos="544"/>
        <w:tab w:val="num" w:pos="720"/>
      </w:tabs>
      <w:ind w:left="544" w:hanging="181"/>
    </w:pPr>
  </w:style>
  <w:style w:type="paragraph" w:customStyle="1" w:styleId="VIETA5SANGRIA">
    <w:name w:val="_VIÑETA 5 SANGRIA"/>
    <w:basedOn w:val="PRIMERPARRAFO"/>
    <w:rsid w:val="00601985"/>
    <w:pPr>
      <w:tabs>
        <w:tab w:val="left" w:pos="822"/>
      </w:tabs>
      <w:ind w:left="822"/>
    </w:pPr>
  </w:style>
  <w:style w:type="paragraph" w:customStyle="1" w:styleId="TITULO4ESTRATEGIA">
    <w:name w:val="_TITULO 4 ESTRATEGIA"/>
    <w:basedOn w:val="PRIMERPARRAFO"/>
    <w:link w:val="TITULO4ESTRATEGIACar"/>
    <w:rsid w:val="00601985"/>
    <w:pPr>
      <w:spacing w:before="360" w:line="280" w:lineRule="exact"/>
      <w:contextualSpacing/>
    </w:pPr>
    <w:rPr>
      <w:rFonts w:ascii="Presidencia Fina Versalitas" w:hAnsi="Presidencia Fina Versalitas"/>
      <w:smallCaps/>
      <w:sz w:val="28"/>
      <w:szCs w:val="28"/>
    </w:rPr>
  </w:style>
  <w:style w:type="paragraph" w:customStyle="1" w:styleId="TITULO3OBJETIVO">
    <w:name w:val="_TITULO 3 OBJETIVO"/>
    <w:basedOn w:val="PRIMERPARRAFO"/>
    <w:link w:val="TITULO3OBJETIVOCar"/>
    <w:rsid w:val="00601985"/>
    <w:pPr>
      <w:spacing w:before="480" w:line="280" w:lineRule="exact"/>
    </w:pPr>
    <w:rPr>
      <w:rFonts w:ascii="Presidencia Base" w:hAnsi="Presidencia Base"/>
      <w:smallCaps/>
      <w:sz w:val="28"/>
      <w:szCs w:val="28"/>
    </w:rPr>
  </w:style>
  <w:style w:type="character" w:customStyle="1" w:styleId="NEGRITASBASE12PTS">
    <w:name w:val="_NEGRITAS BASE 12 PTS"/>
    <w:rsid w:val="00601985"/>
    <w:rPr>
      <w:rFonts w:ascii="Presidencia Base" w:hAnsi="Presidencia Base"/>
      <w:sz w:val="24"/>
      <w:szCs w:val="22"/>
      <w:lang w:val="es-ES" w:eastAsia="es-ES" w:bidi="ar-SA"/>
    </w:rPr>
  </w:style>
  <w:style w:type="character" w:customStyle="1" w:styleId="PRIMERPARRAFOCar">
    <w:name w:val="_PRIMER PARRAFO Car"/>
    <w:link w:val="PRIMERPARRAFO"/>
    <w:rsid w:val="00601985"/>
    <w:rPr>
      <w:rFonts w:ascii="Arial" w:hAnsi="Arial" w:cs="Arial"/>
      <w:sz w:val="22"/>
      <w:szCs w:val="22"/>
      <w:lang w:val="es-ES" w:eastAsia="en-US"/>
    </w:rPr>
  </w:style>
  <w:style w:type="paragraph" w:customStyle="1" w:styleId="TITULO0EJE">
    <w:name w:val="_TITULO 0 EJE"/>
    <w:basedOn w:val="TITULO10"/>
    <w:rsid w:val="00601985"/>
    <w:pPr>
      <w:framePr w:w="9611" w:h="4701" w:hRule="exact" w:hSpace="142" w:wrap="around" w:hAnchor="page" w:x="1436" w:y="1"/>
      <w:spacing w:before="3400" w:line="560" w:lineRule="exact"/>
      <w:suppressOverlap/>
    </w:pPr>
    <w:rPr>
      <w:rFonts w:ascii="Presidencia Fuerte" w:hAnsi="Presidencia Fuerte"/>
      <w:sz w:val="56"/>
    </w:rPr>
  </w:style>
  <w:style w:type="character" w:customStyle="1" w:styleId="TITULO4ESTRATEGIACar">
    <w:name w:val="_TITULO 4 ESTRATEGIA Car"/>
    <w:link w:val="TITULO4ESTRATEGIA"/>
    <w:rsid w:val="00601985"/>
    <w:rPr>
      <w:rFonts w:ascii="Presidencia Fina Versalitas" w:hAnsi="Presidencia Fina Versalitas" w:cs="Arial"/>
      <w:smallCaps/>
      <w:sz w:val="28"/>
      <w:szCs w:val="28"/>
      <w:lang w:val="es-ES" w:eastAsia="en-US"/>
    </w:rPr>
  </w:style>
  <w:style w:type="character" w:customStyle="1" w:styleId="TITULO3OBJETIVOCar">
    <w:name w:val="_TITULO 3 OBJETIVO Car"/>
    <w:link w:val="TITULO3OBJETIVO"/>
    <w:rsid w:val="00601985"/>
    <w:rPr>
      <w:rFonts w:ascii="Presidencia Base" w:hAnsi="Presidencia Base" w:cs="Arial"/>
      <w:smallCaps/>
      <w:sz w:val="28"/>
      <w:szCs w:val="28"/>
      <w:lang w:val="es-ES" w:eastAsia="en-US"/>
    </w:rPr>
  </w:style>
  <w:style w:type="paragraph" w:customStyle="1" w:styleId="EstiloTITULO4ESTRATEGIAInterlineadoExacto14pto">
    <w:name w:val="Estilo _TITULO 4 ESTRATEGIA + Interlineado:  Exacto 14 pto"/>
    <w:basedOn w:val="TITULO4ESTRATEGIA"/>
    <w:rsid w:val="00601985"/>
    <w:rPr>
      <w:szCs w:val="20"/>
    </w:rPr>
  </w:style>
  <w:style w:type="numbering" w:customStyle="1" w:styleId="Estilo25">
    <w:name w:val="Estilo25"/>
    <w:uiPriority w:val="99"/>
    <w:rsid w:val="00601985"/>
    <w:pPr>
      <w:numPr>
        <w:numId w:val="42"/>
      </w:numPr>
    </w:pPr>
  </w:style>
  <w:style w:type="numbering" w:customStyle="1" w:styleId="Estilo26">
    <w:name w:val="Estilo26"/>
    <w:uiPriority w:val="99"/>
    <w:rsid w:val="00601985"/>
    <w:pPr>
      <w:numPr>
        <w:numId w:val="43"/>
      </w:numPr>
    </w:pPr>
  </w:style>
  <w:style w:type="numbering" w:customStyle="1" w:styleId="Estilo27">
    <w:name w:val="Estilo27"/>
    <w:uiPriority w:val="99"/>
    <w:rsid w:val="00601985"/>
    <w:pPr>
      <w:numPr>
        <w:numId w:val="44"/>
      </w:numPr>
    </w:pPr>
  </w:style>
  <w:style w:type="numbering" w:customStyle="1" w:styleId="Estilo28">
    <w:name w:val="Estilo28"/>
    <w:uiPriority w:val="99"/>
    <w:rsid w:val="00601985"/>
    <w:pPr>
      <w:numPr>
        <w:numId w:val="45"/>
      </w:numPr>
    </w:pPr>
  </w:style>
  <w:style w:type="numbering" w:customStyle="1" w:styleId="Estilo33">
    <w:name w:val="Estilo33"/>
    <w:uiPriority w:val="99"/>
    <w:rsid w:val="00601985"/>
    <w:pPr>
      <w:numPr>
        <w:numId w:val="46"/>
      </w:numPr>
    </w:pPr>
  </w:style>
  <w:style w:type="numbering" w:customStyle="1" w:styleId="Estilo41">
    <w:name w:val="Estilo41"/>
    <w:uiPriority w:val="99"/>
    <w:rsid w:val="00601985"/>
    <w:pPr>
      <w:numPr>
        <w:numId w:val="47"/>
      </w:numPr>
    </w:pPr>
  </w:style>
  <w:style w:type="paragraph" w:customStyle="1" w:styleId="Sombreadovistoso-nfasis11">
    <w:name w:val="Sombreado vistoso - Énfasis 11"/>
    <w:hidden/>
    <w:rsid w:val="00601985"/>
    <w:rPr>
      <w:lang w:val="es-ES" w:eastAsia="es-ES"/>
    </w:rPr>
  </w:style>
  <w:style w:type="paragraph" w:customStyle="1" w:styleId="Encabezadodetabladecontenido">
    <w:name w:val="Encabezado de tabla de contenido"/>
    <w:basedOn w:val="Ttulo1"/>
    <w:next w:val="Normal"/>
    <w:uiPriority w:val="99"/>
    <w:qFormat/>
    <w:rsid w:val="00601985"/>
    <w:pPr>
      <w:keepNext w:val="0"/>
      <w:keepLines/>
      <w:pageBreakBefore/>
      <w:widowControl w:val="0"/>
      <w:numPr>
        <w:numId w:val="0"/>
      </w:numPr>
      <w:tabs>
        <w:tab w:val="left" w:pos="0"/>
      </w:tabs>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lang w:eastAsia="en-US"/>
    </w:rPr>
  </w:style>
  <w:style w:type="table" w:styleId="Cuadrculamedia3-nfasis5">
    <w:name w:val="Medium Grid 3 Accent 5"/>
    <w:basedOn w:val="Tablanormal"/>
    <w:uiPriority w:val="60"/>
    <w:rsid w:val="0060198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60198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60198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
    <w:name w:val="Estilo24"/>
    <w:uiPriority w:val="99"/>
    <w:rsid w:val="00601985"/>
    <w:pPr>
      <w:numPr>
        <w:numId w:val="48"/>
      </w:numPr>
    </w:pPr>
  </w:style>
  <w:style w:type="numbering" w:customStyle="1" w:styleId="Estilo29">
    <w:name w:val="Estilo29"/>
    <w:uiPriority w:val="99"/>
    <w:rsid w:val="00601985"/>
    <w:pPr>
      <w:numPr>
        <w:numId w:val="49"/>
      </w:numPr>
    </w:pPr>
  </w:style>
  <w:style w:type="numbering" w:customStyle="1" w:styleId="Estilo30">
    <w:name w:val="Estilo30"/>
    <w:uiPriority w:val="99"/>
    <w:rsid w:val="00601985"/>
    <w:pPr>
      <w:numPr>
        <w:numId w:val="50"/>
      </w:numPr>
    </w:pPr>
  </w:style>
  <w:style w:type="numbering" w:customStyle="1" w:styleId="Estilo31">
    <w:name w:val="Estilo31"/>
    <w:uiPriority w:val="99"/>
    <w:rsid w:val="00601985"/>
    <w:pPr>
      <w:numPr>
        <w:numId w:val="51"/>
      </w:numPr>
    </w:pPr>
  </w:style>
  <w:style w:type="numbering" w:customStyle="1" w:styleId="Estilo32">
    <w:name w:val="Estilo32"/>
    <w:uiPriority w:val="99"/>
    <w:rsid w:val="00601985"/>
    <w:pPr>
      <w:numPr>
        <w:numId w:val="52"/>
      </w:numPr>
    </w:pPr>
  </w:style>
  <w:style w:type="numbering" w:customStyle="1" w:styleId="Estilo34">
    <w:name w:val="Estilo34"/>
    <w:uiPriority w:val="99"/>
    <w:rsid w:val="00601985"/>
    <w:pPr>
      <w:numPr>
        <w:numId w:val="53"/>
      </w:numPr>
    </w:pPr>
  </w:style>
  <w:style w:type="numbering" w:customStyle="1" w:styleId="Estilo35">
    <w:name w:val="Estilo35"/>
    <w:uiPriority w:val="99"/>
    <w:rsid w:val="00601985"/>
    <w:pPr>
      <w:numPr>
        <w:numId w:val="54"/>
      </w:numPr>
    </w:pPr>
  </w:style>
  <w:style w:type="numbering" w:customStyle="1" w:styleId="Estilo36">
    <w:name w:val="Estilo36"/>
    <w:uiPriority w:val="99"/>
    <w:rsid w:val="00601985"/>
    <w:pPr>
      <w:numPr>
        <w:numId w:val="55"/>
      </w:numPr>
    </w:pPr>
  </w:style>
  <w:style w:type="numbering" w:customStyle="1" w:styleId="Estilo37">
    <w:name w:val="Estilo37"/>
    <w:uiPriority w:val="99"/>
    <w:rsid w:val="00601985"/>
    <w:pPr>
      <w:numPr>
        <w:numId w:val="56"/>
      </w:numPr>
    </w:pPr>
  </w:style>
  <w:style w:type="numbering" w:customStyle="1" w:styleId="Estilo38">
    <w:name w:val="Estilo38"/>
    <w:uiPriority w:val="99"/>
    <w:rsid w:val="00601985"/>
    <w:pPr>
      <w:numPr>
        <w:numId w:val="57"/>
      </w:numPr>
    </w:pPr>
  </w:style>
  <w:style w:type="numbering" w:customStyle="1" w:styleId="Estilo39">
    <w:name w:val="Estilo39"/>
    <w:uiPriority w:val="99"/>
    <w:rsid w:val="00601985"/>
    <w:pPr>
      <w:numPr>
        <w:numId w:val="58"/>
      </w:numPr>
    </w:pPr>
  </w:style>
  <w:style w:type="numbering" w:customStyle="1" w:styleId="Estilo40">
    <w:name w:val="Estilo40"/>
    <w:uiPriority w:val="99"/>
    <w:rsid w:val="00601985"/>
    <w:pPr>
      <w:numPr>
        <w:numId w:val="59"/>
      </w:numPr>
    </w:pPr>
  </w:style>
  <w:style w:type="numbering" w:customStyle="1" w:styleId="Estilo42">
    <w:name w:val="Estilo42"/>
    <w:uiPriority w:val="99"/>
    <w:rsid w:val="00601985"/>
    <w:pPr>
      <w:numPr>
        <w:numId w:val="60"/>
      </w:numPr>
    </w:pPr>
  </w:style>
  <w:style w:type="numbering" w:customStyle="1" w:styleId="Estilo43">
    <w:name w:val="Estilo43"/>
    <w:uiPriority w:val="99"/>
    <w:rsid w:val="00601985"/>
    <w:pPr>
      <w:numPr>
        <w:numId w:val="61"/>
      </w:numPr>
    </w:pPr>
  </w:style>
  <w:style w:type="numbering" w:customStyle="1" w:styleId="Estilo44">
    <w:name w:val="Estilo44"/>
    <w:uiPriority w:val="99"/>
    <w:rsid w:val="00601985"/>
    <w:pPr>
      <w:numPr>
        <w:numId w:val="62"/>
      </w:numPr>
    </w:pPr>
  </w:style>
  <w:style w:type="numbering" w:customStyle="1" w:styleId="Estilo45">
    <w:name w:val="Estilo45"/>
    <w:uiPriority w:val="99"/>
    <w:rsid w:val="00601985"/>
    <w:pPr>
      <w:numPr>
        <w:numId w:val="63"/>
      </w:numPr>
    </w:pPr>
  </w:style>
  <w:style w:type="numbering" w:customStyle="1" w:styleId="Estilo46">
    <w:name w:val="Estilo46"/>
    <w:uiPriority w:val="99"/>
    <w:rsid w:val="00601985"/>
    <w:pPr>
      <w:numPr>
        <w:numId w:val="64"/>
      </w:numPr>
    </w:pPr>
  </w:style>
  <w:style w:type="numbering" w:customStyle="1" w:styleId="Estilo47">
    <w:name w:val="Estilo47"/>
    <w:uiPriority w:val="99"/>
    <w:rsid w:val="00601985"/>
    <w:pPr>
      <w:numPr>
        <w:numId w:val="65"/>
      </w:numPr>
    </w:pPr>
  </w:style>
  <w:style w:type="numbering" w:customStyle="1" w:styleId="Estilo48">
    <w:name w:val="Estilo48"/>
    <w:uiPriority w:val="99"/>
    <w:rsid w:val="00601985"/>
    <w:pPr>
      <w:numPr>
        <w:numId w:val="66"/>
      </w:numPr>
    </w:pPr>
  </w:style>
  <w:style w:type="numbering" w:customStyle="1" w:styleId="Estilo49">
    <w:name w:val="Estilo49"/>
    <w:uiPriority w:val="99"/>
    <w:rsid w:val="00601985"/>
    <w:pPr>
      <w:numPr>
        <w:numId w:val="67"/>
      </w:numPr>
    </w:pPr>
  </w:style>
  <w:style w:type="numbering" w:customStyle="1" w:styleId="Estilo50">
    <w:name w:val="Estilo50"/>
    <w:uiPriority w:val="99"/>
    <w:rsid w:val="00601985"/>
    <w:pPr>
      <w:numPr>
        <w:numId w:val="68"/>
      </w:numPr>
    </w:pPr>
  </w:style>
  <w:style w:type="numbering" w:customStyle="1" w:styleId="Estilo51">
    <w:name w:val="Estilo51"/>
    <w:uiPriority w:val="99"/>
    <w:rsid w:val="00601985"/>
    <w:pPr>
      <w:numPr>
        <w:numId w:val="69"/>
      </w:numPr>
    </w:pPr>
  </w:style>
  <w:style w:type="numbering" w:customStyle="1" w:styleId="Estilo52">
    <w:name w:val="Estilo52"/>
    <w:uiPriority w:val="99"/>
    <w:rsid w:val="00601985"/>
    <w:pPr>
      <w:numPr>
        <w:numId w:val="70"/>
      </w:numPr>
    </w:pPr>
  </w:style>
  <w:style w:type="numbering" w:customStyle="1" w:styleId="Estilo53">
    <w:name w:val="Estilo53"/>
    <w:uiPriority w:val="99"/>
    <w:rsid w:val="00601985"/>
    <w:pPr>
      <w:numPr>
        <w:numId w:val="71"/>
      </w:numPr>
    </w:pPr>
  </w:style>
  <w:style w:type="numbering" w:customStyle="1" w:styleId="Estilo54">
    <w:name w:val="Estilo54"/>
    <w:uiPriority w:val="99"/>
    <w:rsid w:val="00601985"/>
    <w:pPr>
      <w:numPr>
        <w:numId w:val="72"/>
      </w:numPr>
    </w:pPr>
  </w:style>
  <w:style w:type="numbering" w:customStyle="1" w:styleId="Estilo55">
    <w:name w:val="Estilo55"/>
    <w:uiPriority w:val="99"/>
    <w:rsid w:val="00601985"/>
    <w:pPr>
      <w:numPr>
        <w:numId w:val="73"/>
      </w:numPr>
    </w:pPr>
  </w:style>
  <w:style w:type="numbering" w:customStyle="1" w:styleId="Estilo56">
    <w:name w:val="Estilo56"/>
    <w:uiPriority w:val="99"/>
    <w:rsid w:val="00601985"/>
    <w:pPr>
      <w:numPr>
        <w:numId w:val="74"/>
      </w:numPr>
    </w:pPr>
  </w:style>
  <w:style w:type="numbering" w:customStyle="1" w:styleId="Estilo57">
    <w:name w:val="Estilo57"/>
    <w:uiPriority w:val="99"/>
    <w:rsid w:val="00601985"/>
    <w:pPr>
      <w:numPr>
        <w:numId w:val="75"/>
      </w:numPr>
    </w:pPr>
  </w:style>
  <w:style w:type="numbering" w:customStyle="1" w:styleId="Estilo58">
    <w:name w:val="Estilo58"/>
    <w:uiPriority w:val="99"/>
    <w:rsid w:val="00601985"/>
    <w:pPr>
      <w:numPr>
        <w:numId w:val="76"/>
      </w:numPr>
    </w:pPr>
  </w:style>
  <w:style w:type="numbering" w:customStyle="1" w:styleId="Estilo59">
    <w:name w:val="Estilo59"/>
    <w:uiPriority w:val="99"/>
    <w:rsid w:val="00601985"/>
    <w:pPr>
      <w:numPr>
        <w:numId w:val="77"/>
      </w:numPr>
    </w:pPr>
  </w:style>
  <w:style w:type="numbering" w:customStyle="1" w:styleId="Estilo60">
    <w:name w:val="Estilo60"/>
    <w:uiPriority w:val="99"/>
    <w:rsid w:val="00601985"/>
    <w:pPr>
      <w:numPr>
        <w:numId w:val="78"/>
      </w:numPr>
    </w:pPr>
  </w:style>
  <w:style w:type="numbering" w:customStyle="1" w:styleId="Estilo61">
    <w:name w:val="Estilo61"/>
    <w:uiPriority w:val="99"/>
    <w:rsid w:val="00601985"/>
    <w:pPr>
      <w:numPr>
        <w:numId w:val="79"/>
      </w:numPr>
    </w:pPr>
  </w:style>
  <w:style w:type="numbering" w:customStyle="1" w:styleId="Estilo62">
    <w:name w:val="Estilo62"/>
    <w:uiPriority w:val="99"/>
    <w:rsid w:val="00601985"/>
    <w:pPr>
      <w:numPr>
        <w:numId w:val="80"/>
      </w:numPr>
    </w:pPr>
  </w:style>
  <w:style w:type="numbering" w:customStyle="1" w:styleId="Estilo63">
    <w:name w:val="Estilo63"/>
    <w:uiPriority w:val="99"/>
    <w:rsid w:val="00601985"/>
    <w:pPr>
      <w:numPr>
        <w:numId w:val="81"/>
      </w:numPr>
    </w:pPr>
  </w:style>
  <w:style w:type="numbering" w:customStyle="1" w:styleId="Estilo64">
    <w:name w:val="Estilo64"/>
    <w:uiPriority w:val="99"/>
    <w:rsid w:val="00601985"/>
    <w:pPr>
      <w:numPr>
        <w:numId w:val="82"/>
      </w:numPr>
    </w:pPr>
  </w:style>
  <w:style w:type="numbering" w:customStyle="1" w:styleId="Estilo65">
    <w:name w:val="Estilo65"/>
    <w:uiPriority w:val="99"/>
    <w:rsid w:val="00601985"/>
    <w:pPr>
      <w:numPr>
        <w:numId w:val="83"/>
      </w:numPr>
    </w:pPr>
  </w:style>
  <w:style w:type="numbering" w:customStyle="1" w:styleId="Estilo66">
    <w:name w:val="Estilo66"/>
    <w:uiPriority w:val="99"/>
    <w:rsid w:val="00601985"/>
    <w:pPr>
      <w:numPr>
        <w:numId w:val="84"/>
      </w:numPr>
    </w:pPr>
  </w:style>
  <w:style w:type="numbering" w:customStyle="1" w:styleId="Estilo67">
    <w:name w:val="Estilo67"/>
    <w:uiPriority w:val="99"/>
    <w:rsid w:val="00601985"/>
    <w:pPr>
      <w:numPr>
        <w:numId w:val="85"/>
      </w:numPr>
    </w:pPr>
  </w:style>
  <w:style w:type="numbering" w:customStyle="1" w:styleId="Estilo68">
    <w:name w:val="Estilo68"/>
    <w:uiPriority w:val="99"/>
    <w:rsid w:val="00601985"/>
    <w:pPr>
      <w:numPr>
        <w:numId w:val="86"/>
      </w:numPr>
    </w:pPr>
  </w:style>
  <w:style w:type="numbering" w:customStyle="1" w:styleId="Estilo69">
    <w:name w:val="Estilo69"/>
    <w:uiPriority w:val="99"/>
    <w:rsid w:val="00601985"/>
    <w:pPr>
      <w:numPr>
        <w:numId w:val="87"/>
      </w:numPr>
    </w:pPr>
  </w:style>
  <w:style w:type="numbering" w:customStyle="1" w:styleId="Estilo70">
    <w:name w:val="Estilo70"/>
    <w:uiPriority w:val="99"/>
    <w:rsid w:val="00601985"/>
    <w:pPr>
      <w:numPr>
        <w:numId w:val="88"/>
      </w:numPr>
    </w:pPr>
  </w:style>
  <w:style w:type="numbering" w:customStyle="1" w:styleId="Estilo71">
    <w:name w:val="Estilo71"/>
    <w:uiPriority w:val="99"/>
    <w:rsid w:val="00601985"/>
    <w:pPr>
      <w:numPr>
        <w:numId w:val="89"/>
      </w:numPr>
    </w:pPr>
  </w:style>
  <w:style w:type="numbering" w:customStyle="1" w:styleId="Estilo72">
    <w:name w:val="Estilo72"/>
    <w:uiPriority w:val="99"/>
    <w:rsid w:val="00601985"/>
    <w:pPr>
      <w:numPr>
        <w:numId w:val="90"/>
      </w:numPr>
    </w:pPr>
  </w:style>
  <w:style w:type="numbering" w:customStyle="1" w:styleId="Estilo73">
    <w:name w:val="Estilo73"/>
    <w:uiPriority w:val="99"/>
    <w:rsid w:val="00601985"/>
    <w:pPr>
      <w:numPr>
        <w:numId w:val="91"/>
      </w:numPr>
    </w:pPr>
  </w:style>
  <w:style w:type="numbering" w:customStyle="1" w:styleId="Estilo74">
    <w:name w:val="Estilo74"/>
    <w:uiPriority w:val="99"/>
    <w:rsid w:val="00601985"/>
    <w:pPr>
      <w:numPr>
        <w:numId w:val="92"/>
      </w:numPr>
    </w:pPr>
  </w:style>
  <w:style w:type="numbering" w:customStyle="1" w:styleId="Estilo75">
    <w:name w:val="Estilo75"/>
    <w:uiPriority w:val="99"/>
    <w:rsid w:val="00601985"/>
    <w:pPr>
      <w:numPr>
        <w:numId w:val="93"/>
      </w:numPr>
    </w:pPr>
  </w:style>
  <w:style w:type="numbering" w:customStyle="1" w:styleId="Estilo76">
    <w:name w:val="Estilo76"/>
    <w:uiPriority w:val="99"/>
    <w:rsid w:val="00601985"/>
    <w:pPr>
      <w:numPr>
        <w:numId w:val="94"/>
      </w:numPr>
    </w:pPr>
  </w:style>
  <w:style w:type="numbering" w:customStyle="1" w:styleId="Estilo77">
    <w:name w:val="Estilo77"/>
    <w:uiPriority w:val="99"/>
    <w:rsid w:val="00601985"/>
    <w:pPr>
      <w:numPr>
        <w:numId w:val="95"/>
      </w:numPr>
    </w:pPr>
  </w:style>
  <w:style w:type="numbering" w:customStyle="1" w:styleId="Estilo78">
    <w:name w:val="Estilo78"/>
    <w:uiPriority w:val="99"/>
    <w:rsid w:val="00601985"/>
    <w:pPr>
      <w:numPr>
        <w:numId w:val="96"/>
      </w:numPr>
    </w:pPr>
  </w:style>
  <w:style w:type="numbering" w:customStyle="1" w:styleId="Estilo79">
    <w:name w:val="Estilo79"/>
    <w:uiPriority w:val="99"/>
    <w:rsid w:val="00601985"/>
    <w:pPr>
      <w:numPr>
        <w:numId w:val="97"/>
      </w:numPr>
    </w:pPr>
  </w:style>
  <w:style w:type="numbering" w:customStyle="1" w:styleId="Estilo80">
    <w:name w:val="Estilo80"/>
    <w:uiPriority w:val="99"/>
    <w:rsid w:val="00601985"/>
    <w:pPr>
      <w:numPr>
        <w:numId w:val="98"/>
      </w:numPr>
    </w:pPr>
  </w:style>
  <w:style w:type="numbering" w:customStyle="1" w:styleId="Estilo81">
    <w:name w:val="Estilo81"/>
    <w:uiPriority w:val="99"/>
    <w:rsid w:val="00601985"/>
    <w:pPr>
      <w:numPr>
        <w:numId w:val="99"/>
      </w:numPr>
    </w:pPr>
  </w:style>
  <w:style w:type="numbering" w:customStyle="1" w:styleId="Estilo82">
    <w:name w:val="Estilo82"/>
    <w:uiPriority w:val="99"/>
    <w:rsid w:val="00601985"/>
    <w:pPr>
      <w:numPr>
        <w:numId w:val="100"/>
      </w:numPr>
    </w:pPr>
  </w:style>
  <w:style w:type="numbering" w:customStyle="1" w:styleId="Estilo83">
    <w:name w:val="Estilo83"/>
    <w:uiPriority w:val="99"/>
    <w:rsid w:val="00601985"/>
    <w:pPr>
      <w:numPr>
        <w:numId w:val="101"/>
      </w:numPr>
    </w:pPr>
  </w:style>
  <w:style w:type="numbering" w:customStyle="1" w:styleId="Estilo84">
    <w:name w:val="Estilo84"/>
    <w:uiPriority w:val="99"/>
    <w:rsid w:val="00601985"/>
    <w:pPr>
      <w:numPr>
        <w:numId w:val="102"/>
      </w:numPr>
    </w:pPr>
  </w:style>
  <w:style w:type="numbering" w:customStyle="1" w:styleId="Estilo85">
    <w:name w:val="Estilo85"/>
    <w:uiPriority w:val="99"/>
    <w:rsid w:val="00601985"/>
    <w:pPr>
      <w:numPr>
        <w:numId w:val="103"/>
      </w:numPr>
    </w:pPr>
  </w:style>
  <w:style w:type="numbering" w:customStyle="1" w:styleId="Estilo86">
    <w:name w:val="Estilo86"/>
    <w:uiPriority w:val="99"/>
    <w:rsid w:val="00601985"/>
    <w:pPr>
      <w:numPr>
        <w:numId w:val="104"/>
      </w:numPr>
    </w:pPr>
  </w:style>
  <w:style w:type="numbering" w:customStyle="1" w:styleId="Estilo87">
    <w:name w:val="Estilo87"/>
    <w:uiPriority w:val="99"/>
    <w:rsid w:val="00601985"/>
    <w:pPr>
      <w:numPr>
        <w:numId w:val="105"/>
      </w:numPr>
    </w:pPr>
  </w:style>
  <w:style w:type="numbering" w:customStyle="1" w:styleId="Estilo88">
    <w:name w:val="Estilo88"/>
    <w:uiPriority w:val="99"/>
    <w:rsid w:val="00601985"/>
    <w:pPr>
      <w:numPr>
        <w:numId w:val="106"/>
      </w:numPr>
    </w:pPr>
  </w:style>
  <w:style w:type="numbering" w:customStyle="1" w:styleId="Estilo89">
    <w:name w:val="Estilo89"/>
    <w:uiPriority w:val="99"/>
    <w:rsid w:val="00601985"/>
    <w:pPr>
      <w:numPr>
        <w:numId w:val="107"/>
      </w:numPr>
    </w:pPr>
  </w:style>
  <w:style w:type="numbering" w:customStyle="1" w:styleId="Estilo90">
    <w:name w:val="Estilo90"/>
    <w:uiPriority w:val="99"/>
    <w:rsid w:val="00601985"/>
    <w:pPr>
      <w:numPr>
        <w:numId w:val="108"/>
      </w:numPr>
    </w:pPr>
  </w:style>
  <w:style w:type="numbering" w:customStyle="1" w:styleId="Estilo91">
    <w:name w:val="Estilo91"/>
    <w:uiPriority w:val="99"/>
    <w:rsid w:val="00601985"/>
    <w:pPr>
      <w:numPr>
        <w:numId w:val="109"/>
      </w:numPr>
    </w:pPr>
  </w:style>
  <w:style w:type="numbering" w:customStyle="1" w:styleId="Estilo92">
    <w:name w:val="Estilo92"/>
    <w:uiPriority w:val="99"/>
    <w:rsid w:val="00601985"/>
    <w:pPr>
      <w:numPr>
        <w:numId w:val="110"/>
      </w:numPr>
    </w:pPr>
  </w:style>
  <w:style w:type="numbering" w:customStyle="1" w:styleId="Estilo93">
    <w:name w:val="Estilo93"/>
    <w:uiPriority w:val="99"/>
    <w:rsid w:val="00601985"/>
    <w:pPr>
      <w:numPr>
        <w:numId w:val="111"/>
      </w:numPr>
    </w:pPr>
  </w:style>
  <w:style w:type="numbering" w:customStyle="1" w:styleId="Estilo94">
    <w:name w:val="Estilo94"/>
    <w:uiPriority w:val="99"/>
    <w:rsid w:val="00601985"/>
    <w:pPr>
      <w:numPr>
        <w:numId w:val="112"/>
      </w:numPr>
    </w:pPr>
  </w:style>
  <w:style w:type="paragraph" w:customStyle="1" w:styleId="Prrafodelista2">
    <w:name w:val="Párrafo de lista2"/>
    <w:basedOn w:val="Normal"/>
    <w:uiPriority w:val="99"/>
    <w:rsid w:val="00601985"/>
    <w:pPr>
      <w:spacing w:after="200" w:line="276" w:lineRule="auto"/>
      <w:ind w:left="720"/>
      <w:contextualSpacing/>
    </w:pPr>
    <w:rPr>
      <w:rFonts w:ascii="Calibri" w:hAnsi="Calibri"/>
      <w:sz w:val="22"/>
      <w:szCs w:val="22"/>
      <w:lang w:val="es-MX" w:eastAsia="en-US"/>
    </w:rPr>
  </w:style>
  <w:style w:type="paragraph" w:customStyle="1" w:styleId="Estilo95">
    <w:name w:val="Estilo95"/>
    <w:basedOn w:val="TDC1"/>
    <w:link w:val="Estilo95Car"/>
    <w:qFormat/>
    <w:rsid w:val="00751CD4"/>
    <w:rPr>
      <w:caps w:val="0"/>
    </w:rPr>
  </w:style>
  <w:style w:type="character" w:customStyle="1" w:styleId="TextoCar">
    <w:name w:val="Texto Car"/>
    <w:link w:val="Texto0"/>
    <w:rsid w:val="00793724"/>
    <w:rPr>
      <w:rFonts w:ascii="Arial" w:hAnsi="Arial" w:cs="Arial"/>
      <w:sz w:val="18"/>
      <w:lang w:val="es-ES" w:eastAsia="es-ES"/>
    </w:rPr>
  </w:style>
  <w:style w:type="character" w:customStyle="1" w:styleId="TDC1Car">
    <w:name w:val="TDC 1 Car"/>
    <w:aliases w:val="Titulo1 Car"/>
    <w:link w:val="TDC1"/>
    <w:uiPriority w:val="39"/>
    <w:rsid w:val="00D11BF2"/>
    <w:rPr>
      <w:rFonts w:ascii="Montserrat" w:hAnsi="Montserrat" w:cs="Arial"/>
      <w:b/>
      <w:bCs/>
      <w:iCs/>
      <w:caps/>
      <w:noProof/>
      <w:sz w:val="12"/>
      <w:szCs w:val="18"/>
      <w:lang w:eastAsia="es-ES"/>
    </w:rPr>
  </w:style>
  <w:style w:type="character" w:customStyle="1" w:styleId="Estilo95Car">
    <w:name w:val="Estilo95 Car"/>
    <w:link w:val="Estilo95"/>
    <w:rsid w:val="00751CD4"/>
    <w:rPr>
      <w:rFonts w:ascii="Arial Narrow" w:hAnsi="Arial Narrow" w:cs="Arial"/>
      <w:b/>
      <w:caps w:val="0"/>
      <w:noProof/>
      <w:szCs w:val="24"/>
      <w:lang w:eastAsia="es-ES"/>
    </w:rPr>
  </w:style>
  <w:style w:type="paragraph" w:styleId="Citadestacada">
    <w:name w:val="Intense Quote"/>
    <w:basedOn w:val="Normal"/>
    <w:next w:val="Normal"/>
    <w:link w:val="CitadestacadaCar"/>
    <w:uiPriority w:val="30"/>
    <w:qFormat/>
    <w:rsid w:val="006C409B"/>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C409B"/>
    <w:rPr>
      <w:rFonts w:ascii="Arial" w:hAnsi="Arial"/>
      <w:b/>
      <w:bCs/>
      <w:i/>
      <w:iCs/>
      <w:color w:val="4F81BD"/>
      <w:sz w:val="24"/>
      <w:szCs w:val="24"/>
      <w:lang w:val="es-ES" w:eastAsia="es-ES"/>
    </w:rPr>
  </w:style>
  <w:style w:type="paragraph" w:customStyle="1" w:styleId="cuerpo">
    <w:name w:val="cuerpo"/>
    <w:basedOn w:val="Sinespaciado"/>
    <w:link w:val="cuerpoCar"/>
    <w:qFormat/>
    <w:rsid w:val="00D819EF"/>
    <w:pPr>
      <w:jc w:val="both"/>
    </w:pPr>
    <w:rPr>
      <w:rFonts w:ascii="Calibri" w:hAnsi="Calibri"/>
      <w:lang w:val="es-ES"/>
    </w:rPr>
  </w:style>
  <w:style w:type="character" w:customStyle="1" w:styleId="cuerpoCar">
    <w:name w:val="cuerpo Car"/>
    <w:link w:val="cuerpo"/>
    <w:rsid w:val="00D819EF"/>
    <w:rPr>
      <w:rFonts w:ascii="Calibri" w:hAnsi="Calibri"/>
      <w:sz w:val="24"/>
      <w:szCs w:val="24"/>
      <w:lang w:val="es-ES" w:eastAsia="es-ES"/>
    </w:rPr>
  </w:style>
  <w:style w:type="paragraph" w:customStyle="1" w:styleId="vieta10">
    <w:name w:val="viñeta 1"/>
    <w:basedOn w:val="Sinespaciado"/>
    <w:link w:val="vieta1Car0"/>
    <w:qFormat/>
    <w:rsid w:val="00D819EF"/>
    <w:pPr>
      <w:numPr>
        <w:numId w:val="124"/>
      </w:numPr>
      <w:jc w:val="both"/>
    </w:pPr>
    <w:rPr>
      <w:rFonts w:ascii="Calibri" w:hAnsi="Calibri"/>
      <w:lang w:val="es-ES"/>
    </w:rPr>
  </w:style>
  <w:style w:type="character" w:customStyle="1" w:styleId="vieta1Car0">
    <w:name w:val="viñeta 1 Car"/>
    <w:link w:val="vieta10"/>
    <w:rsid w:val="00D819EF"/>
    <w:rPr>
      <w:rFonts w:ascii="Calibri" w:hAnsi="Calibri"/>
      <w:sz w:val="24"/>
      <w:szCs w:val="24"/>
      <w:lang w:val="es-ES" w:eastAsia="es-ES"/>
    </w:rPr>
  </w:style>
  <w:style w:type="paragraph" w:customStyle="1" w:styleId="Estilo1a">
    <w:name w:val="Estilo1."/>
    <w:basedOn w:val="Normal"/>
    <w:link w:val="Estilo1Car"/>
    <w:qFormat/>
    <w:rsid w:val="00D819EF"/>
    <w:pPr>
      <w:ind w:left="360"/>
      <w:jc w:val="both"/>
    </w:pPr>
    <w:rPr>
      <w:rFonts w:ascii="Arial Narrow" w:hAnsi="Arial Narrow" w:cs="Arial"/>
      <w:sz w:val="20"/>
      <w:szCs w:val="20"/>
      <w:lang w:val="es-MX"/>
    </w:rPr>
  </w:style>
  <w:style w:type="character" w:customStyle="1" w:styleId="Estilo1Car">
    <w:name w:val="Estilo1. Car"/>
    <w:link w:val="Estilo1a"/>
    <w:rsid w:val="00D819EF"/>
    <w:rPr>
      <w:rFonts w:ascii="Arial Narrow" w:hAnsi="Arial Narrow" w:cs="Arial"/>
      <w:lang w:eastAsia="es-ES"/>
    </w:rPr>
  </w:style>
  <w:style w:type="paragraph" w:customStyle="1" w:styleId="vieta3">
    <w:name w:val="viñeta 3"/>
    <w:basedOn w:val="Sinespaciado"/>
    <w:link w:val="vieta3Car"/>
    <w:qFormat/>
    <w:rsid w:val="00D819EF"/>
    <w:pPr>
      <w:numPr>
        <w:ilvl w:val="1"/>
        <w:numId w:val="125"/>
      </w:numPr>
      <w:spacing w:after="100" w:afterAutospacing="1"/>
      <w:ind w:left="1208" w:hanging="357"/>
    </w:pPr>
    <w:rPr>
      <w:rFonts w:ascii="Calibri" w:hAnsi="Calibri"/>
      <w:sz w:val="22"/>
      <w:szCs w:val="22"/>
      <w:lang w:val="es-ES"/>
    </w:rPr>
  </w:style>
  <w:style w:type="character" w:customStyle="1" w:styleId="vieta3Car">
    <w:name w:val="viñeta 3 Car"/>
    <w:link w:val="vieta3"/>
    <w:rsid w:val="00D819EF"/>
    <w:rPr>
      <w:rFonts w:ascii="Calibri" w:hAnsi="Calibri"/>
      <w:sz w:val="22"/>
      <w:szCs w:val="22"/>
      <w:lang w:val="es-ES" w:eastAsia="es-ES"/>
    </w:rPr>
  </w:style>
  <w:style w:type="character" w:customStyle="1" w:styleId="PuestoCar">
    <w:name w:val="Puesto Car"/>
    <w:uiPriority w:val="99"/>
    <w:rsid w:val="00D53B7F"/>
    <w:rPr>
      <w:rFonts w:ascii="Cambria" w:eastAsia="Times New Roman" w:hAnsi="Cambria" w:cs="Times New Roman"/>
      <w:color w:val="17365D"/>
      <w:spacing w:val="5"/>
      <w:kern w:val="28"/>
      <w:sz w:val="52"/>
      <w:szCs w:val="52"/>
      <w:lang w:val="es-MX"/>
    </w:rPr>
  </w:style>
  <w:style w:type="paragraph" w:customStyle="1" w:styleId="anexos">
    <w:name w:val="anexos"/>
    <w:basedOn w:val="Prrafodelista"/>
    <w:link w:val="anexosCar"/>
    <w:qFormat/>
    <w:rsid w:val="00D53B7F"/>
    <w:pPr>
      <w:tabs>
        <w:tab w:val="left" w:pos="284"/>
        <w:tab w:val="left" w:pos="993"/>
      </w:tabs>
      <w:overflowPunct w:val="0"/>
      <w:autoSpaceDE w:val="0"/>
      <w:autoSpaceDN w:val="0"/>
      <w:adjustRightInd w:val="0"/>
      <w:spacing w:line="276" w:lineRule="auto"/>
      <w:ind w:left="426" w:hanging="426"/>
      <w:jc w:val="both"/>
      <w:textAlignment w:val="baseline"/>
    </w:pPr>
    <w:rPr>
      <w:rFonts w:eastAsia="Times" w:cs="Arial"/>
      <w:i/>
      <w:color w:val="365F91"/>
      <w:sz w:val="22"/>
      <w:szCs w:val="22"/>
      <w:u w:val="single"/>
      <w:lang w:val="es-MX"/>
    </w:rPr>
  </w:style>
  <w:style w:type="character" w:customStyle="1" w:styleId="anexosCar">
    <w:name w:val="anexos Car"/>
    <w:link w:val="anexos"/>
    <w:rsid w:val="00D53B7F"/>
    <w:rPr>
      <w:rFonts w:ascii="Arial" w:eastAsia="Times" w:hAnsi="Arial" w:cs="Arial"/>
      <w:i/>
      <w:color w:val="365F91"/>
      <w:sz w:val="22"/>
      <w:szCs w:val="22"/>
      <w:u w:val="single"/>
      <w:lang w:eastAsia="es-ES"/>
    </w:rPr>
  </w:style>
  <w:style w:type="paragraph" w:customStyle="1" w:styleId="BodyA">
    <w:name w:val="Body A"/>
    <w:rsid w:val="00BC2751"/>
    <w:pPr>
      <w:suppressAutoHyphens/>
      <w:spacing w:after="180" w:line="312" w:lineRule="auto"/>
    </w:pPr>
    <w:rPr>
      <w:rFonts w:ascii="Helvetica Neue Light" w:eastAsia="ヒラギノ角ゴ Pro W3" w:hAnsi="Helvetica Neue Light"/>
      <w:color w:val="000000"/>
      <w:sz w:val="18"/>
      <w:lang w:val="en-US" w:eastAsia="en-US"/>
    </w:rPr>
  </w:style>
  <w:style w:type="paragraph" w:styleId="Listaconvietas5">
    <w:name w:val="List Bullet 5"/>
    <w:basedOn w:val="Normal"/>
    <w:rsid w:val="001B3FD7"/>
    <w:pPr>
      <w:tabs>
        <w:tab w:val="num" w:pos="1492"/>
      </w:tabs>
      <w:ind w:left="1492" w:hanging="360"/>
    </w:pPr>
    <w:rPr>
      <w:rFonts w:ascii="Times New Roman" w:hAnsi="Times New Roman"/>
    </w:rPr>
  </w:style>
  <w:style w:type="paragraph" w:customStyle="1" w:styleId="Subttulo1">
    <w:name w:val="Subtítulo 1"/>
    <w:qFormat/>
    <w:rsid w:val="007720B9"/>
    <w:rPr>
      <w:rFonts w:ascii="Presidencia Firme" w:eastAsia="MS Mincho" w:hAnsi="Presidencia Firme"/>
      <w:sz w:val="24"/>
      <w:szCs w:val="24"/>
      <w:lang w:val="es-ES_tradnl" w:eastAsia="es-ES"/>
    </w:rPr>
  </w:style>
  <w:style w:type="paragraph" w:customStyle="1" w:styleId="Subttulo2">
    <w:name w:val="Subtítulo 2"/>
    <w:qFormat/>
    <w:rsid w:val="007720B9"/>
    <w:pPr>
      <w:spacing w:line="276" w:lineRule="auto"/>
    </w:pPr>
    <w:rPr>
      <w:rFonts w:ascii="PresidenciaBase" w:eastAsia="MS Mincho" w:hAnsi="PresidenciaBase" w:cs="PresidenciaBase"/>
      <w:color w:val="000000"/>
      <w:spacing w:val="6"/>
      <w:sz w:val="24"/>
      <w:szCs w:val="24"/>
      <w:lang w:val="es-ES_tradnl" w:eastAsia="es-ES"/>
    </w:rPr>
  </w:style>
  <w:style w:type="paragraph" w:customStyle="1" w:styleId="Subttulo3">
    <w:name w:val="Subtítulo 3"/>
    <w:uiPriority w:val="99"/>
    <w:rsid w:val="007720B9"/>
    <w:pPr>
      <w:spacing w:line="276" w:lineRule="auto"/>
    </w:pPr>
    <w:rPr>
      <w:rFonts w:ascii="Presidencia Fina" w:eastAsia="MS Mincho" w:hAnsi="Presidencia Fina" w:cs="PresidenciaBase"/>
      <w:color w:val="000000"/>
      <w:spacing w:val="6"/>
      <w:sz w:val="24"/>
      <w:szCs w:val="24"/>
      <w:lang w:val="es-ES_tradnl" w:eastAsia="es-ES"/>
    </w:rPr>
  </w:style>
  <w:style w:type="paragraph" w:customStyle="1" w:styleId="Balazo1">
    <w:name w:val="Balazo 1"/>
    <w:uiPriority w:val="99"/>
    <w:rsid w:val="007720B9"/>
    <w:pPr>
      <w:numPr>
        <w:numId w:val="130"/>
      </w:numPr>
      <w:tabs>
        <w:tab w:val="left" w:pos="567"/>
      </w:tabs>
      <w:spacing w:line="276" w:lineRule="auto"/>
    </w:pPr>
    <w:rPr>
      <w:rFonts w:ascii="PresidenciaFina" w:eastAsia="MS Mincho" w:hAnsi="PresidenciaFina" w:cs="PresidenciaFina"/>
      <w:color w:val="000000"/>
      <w:sz w:val="24"/>
      <w:szCs w:val="22"/>
      <w:lang w:val="es-ES_tradnl" w:eastAsia="es-ES"/>
    </w:rPr>
  </w:style>
  <w:style w:type="paragraph" w:customStyle="1" w:styleId="direccion">
    <w:name w:val="direccion"/>
    <w:basedOn w:val="Normal"/>
    <w:rsid w:val="0052242F"/>
    <w:pPr>
      <w:spacing w:after="120"/>
      <w:ind w:left="120"/>
    </w:pPr>
    <w:rPr>
      <w:rFonts w:ascii="Times New Roman" w:hAnsi="Times New Roman"/>
      <w:color w:val="009966"/>
      <w:sz w:val="9"/>
      <w:szCs w:val="9"/>
      <w:lang w:val="en-US" w:eastAsia="en-US"/>
    </w:rPr>
  </w:style>
  <w:style w:type="paragraph" w:customStyle="1" w:styleId="BodyText31">
    <w:name w:val="Body Text 31"/>
    <w:basedOn w:val="Normal"/>
    <w:rsid w:val="0052242F"/>
    <w:pPr>
      <w:jc w:val="both"/>
    </w:pPr>
    <w:rPr>
      <w:szCs w:val="20"/>
    </w:rPr>
  </w:style>
  <w:style w:type="character" w:customStyle="1" w:styleId="eop">
    <w:name w:val="eop"/>
    <w:rsid w:val="00F64378"/>
  </w:style>
  <w:style w:type="paragraph" w:styleId="Tabladeilustraciones">
    <w:name w:val="table of figures"/>
    <w:basedOn w:val="Normal"/>
    <w:next w:val="Normal"/>
    <w:semiHidden/>
    <w:unhideWhenUsed/>
    <w:rsid w:val="00A32365"/>
  </w:style>
  <w:style w:type="paragraph" w:customStyle="1" w:styleId="Ttulo10">
    <w:name w:val="Título1"/>
    <w:basedOn w:val="Normal"/>
    <w:link w:val="TtuloCar"/>
    <w:qFormat/>
    <w:rsid w:val="00D24C8E"/>
    <w:pPr>
      <w:jc w:val="center"/>
    </w:pPr>
    <w:rPr>
      <w:rFonts w:ascii="Technical" w:hAnsi="Technical"/>
      <w:b/>
      <w:sz w:val="28"/>
      <w:szCs w:val="20"/>
      <w:lang w:val="es-ES_tradnl"/>
    </w:rPr>
  </w:style>
  <w:style w:type="paragraph" w:customStyle="1" w:styleId="Textoindependiente4">
    <w:name w:val="Texto independiente 4"/>
    <w:basedOn w:val="Sangradetextonormal"/>
    <w:rsid w:val="00D24C8E"/>
    <w:rPr>
      <w:rFonts w:ascii="Courier 12cpi" w:hAnsi="Courier 12cpi"/>
      <w:sz w:val="20"/>
      <w:szCs w:val="20"/>
      <w:lang w:val="es-ES_tradnl"/>
    </w:rPr>
  </w:style>
  <w:style w:type="paragraph" w:customStyle="1" w:styleId="descripcin">
    <w:name w:val="descripción"/>
    <w:basedOn w:val="Normal"/>
    <w:rsid w:val="00D24C8E"/>
    <w:pPr>
      <w:numPr>
        <w:numId w:val="134"/>
      </w:numPr>
    </w:pPr>
    <w:rPr>
      <w:rFonts w:ascii="Humanst521 BT" w:hAnsi="Humanst521 BT"/>
      <w:sz w:val="20"/>
      <w:szCs w:val="20"/>
    </w:rPr>
  </w:style>
  <w:style w:type="paragraph" w:customStyle="1" w:styleId="descripcion">
    <w:name w:val="descripcion"/>
    <w:basedOn w:val="Normal"/>
    <w:rsid w:val="00D24C8E"/>
    <w:pPr>
      <w:numPr>
        <w:numId w:val="135"/>
      </w:numPr>
    </w:pPr>
    <w:rPr>
      <w:rFonts w:ascii="Humanst521 BT" w:hAnsi="Humanst521 BT"/>
      <w:sz w:val="20"/>
      <w:szCs w:val="20"/>
    </w:rPr>
  </w:style>
  <w:style w:type="paragraph" w:customStyle="1" w:styleId="TEXT">
    <w:name w:val="TEXT"/>
    <w:basedOn w:val="Normal"/>
    <w:rsid w:val="00D24C8E"/>
    <w:pPr>
      <w:spacing w:before="120" w:after="120"/>
      <w:jc w:val="both"/>
    </w:pPr>
    <w:rPr>
      <w:szCs w:val="20"/>
      <w:lang w:val="es-MX"/>
    </w:rPr>
  </w:style>
  <w:style w:type="paragraph" w:customStyle="1" w:styleId="bodychecktext">
    <w:name w:val="body check text"/>
    <w:basedOn w:val="Textoindependiente"/>
    <w:rsid w:val="00D24C8E"/>
    <w:pPr>
      <w:widowControl/>
      <w:autoSpaceDE/>
      <w:autoSpaceDN/>
      <w:spacing w:after="120"/>
      <w:jc w:val="left"/>
    </w:pPr>
    <w:rPr>
      <w:rFonts w:ascii="Times New Roman" w:hAnsi="Times New Roman" w:cs="Times New Roman"/>
      <w:color w:val="auto"/>
      <w:sz w:val="24"/>
      <w:szCs w:val="20"/>
      <w:lang w:val="en-US"/>
    </w:rPr>
  </w:style>
  <w:style w:type="paragraph" w:customStyle="1" w:styleId="ABULLET">
    <w:name w:val="A BULLET"/>
    <w:basedOn w:val="Normal"/>
    <w:rsid w:val="00D24C8E"/>
    <w:pPr>
      <w:keepNext/>
      <w:numPr>
        <w:numId w:val="136"/>
      </w:numPr>
      <w:spacing w:before="120"/>
      <w:jc w:val="both"/>
    </w:pPr>
    <w:rPr>
      <w:rFonts w:ascii="Book Antiqua" w:hAnsi="Book Antiqua"/>
      <w:sz w:val="22"/>
      <w:szCs w:val="20"/>
      <w:lang w:val="es-ES_tradnl"/>
    </w:rPr>
  </w:style>
  <w:style w:type="paragraph" w:customStyle="1" w:styleId="TDC10">
    <w:name w:val="TDC1"/>
    <w:basedOn w:val="Normal"/>
    <w:rsid w:val="00D24C8E"/>
    <w:pPr>
      <w:spacing w:line="360" w:lineRule="auto"/>
      <w:jc w:val="center"/>
    </w:pPr>
    <w:rPr>
      <w:b/>
      <w:caps/>
      <w:szCs w:val="20"/>
    </w:rPr>
  </w:style>
  <w:style w:type="paragraph" w:customStyle="1" w:styleId="TDC20">
    <w:name w:val="TDC2"/>
    <w:basedOn w:val="Piedepgina"/>
    <w:rsid w:val="00D24C8E"/>
    <w:pPr>
      <w:tabs>
        <w:tab w:val="clear" w:pos="4419"/>
        <w:tab w:val="clear" w:pos="8838"/>
      </w:tabs>
      <w:autoSpaceDE/>
      <w:autoSpaceDN/>
      <w:spacing w:line="360" w:lineRule="auto"/>
      <w:jc w:val="both"/>
    </w:pPr>
    <w:rPr>
      <w:rFonts w:ascii="Arial" w:hAnsi="Arial"/>
      <w:b/>
      <w:i/>
      <w:sz w:val="24"/>
    </w:rPr>
  </w:style>
  <w:style w:type="paragraph" w:customStyle="1" w:styleId="TITULO">
    <w:name w:val="TITULO"/>
    <w:basedOn w:val="Textoindependiente"/>
    <w:rsid w:val="00D24C8E"/>
    <w:pPr>
      <w:widowControl/>
      <w:shd w:val="clear" w:color="auto" w:fill="FFFFFF"/>
      <w:tabs>
        <w:tab w:val="left" w:pos="284"/>
      </w:tabs>
      <w:autoSpaceDE/>
      <w:autoSpaceDN/>
      <w:jc w:val="center"/>
    </w:pPr>
    <w:rPr>
      <w:rFonts w:cs="Times New Roman"/>
      <w:b/>
      <w:i/>
      <w:color w:val="auto"/>
      <w:sz w:val="28"/>
      <w:szCs w:val="20"/>
    </w:rPr>
  </w:style>
  <w:style w:type="paragraph" w:customStyle="1" w:styleId="SUBTITULO">
    <w:name w:val="SUBTITULO"/>
    <w:basedOn w:val="Textoindependiente"/>
    <w:rsid w:val="00D24C8E"/>
    <w:pPr>
      <w:widowControl/>
      <w:shd w:val="clear" w:color="auto" w:fill="FFFFFF"/>
      <w:tabs>
        <w:tab w:val="left" w:pos="284"/>
      </w:tabs>
      <w:autoSpaceDE/>
      <w:autoSpaceDN/>
    </w:pPr>
    <w:rPr>
      <w:rFonts w:cs="Times New Roman"/>
      <w:b/>
      <w:i/>
      <w:caps/>
      <w:color w:val="auto"/>
      <w:sz w:val="24"/>
      <w:szCs w:val="20"/>
    </w:rPr>
  </w:style>
  <w:style w:type="paragraph" w:customStyle="1" w:styleId="NormalTexto1">
    <w:name w:val="Normal.Texto1"/>
    <w:rsid w:val="00D24C8E"/>
    <w:rPr>
      <w:rFonts w:ascii="Arial" w:hAnsi="Arial"/>
      <w:sz w:val="24"/>
      <w:lang w:eastAsia="es-ES"/>
    </w:rPr>
  </w:style>
  <w:style w:type="paragraph" w:customStyle="1" w:styleId="H6">
    <w:name w:val="H6"/>
    <w:basedOn w:val="Normal"/>
    <w:next w:val="Normal"/>
    <w:rsid w:val="00D24C8E"/>
    <w:pPr>
      <w:keepNext/>
      <w:spacing w:before="100" w:after="100"/>
      <w:outlineLvl w:val="6"/>
    </w:pPr>
    <w:rPr>
      <w:rFonts w:ascii="Times New Roman" w:hAnsi="Times New Roman"/>
      <w:b/>
      <w:snapToGrid w:val="0"/>
      <w:sz w:val="16"/>
      <w:szCs w:val="20"/>
    </w:rPr>
  </w:style>
  <w:style w:type="paragraph" w:customStyle="1" w:styleId="textocar0">
    <w:name w:val="textocar"/>
    <w:basedOn w:val="Normal"/>
    <w:rsid w:val="00D24C8E"/>
    <w:pPr>
      <w:spacing w:after="101" w:line="216" w:lineRule="atLeast"/>
      <w:ind w:firstLine="288"/>
      <w:jc w:val="both"/>
    </w:pPr>
    <w:rPr>
      <w:rFonts w:cs="Arial"/>
      <w:sz w:val="18"/>
      <w:szCs w:val="18"/>
      <w:lang w:val="es-MX" w:eastAsia="es-MX"/>
    </w:rPr>
  </w:style>
  <w:style w:type="character" w:customStyle="1" w:styleId="EstiloCorreo621">
    <w:name w:val="EstiloCorreo621"/>
    <w:semiHidden/>
    <w:rsid w:val="00D24C8E"/>
    <w:rPr>
      <w:rFonts w:ascii="Arial" w:hAnsi="Arial" w:cs="Arial"/>
      <w:color w:val="000080"/>
      <w:sz w:val="20"/>
      <w:szCs w:val="20"/>
    </w:rPr>
  </w:style>
  <w:style w:type="paragraph" w:customStyle="1" w:styleId="arial">
    <w:name w:val="arial"/>
    <w:basedOn w:val="Normal"/>
    <w:rsid w:val="00D24C8E"/>
    <w:pPr>
      <w:jc w:val="both"/>
    </w:pPr>
    <w:rPr>
      <w:sz w:val="22"/>
      <w:szCs w:val="20"/>
      <w:lang w:val="es-ES_tradnl"/>
    </w:rPr>
  </w:style>
  <w:style w:type="paragraph" w:customStyle="1" w:styleId="Textodeglobo1">
    <w:name w:val="Texto de globo1"/>
    <w:basedOn w:val="Normal"/>
    <w:uiPriority w:val="99"/>
    <w:rsid w:val="00D24C8E"/>
    <w:pPr>
      <w:overflowPunct w:val="0"/>
      <w:autoSpaceDE w:val="0"/>
      <w:autoSpaceDN w:val="0"/>
      <w:adjustRightInd w:val="0"/>
      <w:textAlignment w:val="baseline"/>
    </w:pPr>
    <w:rPr>
      <w:rFonts w:ascii="Tahoma" w:hAnsi="Tahoma"/>
      <w:sz w:val="16"/>
      <w:szCs w:val="20"/>
      <w:lang w:eastAsia="es-MX"/>
    </w:rPr>
  </w:style>
  <w:style w:type="paragraph" w:customStyle="1" w:styleId="CommentSubject">
    <w:name w:val="Comment Subject"/>
    <w:basedOn w:val="Textocomentario"/>
    <w:next w:val="Textocomentario"/>
    <w:rsid w:val="00D24C8E"/>
    <w:pPr>
      <w:overflowPunct w:val="0"/>
      <w:autoSpaceDE w:val="0"/>
      <w:autoSpaceDN w:val="0"/>
      <w:adjustRightInd w:val="0"/>
      <w:textAlignment w:val="baseline"/>
    </w:pPr>
    <w:rPr>
      <w:rFonts w:ascii="Times New Roman" w:hAnsi="Times New Roman"/>
      <w:b/>
      <w:lang w:eastAsia="es-MX"/>
    </w:rPr>
  </w:style>
  <w:style w:type="paragraph" w:customStyle="1" w:styleId="DefaultText2">
    <w:name w:val="Default Text:2"/>
    <w:basedOn w:val="Normal"/>
    <w:uiPriority w:val="99"/>
    <w:rsid w:val="00D24C8E"/>
    <w:pPr>
      <w:overflowPunct w:val="0"/>
      <w:autoSpaceDE w:val="0"/>
      <w:autoSpaceDN w:val="0"/>
      <w:adjustRightInd w:val="0"/>
      <w:textAlignment w:val="baseline"/>
    </w:pPr>
    <w:rPr>
      <w:szCs w:val="20"/>
      <w:lang w:val="es-MX" w:eastAsia="es-MX"/>
    </w:rPr>
  </w:style>
  <w:style w:type="paragraph" w:customStyle="1" w:styleId="EstiloTtulo3ArialSinNegrita">
    <w:name w:val="Estilo Título 3 + Arial Sin Negrita"/>
    <w:basedOn w:val="Ttulo3"/>
    <w:uiPriority w:val="99"/>
    <w:rsid w:val="00D24C8E"/>
    <w:pPr>
      <w:numPr>
        <w:ilvl w:val="0"/>
        <w:numId w:val="0"/>
      </w:numPr>
      <w:overflowPunct w:val="0"/>
      <w:autoSpaceDE w:val="0"/>
      <w:autoSpaceDN w:val="0"/>
      <w:adjustRightInd w:val="0"/>
      <w:spacing w:before="0" w:after="0"/>
      <w:ind w:left="170"/>
      <w:textAlignment w:val="baseline"/>
    </w:pPr>
    <w:rPr>
      <w:rFonts w:cs="Times New Roman"/>
      <w:b w:val="0"/>
      <w:bCs w:val="0"/>
      <w:sz w:val="20"/>
      <w:szCs w:val="20"/>
      <w:lang w:eastAsia="es-MX"/>
    </w:rPr>
  </w:style>
  <w:style w:type="paragraph" w:customStyle="1" w:styleId="Ttulo2Arial">
    <w:name w:val="Título 2 + Arial"/>
    <w:aliases w:val="12 pt,Espacio ajustado en 14 pt,11 pt,Negro,Izquierda,Antes:  5 pto,Después:  5 pto,Es...,Título 1 + Arial,Antes:  12 pto"/>
    <w:basedOn w:val="Normal"/>
    <w:link w:val="Ttulo1ArialCar"/>
    <w:uiPriority w:val="99"/>
    <w:rsid w:val="00D24C8E"/>
    <w:pPr>
      <w:spacing w:before="240"/>
    </w:pPr>
    <w:rPr>
      <w:rFonts w:cs="Arial"/>
      <w:b/>
      <w:lang w:eastAsia="es-MX"/>
    </w:rPr>
  </w:style>
  <w:style w:type="paragraph" w:customStyle="1" w:styleId="NormalArial">
    <w:name w:val="Normal + Arial"/>
    <w:aliases w:val="Justificado,Después:  12 pto + Izquierda:  1.27 cm,Primera lí..."/>
    <w:basedOn w:val="Normal"/>
    <w:uiPriority w:val="99"/>
    <w:rsid w:val="00D24C8E"/>
    <w:pPr>
      <w:spacing w:after="120"/>
      <w:ind w:right="43"/>
      <w:jc w:val="both"/>
    </w:pPr>
    <w:rPr>
      <w:szCs w:val="20"/>
      <w:lang w:val="es-MX" w:eastAsia="es-MX"/>
    </w:rPr>
  </w:style>
  <w:style w:type="paragraph" w:styleId="Listaconvietas4">
    <w:name w:val="List Bullet 4"/>
    <w:basedOn w:val="Normal"/>
    <w:rsid w:val="00D24C8E"/>
    <w:pPr>
      <w:numPr>
        <w:numId w:val="137"/>
      </w:numPr>
    </w:pPr>
    <w:rPr>
      <w:rFonts w:ascii="Times New Roman" w:hAnsi="Times New Roman"/>
      <w:sz w:val="20"/>
      <w:szCs w:val="20"/>
      <w:lang w:val="es-MX" w:eastAsia="es-MX"/>
    </w:rPr>
  </w:style>
  <w:style w:type="paragraph" w:styleId="Listaconnmeros3">
    <w:name w:val="List Number 3"/>
    <w:basedOn w:val="Normal"/>
    <w:rsid w:val="00D24C8E"/>
    <w:pPr>
      <w:numPr>
        <w:numId w:val="138"/>
      </w:numPr>
    </w:pPr>
    <w:rPr>
      <w:rFonts w:ascii="Times New Roman" w:hAnsi="Times New Roman"/>
      <w:sz w:val="20"/>
      <w:szCs w:val="20"/>
      <w:lang w:val="es-MX" w:eastAsia="es-MX"/>
    </w:rPr>
  </w:style>
  <w:style w:type="paragraph" w:styleId="Listaconnmeros4">
    <w:name w:val="List Number 4"/>
    <w:basedOn w:val="Normal"/>
    <w:rsid w:val="00D24C8E"/>
    <w:pPr>
      <w:numPr>
        <w:numId w:val="139"/>
      </w:numPr>
    </w:pPr>
    <w:rPr>
      <w:rFonts w:ascii="Times New Roman" w:hAnsi="Times New Roman"/>
      <w:sz w:val="20"/>
      <w:szCs w:val="20"/>
      <w:lang w:val="es-MX" w:eastAsia="es-MX"/>
    </w:rPr>
  </w:style>
  <w:style w:type="paragraph" w:customStyle="1" w:styleId="CarCar1CarCarCar">
    <w:name w:val="Car Car1 Car Car Car"/>
    <w:basedOn w:val="Normal"/>
    <w:uiPriority w:val="99"/>
    <w:rsid w:val="00D24C8E"/>
    <w:pPr>
      <w:spacing w:after="160" w:line="240" w:lineRule="exact"/>
    </w:pPr>
    <w:rPr>
      <w:rFonts w:ascii="Tahoma" w:hAnsi="Tahoma"/>
      <w:sz w:val="20"/>
      <w:szCs w:val="20"/>
      <w:lang w:val="en-US" w:eastAsia="en-US"/>
    </w:rPr>
  </w:style>
  <w:style w:type="paragraph" w:customStyle="1" w:styleId="Car1CarCar">
    <w:name w:val="Car1 Car Car"/>
    <w:basedOn w:val="Normal"/>
    <w:rsid w:val="00D24C8E"/>
    <w:pPr>
      <w:spacing w:after="160" w:line="240" w:lineRule="exact"/>
    </w:pPr>
    <w:rPr>
      <w:rFonts w:ascii="Tahoma" w:hAnsi="Tahoma"/>
      <w:sz w:val="20"/>
      <w:szCs w:val="20"/>
      <w:lang w:val="en-US" w:eastAsia="en-US"/>
    </w:rPr>
  </w:style>
  <w:style w:type="paragraph" w:customStyle="1" w:styleId="font5">
    <w:name w:val="font5"/>
    <w:basedOn w:val="Normal"/>
    <w:rsid w:val="00D24C8E"/>
    <w:pPr>
      <w:spacing w:before="100" w:beforeAutospacing="1" w:after="100" w:afterAutospacing="1"/>
    </w:pPr>
    <w:rPr>
      <w:rFonts w:cs="Arial"/>
      <w:b/>
      <w:bCs/>
      <w:sz w:val="20"/>
      <w:szCs w:val="20"/>
      <w:lang w:val="es-MX" w:eastAsia="es-MX"/>
    </w:rPr>
  </w:style>
  <w:style w:type="paragraph" w:customStyle="1" w:styleId="font6">
    <w:name w:val="font6"/>
    <w:basedOn w:val="Normal"/>
    <w:rsid w:val="00D24C8E"/>
    <w:pPr>
      <w:spacing w:before="100" w:beforeAutospacing="1" w:after="100" w:afterAutospacing="1"/>
    </w:pPr>
    <w:rPr>
      <w:rFonts w:cs="Arial"/>
      <w:b/>
      <w:bCs/>
      <w:sz w:val="20"/>
      <w:szCs w:val="20"/>
      <w:lang w:val="es-MX" w:eastAsia="es-MX"/>
    </w:rPr>
  </w:style>
  <w:style w:type="paragraph" w:customStyle="1" w:styleId="xl65">
    <w:name w:val="xl65"/>
    <w:basedOn w:val="Normal"/>
    <w:rsid w:val="00D24C8E"/>
    <w:pPr>
      <w:spacing w:before="100" w:beforeAutospacing="1" w:after="100" w:afterAutospacing="1"/>
      <w:textAlignment w:val="center"/>
    </w:pPr>
    <w:rPr>
      <w:rFonts w:ascii="Times New Roman" w:hAnsi="Times New Roman"/>
      <w:lang w:val="es-MX" w:eastAsia="es-MX"/>
    </w:rPr>
  </w:style>
  <w:style w:type="paragraph" w:customStyle="1" w:styleId="xl66">
    <w:name w:val="xl66"/>
    <w:basedOn w:val="Normal"/>
    <w:rsid w:val="00D24C8E"/>
    <w:pPr>
      <w:spacing w:before="100" w:beforeAutospacing="1" w:after="100" w:afterAutospacing="1"/>
      <w:textAlignment w:val="center"/>
    </w:pPr>
    <w:rPr>
      <w:rFonts w:cs="Arial"/>
      <w:b/>
      <w:bCs/>
      <w:lang w:val="es-MX" w:eastAsia="es-MX"/>
    </w:rPr>
  </w:style>
  <w:style w:type="paragraph" w:customStyle="1" w:styleId="xl67">
    <w:name w:val="xl67"/>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8">
    <w:name w:val="xl68"/>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9">
    <w:name w:val="xl69"/>
    <w:basedOn w:val="Normal"/>
    <w:rsid w:val="00D24C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0">
    <w:name w:val="xl70"/>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1">
    <w:name w:val="xl71"/>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2">
    <w:name w:val="xl72"/>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3">
    <w:name w:val="xl73"/>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74">
    <w:name w:val="xl74"/>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lang w:val="es-MX" w:eastAsia="es-MX"/>
    </w:rPr>
  </w:style>
  <w:style w:type="paragraph" w:customStyle="1" w:styleId="xl75">
    <w:name w:val="xl75"/>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6">
    <w:name w:val="xl76"/>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7">
    <w:name w:val="xl77"/>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8">
    <w:name w:val="xl78"/>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lang w:val="es-MX" w:eastAsia="es-MX"/>
    </w:rPr>
  </w:style>
  <w:style w:type="paragraph" w:customStyle="1" w:styleId="xl79">
    <w:name w:val="xl79"/>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s-MX" w:eastAsia="es-MX"/>
    </w:rPr>
  </w:style>
  <w:style w:type="paragraph" w:customStyle="1" w:styleId="xl80">
    <w:name w:val="xl80"/>
    <w:basedOn w:val="Normal"/>
    <w:rsid w:val="00D24C8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1">
    <w:name w:val="xl81"/>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2">
    <w:name w:val="xl82"/>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lang w:val="es-MX" w:eastAsia="es-MX"/>
    </w:rPr>
  </w:style>
  <w:style w:type="paragraph" w:customStyle="1" w:styleId="xl83">
    <w:name w:val="xl83"/>
    <w:basedOn w:val="Normal"/>
    <w:rsid w:val="00D24C8E"/>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color w:val="000000"/>
      <w:lang w:val="es-MX" w:eastAsia="es-MX"/>
    </w:rPr>
  </w:style>
  <w:style w:type="paragraph" w:customStyle="1" w:styleId="xl84">
    <w:name w:val="xl84"/>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5">
    <w:name w:val="xl85"/>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6">
    <w:name w:val="xl86"/>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lang w:val="es-MX" w:eastAsia="es-MX"/>
    </w:rPr>
  </w:style>
  <w:style w:type="paragraph" w:customStyle="1" w:styleId="xl87">
    <w:name w:val="xl87"/>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88">
    <w:name w:val="xl88"/>
    <w:basedOn w:val="Normal"/>
    <w:rsid w:val="00D24C8E"/>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9">
    <w:name w:val="xl89"/>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0">
    <w:name w:val="xl90"/>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1">
    <w:name w:val="xl91"/>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92">
    <w:name w:val="xl92"/>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lang w:val="es-MX" w:eastAsia="es-MX"/>
    </w:rPr>
  </w:style>
  <w:style w:type="paragraph" w:customStyle="1" w:styleId="xl93">
    <w:name w:val="xl93"/>
    <w:basedOn w:val="Normal"/>
    <w:rsid w:val="00D24C8E"/>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4">
    <w:name w:val="xl94"/>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5">
    <w:name w:val="xl95"/>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MX" w:eastAsia="es-MX"/>
    </w:rPr>
  </w:style>
  <w:style w:type="paragraph" w:customStyle="1" w:styleId="xl96">
    <w:name w:val="xl96"/>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pPr>
    <w:rPr>
      <w:rFonts w:cs="Arial"/>
      <w:lang w:val="es-MX" w:eastAsia="es-MX"/>
    </w:rPr>
  </w:style>
  <w:style w:type="paragraph" w:customStyle="1" w:styleId="xl97">
    <w:name w:val="xl97"/>
    <w:basedOn w:val="Normal"/>
    <w:rsid w:val="00D24C8E"/>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color w:val="000000"/>
      <w:lang w:val="es-MX" w:eastAsia="es-MX"/>
    </w:rPr>
  </w:style>
  <w:style w:type="paragraph" w:customStyle="1" w:styleId="xl98">
    <w:name w:val="xl98"/>
    <w:basedOn w:val="Normal"/>
    <w:rsid w:val="00D24C8E"/>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9">
    <w:name w:val="xl99"/>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100">
    <w:name w:val="xl100"/>
    <w:basedOn w:val="Normal"/>
    <w:rsid w:val="00D24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1">
    <w:name w:val="xl101"/>
    <w:basedOn w:val="Normal"/>
    <w:rsid w:val="00D24C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2">
    <w:name w:val="xl102"/>
    <w:basedOn w:val="Normal"/>
    <w:rsid w:val="00D24C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3">
    <w:name w:val="xl103"/>
    <w:basedOn w:val="Normal"/>
    <w:rsid w:val="00D24C8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4">
    <w:name w:val="xl104"/>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CarCar4CarCarCarCarCarCarCarCarCarCar">
    <w:name w:val="Car Car4 Car Car Car Car Car Car Car Car Car Car"/>
    <w:basedOn w:val="Normal"/>
    <w:uiPriority w:val="99"/>
    <w:rsid w:val="00D24C8E"/>
    <w:pPr>
      <w:spacing w:after="160" w:line="240" w:lineRule="exact"/>
    </w:pPr>
    <w:rPr>
      <w:rFonts w:ascii="Tahoma" w:hAnsi="Tahoma"/>
      <w:sz w:val="20"/>
      <w:szCs w:val="20"/>
      <w:lang w:val="en-US" w:eastAsia="en-US"/>
    </w:rPr>
  </w:style>
  <w:style w:type="table" w:styleId="Tablaconcuadrcula10">
    <w:name w:val="Table Grid 1"/>
    <w:basedOn w:val="Tablanormal"/>
    <w:uiPriority w:val="99"/>
    <w:rsid w:val="00D24C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a1">
    <w:name w:val="Lista 1"/>
    <w:basedOn w:val="Normal"/>
    <w:uiPriority w:val="99"/>
    <w:rsid w:val="00D24C8E"/>
    <w:pPr>
      <w:tabs>
        <w:tab w:val="num" w:pos="720"/>
      </w:tabs>
      <w:spacing w:before="60"/>
      <w:ind w:left="720" w:hanging="360"/>
      <w:jc w:val="both"/>
    </w:pPr>
    <w:rPr>
      <w:rFonts w:ascii="Arial Narrow" w:hAnsi="Arial Narrow"/>
      <w:lang w:val="es-ES_tradnl" w:eastAsia="en-US"/>
    </w:rPr>
  </w:style>
  <w:style w:type="paragraph" w:customStyle="1" w:styleId="ABLOCKPARA">
    <w:name w:val="A BLOCK PARA"/>
    <w:basedOn w:val="Normal"/>
    <w:uiPriority w:val="99"/>
    <w:rsid w:val="00D24C8E"/>
    <w:pPr>
      <w:jc w:val="both"/>
    </w:pPr>
    <w:rPr>
      <w:rFonts w:ascii="Arial Narrow" w:hAnsi="Arial Narrow"/>
      <w:szCs w:val="20"/>
      <w:lang w:val="es-ES_tradnl" w:eastAsia="en-US"/>
    </w:rPr>
  </w:style>
  <w:style w:type="paragraph" w:customStyle="1" w:styleId="texto2">
    <w:name w:val="texto2"/>
    <w:basedOn w:val="Normal"/>
    <w:uiPriority w:val="99"/>
    <w:rsid w:val="00D24C8E"/>
    <w:pPr>
      <w:spacing w:before="100" w:beforeAutospacing="1" w:after="100" w:afterAutospacing="1"/>
    </w:pPr>
    <w:rPr>
      <w:rFonts w:ascii="Times New Roman" w:hAnsi="Times New Roman"/>
      <w:lang w:val="en-US" w:eastAsia="en-US"/>
    </w:rPr>
  </w:style>
  <w:style w:type="paragraph" w:customStyle="1" w:styleId="Subtituto00">
    <w:name w:val="Subtituto 00"/>
    <w:basedOn w:val="Normal"/>
    <w:uiPriority w:val="99"/>
    <w:rsid w:val="00D24C8E"/>
    <w:pPr>
      <w:spacing w:before="120" w:after="120"/>
      <w:jc w:val="right"/>
    </w:pPr>
    <w:rPr>
      <w:b/>
      <w:szCs w:val="20"/>
      <w:lang w:val="es-ES_tradnl"/>
    </w:rPr>
  </w:style>
  <w:style w:type="paragraph" w:customStyle="1" w:styleId="CarCar4">
    <w:name w:val="Car Car4"/>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
    <w:name w:val="Car Car4 Car Car Car Car Car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1">
    <w:name w:val="Car Car1"/>
    <w:basedOn w:val="Normal"/>
    <w:next w:val="Normal"/>
    <w:uiPriority w:val="99"/>
    <w:rsid w:val="00D24C8E"/>
    <w:pPr>
      <w:spacing w:after="160" w:line="240" w:lineRule="exact"/>
    </w:pPr>
    <w:rPr>
      <w:rFonts w:ascii="Tahoma" w:hAnsi="Tahoma"/>
      <w:szCs w:val="20"/>
      <w:lang w:val="en-US" w:eastAsia="en-US"/>
    </w:rPr>
  </w:style>
  <w:style w:type="paragraph" w:customStyle="1" w:styleId="ATEMA">
    <w:name w:val="A_TEMA"/>
    <w:basedOn w:val="Normal"/>
    <w:link w:val="ATEMACar"/>
    <w:autoRedefine/>
    <w:uiPriority w:val="99"/>
    <w:rsid w:val="00D24C8E"/>
    <w:rPr>
      <w:rFonts w:cs="Arial"/>
      <w:b/>
      <w:sz w:val="22"/>
      <w:szCs w:val="22"/>
      <w:lang w:val="es-MX"/>
    </w:rPr>
  </w:style>
  <w:style w:type="character" w:customStyle="1" w:styleId="ATEMACar">
    <w:name w:val="A_TEMA Car"/>
    <w:link w:val="ATEMA"/>
    <w:uiPriority w:val="99"/>
    <w:rsid w:val="00D24C8E"/>
    <w:rPr>
      <w:rFonts w:ascii="Arial" w:hAnsi="Arial" w:cs="Arial"/>
      <w:b/>
      <w:sz w:val="22"/>
      <w:szCs w:val="22"/>
      <w:lang w:eastAsia="es-ES"/>
    </w:rPr>
  </w:style>
  <w:style w:type="paragraph" w:customStyle="1" w:styleId="CarCar">
    <w:name w:val="Car Car"/>
    <w:basedOn w:val="Normal"/>
    <w:rsid w:val="00D24C8E"/>
    <w:pPr>
      <w:spacing w:after="160" w:line="240" w:lineRule="exact"/>
    </w:pPr>
    <w:rPr>
      <w:rFonts w:ascii="Tahoma" w:hAnsi="Tahoma"/>
      <w:sz w:val="20"/>
      <w:szCs w:val="20"/>
      <w:lang w:val="en-US" w:eastAsia="en-US"/>
    </w:rPr>
  </w:style>
  <w:style w:type="character" w:customStyle="1" w:styleId="BodyText3Char">
    <w:name w:val="Body Text 3 Char"/>
    <w:rsid w:val="00D24C8E"/>
    <w:rPr>
      <w:rFonts w:cs="Times New Roman"/>
      <w:spacing w:val="-3"/>
      <w:lang w:val="es-ES" w:eastAsia="es-ES"/>
    </w:rPr>
  </w:style>
  <w:style w:type="character" w:customStyle="1" w:styleId="Heading1Char">
    <w:name w:val="Heading 1 Char"/>
    <w:aliases w:val="Datasheet title Char,Tabla Contenido 1 Char,Part Char,level 1 Char,Level 1 Head Char,H1 Char,Título 1 Bases Char"/>
    <w:uiPriority w:val="99"/>
    <w:rsid w:val="00D24C8E"/>
    <w:rPr>
      <w:rFonts w:cs="Times New Roman"/>
      <w:b/>
      <w:bCs/>
      <w:lang w:val="es-ES" w:eastAsia="es-ES"/>
    </w:rPr>
  </w:style>
  <w:style w:type="character" w:customStyle="1" w:styleId="BodyTextIndentChar">
    <w:name w:val="Body Text Indent Char"/>
    <w:aliases w:val="Sangría de t. independiente Char,Sangría de texto normal1 Char,Sangría de t. independiente Char1"/>
    <w:uiPriority w:val="99"/>
    <w:semiHidden/>
    <w:rsid w:val="00D24C8E"/>
    <w:rPr>
      <w:rFonts w:cs="Times New Roman"/>
      <w:lang w:val="es-ES" w:eastAsia="es-ES"/>
    </w:rPr>
  </w:style>
  <w:style w:type="character" w:customStyle="1" w:styleId="TtuloCar">
    <w:name w:val="Título Car"/>
    <w:link w:val="Ttulo10"/>
    <w:rsid w:val="00D24C8E"/>
    <w:rPr>
      <w:rFonts w:ascii="Technical" w:hAnsi="Technical"/>
      <w:b/>
      <w:sz w:val="28"/>
      <w:lang w:val="es-ES_tradnl" w:eastAsia="es-ES"/>
    </w:rPr>
  </w:style>
  <w:style w:type="paragraph" w:customStyle="1" w:styleId="BodyText32">
    <w:name w:val="Body Text 32"/>
    <w:basedOn w:val="Normal"/>
    <w:uiPriority w:val="99"/>
    <w:rsid w:val="00D24C8E"/>
    <w:pPr>
      <w:jc w:val="both"/>
    </w:pPr>
    <w:rPr>
      <w:rFonts w:cs="Arial"/>
    </w:rPr>
  </w:style>
  <w:style w:type="character" w:customStyle="1" w:styleId="EstiloCorreo1771">
    <w:name w:val="EstiloCorreo1771"/>
    <w:semiHidden/>
    <w:rsid w:val="00D24C8E"/>
    <w:rPr>
      <w:rFonts w:ascii="Arial" w:hAnsi="Arial" w:cs="Arial"/>
      <w:color w:val="000080"/>
      <w:sz w:val="20"/>
      <w:szCs w:val="20"/>
    </w:rPr>
  </w:style>
  <w:style w:type="character" w:customStyle="1" w:styleId="CommentTextChar">
    <w:name w:val="Comment Text Char"/>
    <w:uiPriority w:val="99"/>
    <w:semiHidden/>
    <w:rsid w:val="00D24C8E"/>
    <w:rPr>
      <w:rFonts w:cs="Times New Roman"/>
      <w:lang w:val="es-ES" w:eastAsia="es-ES"/>
    </w:rPr>
  </w:style>
  <w:style w:type="paragraph" w:customStyle="1" w:styleId="BalloonText1">
    <w:name w:val="Balloon Text1"/>
    <w:basedOn w:val="Normal"/>
    <w:uiPriority w:val="99"/>
    <w:rsid w:val="00D24C8E"/>
    <w:pPr>
      <w:overflowPunct w:val="0"/>
      <w:autoSpaceDE w:val="0"/>
      <w:autoSpaceDN w:val="0"/>
      <w:adjustRightInd w:val="0"/>
      <w:textAlignment w:val="baseline"/>
    </w:pPr>
    <w:rPr>
      <w:rFonts w:ascii="Tahoma" w:hAnsi="Tahoma" w:cs="Tahoma"/>
      <w:sz w:val="16"/>
      <w:szCs w:val="16"/>
      <w:lang w:eastAsia="es-MX"/>
    </w:rPr>
  </w:style>
  <w:style w:type="paragraph" w:customStyle="1" w:styleId="CommentSubject1">
    <w:name w:val="Comment Subject1"/>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CommentSubjectChar">
    <w:name w:val="Comment Subject Char"/>
    <w:uiPriority w:val="99"/>
    <w:semiHidden/>
    <w:rsid w:val="00D24C8E"/>
    <w:rPr>
      <w:rFonts w:cs="Times New Roman"/>
      <w:b/>
      <w:bCs/>
      <w:lang w:val="es-ES" w:eastAsia="es-ES"/>
    </w:rPr>
  </w:style>
  <w:style w:type="paragraph" w:customStyle="1" w:styleId="CarCar1CarCarCar1">
    <w:name w:val="Car Car1 Car Car Car1"/>
    <w:basedOn w:val="Normal"/>
    <w:uiPriority w:val="99"/>
    <w:rsid w:val="00D24C8E"/>
    <w:pPr>
      <w:spacing w:after="160" w:line="240" w:lineRule="exact"/>
    </w:pPr>
    <w:rPr>
      <w:rFonts w:ascii="Tahoma" w:hAnsi="Tahoma" w:cs="Tahoma"/>
      <w:sz w:val="20"/>
      <w:szCs w:val="20"/>
      <w:lang w:val="en-US" w:eastAsia="en-US"/>
    </w:rPr>
  </w:style>
  <w:style w:type="paragraph" w:customStyle="1" w:styleId="Car1CarCar1">
    <w:name w:val="Car1 Car Car1"/>
    <w:basedOn w:val="Normal"/>
    <w:uiPriority w:val="99"/>
    <w:rsid w:val="00D24C8E"/>
    <w:pPr>
      <w:spacing w:after="160" w:line="240" w:lineRule="exact"/>
    </w:pPr>
    <w:rPr>
      <w:rFonts w:ascii="Tahoma" w:hAnsi="Tahoma" w:cs="Tahoma"/>
      <w:sz w:val="20"/>
      <w:szCs w:val="20"/>
      <w:lang w:val="en-US" w:eastAsia="en-US"/>
    </w:rPr>
  </w:style>
  <w:style w:type="paragraph" w:customStyle="1" w:styleId="CarCar4CarCarCarCarCarCar">
    <w:name w:val="Car Car4 Car Car Car Car Car Car"/>
    <w:basedOn w:val="Normal"/>
    <w:uiPriority w:val="99"/>
    <w:rsid w:val="00D24C8E"/>
    <w:pPr>
      <w:spacing w:after="160" w:line="240" w:lineRule="exact"/>
    </w:pPr>
    <w:rPr>
      <w:rFonts w:ascii="Tahoma" w:hAnsi="Tahoma" w:cs="Tahoma"/>
      <w:sz w:val="20"/>
      <w:szCs w:val="20"/>
      <w:lang w:val="en-US" w:eastAsia="en-US"/>
    </w:rPr>
  </w:style>
  <w:style w:type="paragraph" w:customStyle="1" w:styleId="CarCar41">
    <w:name w:val="Car Car41"/>
    <w:basedOn w:val="Normal"/>
    <w:uiPriority w:val="99"/>
    <w:rsid w:val="00D24C8E"/>
    <w:pPr>
      <w:spacing w:after="160" w:line="240" w:lineRule="exact"/>
    </w:pPr>
    <w:rPr>
      <w:rFonts w:ascii="Tahoma" w:hAnsi="Tahoma" w:cs="Tahoma"/>
      <w:sz w:val="20"/>
      <w:szCs w:val="20"/>
      <w:lang w:val="en-US" w:eastAsia="en-US"/>
    </w:rPr>
  </w:style>
  <w:style w:type="paragraph" w:customStyle="1" w:styleId="CarCar4CarCarCarCarCarCarCarCarCarCarCarCar2">
    <w:name w:val="Car Car4 Car Car Car Car Car Car Car Car Car Car Car Car2"/>
    <w:basedOn w:val="Normal"/>
    <w:uiPriority w:val="99"/>
    <w:rsid w:val="00D24C8E"/>
    <w:pPr>
      <w:spacing w:after="160" w:line="240" w:lineRule="exact"/>
    </w:pPr>
    <w:rPr>
      <w:rFonts w:ascii="Tahoma" w:hAnsi="Tahoma" w:cs="Tahoma"/>
      <w:sz w:val="20"/>
      <w:szCs w:val="20"/>
      <w:lang w:val="en-US" w:eastAsia="en-US"/>
    </w:rPr>
  </w:style>
  <w:style w:type="paragraph" w:customStyle="1" w:styleId="CarCar11">
    <w:name w:val="Car Car11"/>
    <w:basedOn w:val="Normal"/>
    <w:next w:val="Normal"/>
    <w:uiPriority w:val="99"/>
    <w:rsid w:val="00D24C8E"/>
    <w:pPr>
      <w:spacing w:after="160" w:line="240" w:lineRule="exact"/>
    </w:pPr>
    <w:rPr>
      <w:rFonts w:ascii="Tahoma" w:hAnsi="Tahoma" w:cs="Tahoma"/>
      <w:lang w:val="en-US" w:eastAsia="en-US"/>
    </w:rPr>
  </w:style>
  <w:style w:type="paragraph" w:customStyle="1" w:styleId="CarCar5">
    <w:name w:val="Car Car5"/>
    <w:basedOn w:val="Normal"/>
    <w:uiPriority w:val="99"/>
    <w:rsid w:val="00D24C8E"/>
    <w:pPr>
      <w:spacing w:after="160" w:line="240" w:lineRule="exact"/>
    </w:pPr>
    <w:rPr>
      <w:rFonts w:ascii="Tahoma" w:hAnsi="Tahoma" w:cs="Tahoma"/>
      <w:sz w:val="20"/>
      <w:szCs w:val="20"/>
      <w:lang w:val="en-US" w:eastAsia="en-US"/>
    </w:rPr>
  </w:style>
  <w:style w:type="paragraph" w:customStyle="1" w:styleId="ArialParrafo">
    <w:name w:val="ArialParrafo"/>
    <w:basedOn w:val="Normal"/>
    <w:autoRedefine/>
    <w:uiPriority w:val="99"/>
    <w:rsid w:val="00D24C8E"/>
    <w:pPr>
      <w:spacing w:after="160" w:line="240" w:lineRule="exact"/>
    </w:pPr>
    <w:rPr>
      <w:rFonts w:cs="Arial"/>
      <w:sz w:val="20"/>
      <w:szCs w:val="20"/>
      <w:lang w:val="en-US" w:eastAsia="en-US"/>
    </w:rPr>
  </w:style>
  <w:style w:type="paragraph" w:customStyle="1" w:styleId="InfoBlue">
    <w:name w:val="InfoBlue"/>
    <w:basedOn w:val="Normal"/>
    <w:next w:val="Textoindependiente"/>
    <w:autoRedefine/>
    <w:uiPriority w:val="99"/>
    <w:rsid w:val="00D24C8E"/>
    <w:pPr>
      <w:widowControl w:val="0"/>
      <w:spacing w:after="120" w:line="240" w:lineRule="atLeast"/>
      <w:ind w:right="4"/>
      <w:jc w:val="both"/>
    </w:pPr>
    <w:rPr>
      <w:rFonts w:cs="Arial"/>
      <w:sz w:val="20"/>
      <w:szCs w:val="20"/>
      <w:lang w:val="es-MX" w:eastAsia="en-US"/>
    </w:rPr>
  </w:style>
  <w:style w:type="paragraph" w:customStyle="1" w:styleId="aTemaV">
    <w:name w:val="aTemaV"/>
    <w:next w:val="arial"/>
    <w:autoRedefine/>
    <w:uiPriority w:val="99"/>
    <w:rsid w:val="00D24C8E"/>
    <w:pPr>
      <w:jc w:val="both"/>
    </w:pPr>
    <w:rPr>
      <w:rFonts w:ascii="Arial" w:hAnsi="Arial" w:cs="Arial"/>
      <w:b/>
      <w:bCs/>
      <w:lang w:val="es-ES" w:eastAsia="es-ES"/>
    </w:rPr>
  </w:style>
  <w:style w:type="paragraph" w:customStyle="1" w:styleId="CarCar4CarCarCarCarCarCarCar">
    <w:name w:val="Car Car4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
    <w:name w:val="Car Car4 Car Car Car Car Car Car Car Car Car Car Car Car1 Car Car Car"/>
    <w:basedOn w:val="Normal"/>
    <w:uiPriority w:val="99"/>
    <w:rsid w:val="00D24C8E"/>
    <w:pPr>
      <w:spacing w:after="160" w:line="240" w:lineRule="exact"/>
    </w:pPr>
    <w:rPr>
      <w:rFonts w:ascii="Tahoma" w:hAnsi="Tahoma"/>
      <w:sz w:val="20"/>
      <w:szCs w:val="20"/>
      <w:lang w:val="en-US" w:eastAsia="en-US"/>
    </w:rPr>
  </w:style>
  <w:style w:type="character" w:customStyle="1" w:styleId="BodyTextIndent3Char">
    <w:name w:val="Body Text Indent 3 Char"/>
    <w:uiPriority w:val="99"/>
    <w:semiHidden/>
    <w:rsid w:val="00D24C8E"/>
    <w:rPr>
      <w:spacing w:val="-3"/>
      <w:lang w:val="es-ES" w:eastAsia="es-ES" w:bidi="ar-SA"/>
    </w:rPr>
  </w:style>
  <w:style w:type="character" w:customStyle="1" w:styleId="Heading2Char">
    <w:name w:val="Heading 2 Char"/>
    <w:uiPriority w:val="99"/>
    <w:semiHidden/>
    <w:rsid w:val="00D24C8E"/>
    <w:rPr>
      <w:b/>
      <w:sz w:val="28"/>
      <w:lang w:val="es-ES" w:eastAsia="es-ES" w:bidi="ar-SA"/>
    </w:rPr>
  </w:style>
  <w:style w:type="character" w:customStyle="1" w:styleId="Heading5Char">
    <w:name w:val="Heading 5 Char"/>
    <w:uiPriority w:val="99"/>
    <w:semiHidden/>
    <w:rsid w:val="00D24C8E"/>
    <w:rPr>
      <w:rFonts w:ascii="Arial" w:hAnsi="Arial"/>
      <w:b/>
      <w:lang w:val="es-ES" w:eastAsia="es-ES" w:bidi="ar-SA"/>
    </w:rPr>
  </w:style>
  <w:style w:type="character" w:customStyle="1" w:styleId="BodyTextChar">
    <w:name w:val="Body Text Char"/>
    <w:uiPriority w:val="99"/>
    <w:semiHidden/>
    <w:rsid w:val="00D24C8E"/>
    <w:rPr>
      <w:sz w:val="22"/>
      <w:lang w:val="es-ES" w:eastAsia="es-ES" w:bidi="ar-SA"/>
    </w:rPr>
  </w:style>
  <w:style w:type="paragraph" w:customStyle="1" w:styleId="CarCar4CarCarCarCarCarCarCarCarCarCarCar">
    <w:name w:val="Car Car4 Car Car Car Car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M65">
    <w:name w:val="CM65"/>
    <w:basedOn w:val="Normal"/>
    <w:next w:val="Normal"/>
    <w:uiPriority w:val="99"/>
    <w:rsid w:val="00D24C8E"/>
    <w:pPr>
      <w:widowControl w:val="0"/>
      <w:suppressAutoHyphens/>
      <w:autoSpaceDE w:val="0"/>
    </w:pPr>
    <w:rPr>
      <w:rFonts w:eastAsia="Arial" w:cs="Arial"/>
      <w:lang w:val="es-MX" w:eastAsia="ar-SA"/>
    </w:rPr>
  </w:style>
  <w:style w:type="paragraph" w:customStyle="1" w:styleId="CM64">
    <w:name w:val="CM64"/>
    <w:basedOn w:val="Normal"/>
    <w:next w:val="Normal"/>
    <w:uiPriority w:val="99"/>
    <w:rsid w:val="00D24C8E"/>
    <w:pPr>
      <w:widowControl w:val="0"/>
      <w:suppressAutoHyphens/>
      <w:autoSpaceDE w:val="0"/>
    </w:pPr>
    <w:rPr>
      <w:rFonts w:eastAsia="Arial" w:cs="Arial"/>
      <w:lang w:val="es-MX" w:eastAsia="ar-SA"/>
    </w:rPr>
  </w:style>
  <w:style w:type="paragraph" w:customStyle="1" w:styleId="CM1">
    <w:name w:val="CM1"/>
    <w:basedOn w:val="Default"/>
    <w:next w:val="Default"/>
    <w:uiPriority w:val="99"/>
    <w:rsid w:val="00D24C8E"/>
    <w:pPr>
      <w:widowControl w:val="0"/>
      <w:suppressAutoHyphens/>
      <w:autoSpaceDN/>
      <w:adjustRightInd/>
      <w:spacing w:line="248" w:lineRule="atLeast"/>
    </w:pPr>
    <w:rPr>
      <w:rFonts w:eastAsia="Arial"/>
      <w:color w:val="auto"/>
      <w:lang w:eastAsia="ar-SA"/>
    </w:rPr>
  </w:style>
  <w:style w:type="paragraph" w:customStyle="1" w:styleId="CM63">
    <w:name w:val="CM63"/>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2">
    <w:name w:val="CM2"/>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7">
    <w:name w:val="CM7"/>
    <w:basedOn w:val="Default"/>
    <w:next w:val="Default"/>
    <w:uiPriority w:val="99"/>
    <w:rsid w:val="00D24C8E"/>
    <w:pPr>
      <w:widowControl w:val="0"/>
      <w:suppressAutoHyphens/>
      <w:autoSpaceDN/>
      <w:adjustRightInd/>
      <w:spacing w:line="186" w:lineRule="atLeast"/>
    </w:pPr>
    <w:rPr>
      <w:rFonts w:eastAsia="Arial"/>
      <w:color w:val="auto"/>
      <w:lang w:eastAsia="ar-SA"/>
    </w:rPr>
  </w:style>
  <w:style w:type="paragraph" w:customStyle="1" w:styleId="CM66">
    <w:name w:val="CM66"/>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8">
    <w:name w:val="CM8"/>
    <w:basedOn w:val="Default"/>
    <w:next w:val="Default"/>
    <w:uiPriority w:val="99"/>
    <w:rsid w:val="00D24C8E"/>
    <w:pPr>
      <w:widowControl w:val="0"/>
      <w:suppressAutoHyphens/>
      <w:autoSpaceDN/>
      <w:adjustRightInd/>
      <w:spacing w:line="226" w:lineRule="atLeast"/>
    </w:pPr>
    <w:rPr>
      <w:rFonts w:eastAsia="Arial"/>
      <w:color w:val="auto"/>
      <w:lang w:eastAsia="ar-SA"/>
    </w:rPr>
  </w:style>
  <w:style w:type="paragraph" w:customStyle="1" w:styleId="CM67">
    <w:name w:val="CM67"/>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11">
    <w:name w:val="CM11"/>
    <w:basedOn w:val="Default"/>
    <w:next w:val="Default"/>
    <w:uiPriority w:val="99"/>
    <w:rsid w:val="00D24C8E"/>
    <w:pPr>
      <w:widowControl w:val="0"/>
      <w:suppressAutoHyphens/>
      <w:autoSpaceDN/>
      <w:adjustRightInd/>
      <w:spacing w:line="236" w:lineRule="atLeast"/>
    </w:pPr>
    <w:rPr>
      <w:rFonts w:eastAsia="Arial"/>
      <w:color w:val="auto"/>
      <w:lang w:eastAsia="ar-SA"/>
    </w:rPr>
  </w:style>
  <w:style w:type="paragraph" w:customStyle="1" w:styleId="CM71">
    <w:name w:val="CM71"/>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14">
    <w:name w:val="CM14"/>
    <w:basedOn w:val="Default"/>
    <w:next w:val="Default"/>
    <w:uiPriority w:val="99"/>
    <w:rsid w:val="00D24C8E"/>
    <w:pPr>
      <w:widowControl w:val="0"/>
      <w:suppressAutoHyphens/>
      <w:autoSpaceDN/>
      <w:adjustRightInd/>
      <w:spacing w:line="228" w:lineRule="atLeast"/>
    </w:pPr>
    <w:rPr>
      <w:rFonts w:eastAsia="Arial"/>
      <w:color w:val="auto"/>
      <w:lang w:eastAsia="ar-SA"/>
    </w:rPr>
  </w:style>
  <w:style w:type="paragraph" w:customStyle="1" w:styleId="CM20">
    <w:name w:val="CM20"/>
    <w:basedOn w:val="Default"/>
    <w:next w:val="Default"/>
    <w:uiPriority w:val="99"/>
    <w:rsid w:val="00D24C8E"/>
    <w:pPr>
      <w:widowControl w:val="0"/>
      <w:suppressAutoHyphens/>
      <w:autoSpaceDN/>
      <w:adjustRightInd/>
      <w:spacing w:line="228" w:lineRule="atLeast"/>
    </w:pPr>
    <w:rPr>
      <w:rFonts w:eastAsia="Arial"/>
      <w:color w:val="auto"/>
      <w:lang w:eastAsia="ar-SA"/>
    </w:rPr>
  </w:style>
  <w:style w:type="paragraph" w:customStyle="1" w:styleId="CM77">
    <w:name w:val="CM77"/>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73">
    <w:name w:val="CM73"/>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26">
    <w:name w:val="CM26"/>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72">
    <w:name w:val="CM72"/>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36">
    <w:name w:val="CM36"/>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68">
    <w:name w:val="CM68"/>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40">
    <w:name w:val="CM40"/>
    <w:basedOn w:val="Default"/>
    <w:next w:val="Default"/>
    <w:uiPriority w:val="99"/>
    <w:rsid w:val="00D24C8E"/>
    <w:pPr>
      <w:widowControl w:val="0"/>
      <w:suppressAutoHyphens/>
      <w:autoSpaceDN/>
      <w:adjustRightInd/>
      <w:spacing w:line="186" w:lineRule="atLeast"/>
    </w:pPr>
    <w:rPr>
      <w:rFonts w:eastAsia="Arial"/>
      <w:color w:val="auto"/>
      <w:lang w:eastAsia="ar-SA"/>
    </w:rPr>
  </w:style>
  <w:style w:type="paragraph" w:customStyle="1" w:styleId="CM69">
    <w:name w:val="CM69"/>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33">
    <w:name w:val="CM33"/>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49">
    <w:name w:val="CM49"/>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50">
    <w:name w:val="CM50"/>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ontenidodelatabla">
    <w:name w:val="Contenido de la tabla"/>
    <w:basedOn w:val="Normal"/>
    <w:uiPriority w:val="99"/>
    <w:rsid w:val="00D24C8E"/>
    <w:pPr>
      <w:suppressLineNumbers/>
      <w:suppressAutoHyphens/>
    </w:pPr>
    <w:rPr>
      <w:rFonts w:ascii="Times New Roman" w:hAnsi="Times New Roman"/>
      <w:lang w:val="es-MX" w:eastAsia="ar-SA"/>
    </w:rPr>
  </w:style>
  <w:style w:type="paragraph" w:customStyle="1" w:styleId="CarCar4CarCarCarCarCarCarCarCarCarCarCarCar1">
    <w:name w:val="Car Car4 Car Car Car Car Car Car Car Car Car Car Car Car1"/>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
    <w:name w:val="Car Car4 Car Car Car Car Car Car Car Car Car Car Car Car1 Car Car"/>
    <w:basedOn w:val="Normal"/>
    <w:rsid w:val="00D24C8E"/>
    <w:pPr>
      <w:spacing w:after="160" w:line="240" w:lineRule="exact"/>
    </w:pPr>
    <w:rPr>
      <w:rFonts w:ascii="Tahoma" w:hAnsi="Tahoma"/>
      <w:sz w:val="20"/>
      <w:szCs w:val="20"/>
      <w:lang w:val="en-US" w:eastAsia="en-US"/>
    </w:rPr>
  </w:style>
  <w:style w:type="paragraph" w:customStyle="1" w:styleId="Char">
    <w:name w:val="Char"/>
    <w:basedOn w:val="Normal"/>
    <w:rsid w:val="00D24C8E"/>
    <w:pPr>
      <w:spacing w:after="160" w:line="240" w:lineRule="exact"/>
    </w:pPr>
    <w:rPr>
      <w:rFonts w:ascii="Tahoma" w:hAnsi="Tahoma"/>
      <w:sz w:val="20"/>
      <w:szCs w:val="20"/>
      <w:lang w:val="en-US" w:eastAsia="en-US"/>
    </w:rPr>
  </w:style>
  <w:style w:type="paragraph" w:customStyle="1" w:styleId="Secreta">
    <w:name w:val="Secreta"/>
    <w:basedOn w:val="Normal"/>
    <w:autoRedefine/>
    <w:uiPriority w:val="99"/>
    <w:rsid w:val="00D24C8E"/>
    <w:pPr>
      <w:tabs>
        <w:tab w:val="right" w:leader="dot" w:pos="8100"/>
        <w:tab w:val="right" w:pos="8640"/>
      </w:tabs>
      <w:spacing w:line="334" w:lineRule="exact"/>
      <w:ind w:left="274" w:right="749"/>
      <w:jc w:val="both"/>
    </w:pPr>
    <w:rPr>
      <w:rFonts w:ascii="Times New Roman" w:hAnsi="Times New Roman"/>
      <w:b/>
      <w:sz w:val="20"/>
      <w:szCs w:val="20"/>
      <w:u w:val="single"/>
      <w:lang w:val="es-ES_tradnl"/>
    </w:rPr>
  </w:style>
  <w:style w:type="paragraph" w:customStyle="1" w:styleId="textoindependiente40">
    <w:name w:val="textoindependiente4"/>
    <w:basedOn w:val="Normal"/>
    <w:uiPriority w:val="99"/>
    <w:rsid w:val="00D24C8E"/>
    <w:pPr>
      <w:spacing w:after="120"/>
      <w:ind w:left="283"/>
    </w:pPr>
    <w:rPr>
      <w:rFonts w:ascii="Courier 12cpi" w:hAnsi="Courier 12cpi"/>
      <w:sz w:val="20"/>
      <w:szCs w:val="20"/>
    </w:rPr>
  </w:style>
  <w:style w:type="paragraph" w:customStyle="1" w:styleId="acuerdo0">
    <w:name w:val="acuerdo"/>
    <w:basedOn w:val="Normal"/>
    <w:uiPriority w:val="99"/>
    <w:rsid w:val="00D24C8E"/>
    <w:pPr>
      <w:jc w:val="both"/>
    </w:pPr>
    <w:rPr>
      <w:rFonts w:cs="Arial"/>
      <w:b/>
      <w:bCs/>
      <w:sz w:val="28"/>
      <w:szCs w:val="28"/>
    </w:rPr>
  </w:style>
  <w:style w:type="paragraph" w:customStyle="1" w:styleId="CarCar1CarCarCarCar">
    <w:name w:val="Car Car1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CarCarCarCharChar">
    <w:name w:val="Car Car Car Car Car Char Char"/>
    <w:basedOn w:val="Normal"/>
    <w:uiPriority w:val="99"/>
    <w:rsid w:val="00D24C8E"/>
    <w:pPr>
      <w:spacing w:after="160" w:line="240" w:lineRule="exact"/>
    </w:pPr>
    <w:rPr>
      <w:rFonts w:ascii="Tahoma" w:hAnsi="Tahoma"/>
      <w:sz w:val="20"/>
      <w:szCs w:val="20"/>
      <w:lang w:val="en-US" w:eastAsia="en-US"/>
    </w:rPr>
  </w:style>
  <w:style w:type="paragraph" w:customStyle="1" w:styleId="OmniPage1">
    <w:name w:val="OmniPage #1"/>
    <w:basedOn w:val="Normal"/>
    <w:uiPriority w:val="99"/>
    <w:rsid w:val="00D24C8E"/>
    <w:pPr>
      <w:spacing w:line="240" w:lineRule="exact"/>
    </w:pPr>
    <w:rPr>
      <w:rFonts w:ascii="Times New Roman" w:hAnsi="Times New Roman"/>
      <w:sz w:val="20"/>
      <w:szCs w:val="20"/>
      <w:lang w:val="en-US"/>
    </w:rPr>
  </w:style>
  <w:style w:type="paragraph" w:customStyle="1" w:styleId="CarCar4CarCarCarCarCarCarCarCarCarCarCarCar1CarCarCarCarCarChar">
    <w:name w:val="Car Car4 Car Car Car Car Car Car Car Car Car Car Car Car1 Car Car Car Car Car Ch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arCar">
    <w:name w:val="Car Car4 Car Car Car Car Car Car Car Car Car Car Car Car1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3">
    <w:name w:val="Car Car3"/>
    <w:basedOn w:val="Normal"/>
    <w:uiPriority w:val="99"/>
    <w:rsid w:val="00D24C8E"/>
    <w:pPr>
      <w:spacing w:after="160" w:line="240" w:lineRule="exact"/>
    </w:pPr>
    <w:rPr>
      <w:rFonts w:ascii="Tahoma" w:hAnsi="Tahoma"/>
      <w:sz w:val="20"/>
      <w:szCs w:val="20"/>
      <w:lang w:val="en-US" w:eastAsia="en-US"/>
    </w:rPr>
  </w:style>
  <w:style w:type="paragraph" w:customStyle="1" w:styleId="ZchnZchn2CharCharZchnZchnChar">
    <w:name w:val="Zchn Zchn2 Char Char Zchn Zchn Char"/>
    <w:basedOn w:val="Normal"/>
    <w:next w:val="Normal"/>
    <w:uiPriority w:val="99"/>
    <w:rsid w:val="00D24C8E"/>
    <w:pPr>
      <w:spacing w:after="160" w:line="240" w:lineRule="exact"/>
    </w:pPr>
    <w:rPr>
      <w:rFonts w:ascii="Tahoma" w:hAnsi="Tahoma"/>
      <w:szCs w:val="20"/>
      <w:lang w:val="en-US" w:eastAsia="en-US"/>
    </w:rPr>
  </w:style>
  <w:style w:type="paragraph" w:customStyle="1" w:styleId="CarCar4CarCarCarCarCarCarCarCarCarCarCarCar1CarCarCarCarCarCharCarChar">
    <w:name w:val="Car Car4 Car Car Car Car Car Car Car Car Car Car Car Car1 Car Car Car Car Car Char Car Char"/>
    <w:basedOn w:val="Normal"/>
    <w:uiPriority w:val="99"/>
    <w:rsid w:val="00D24C8E"/>
    <w:pPr>
      <w:spacing w:after="160" w:line="240" w:lineRule="exact"/>
    </w:pPr>
    <w:rPr>
      <w:rFonts w:ascii="Tahoma" w:hAnsi="Tahoma"/>
      <w:sz w:val="20"/>
      <w:szCs w:val="20"/>
      <w:lang w:val="en-US" w:eastAsia="en-US"/>
    </w:rPr>
  </w:style>
  <w:style w:type="paragraph" w:customStyle="1" w:styleId="CarCar8">
    <w:name w:val="Car Car8"/>
    <w:basedOn w:val="Normal"/>
    <w:next w:val="Normal"/>
    <w:uiPriority w:val="99"/>
    <w:rsid w:val="00D24C8E"/>
    <w:pPr>
      <w:spacing w:after="160" w:line="240" w:lineRule="exact"/>
    </w:pPr>
    <w:rPr>
      <w:rFonts w:ascii="Tahoma" w:hAnsi="Tahoma"/>
      <w:szCs w:val="20"/>
      <w:lang w:val="en-US" w:eastAsia="en-US"/>
    </w:rPr>
  </w:style>
  <w:style w:type="character" w:customStyle="1" w:styleId="Ttulo1BasesCar">
    <w:name w:val="Título 1 Bases Car"/>
    <w:uiPriority w:val="99"/>
    <w:rsid w:val="00D24C8E"/>
    <w:rPr>
      <w:rFonts w:ascii="Arial Narrow" w:hAnsi="Arial Narrow"/>
      <w:b/>
      <w:lang w:val="es-ES" w:eastAsia="es-ES" w:bidi="ar-SA"/>
    </w:rPr>
  </w:style>
  <w:style w:type="character" w:customStyle="1" w:styleId="contenido">
    <w:name w:val="contenido"/>
    <w:basedOn w:val="Fuentedeprrafopredeter"/>
    <w:uiPriority w:val="99"/>
    <w:rsid w:val="00D24C8E"/>
  </w:style>
  <w:style w:type="character" w:customStyle="1" w:styleId="artdescrip1">
    <w:name w:val="art_descrip1"/>
    <w:uiPriority w:val="99"/>
    <w:rsid w:val="00D24C8E"/>
    <w:rPr>
      <w:rFonts w:ascii="Trebuchet MS" w:hAnsi="Trebuchet MS" w:hint="default"/>
      <w:color w:val="1E4C82"/>
      <w:sz w:val="17"/>
      <w:szCs w:val="17"/>
    </w:rPr>
  </w:style>
  <w:style w:type="paragraph" w:customStyle="1" w:styleId="style13">
    <w:name w:val="style13"/>
    <w:basedOn w:val="Normal"/>
    <w:uiPriority w:val="99"/>
    <w:rsid w:val="00D24C8E"/>
    <w:pPr>
      <w:spacing w:before="100" w:beforeAutospacing="1" w:after="100" w:afterAutospacing="1"/>
    </w:pPr>
    <w:rPr>
      <w:rFonts w:ascii="Trebuchet MS" w:hAnsi="Trebuchet MS"/>
      <w:b/>
      <w:bCs/>
      <w:color w:val="336699"/>
      <w:sz w:val="18"/>
      <w:szCs w:val="18"/>
      <w:lang w:val="es-MX" w:eastAsia="es-MX"/>
    </w:rPr>
  </w:style>
  <w:style w:type="character" w:customStyle="1" w:styleId="style161">
    <w:name w:val="style161"/>
    <w:uiPriority w:val="99"/>
    <w:rsid w:val="00D24C8E"/>
    <w:rPr>
      <w:rFonts w:ascii="Trebuchet MS" w:hAnsi="Trebuchet MS" w:hint="default"/>
      <w:b/>
      <w:bCs/>
      <w:color w:val="333333"/>
      <w:sz w:val="18"/>
      <w:szCs w:val="18"/>
    </w:rPr>
  </w:style>
  <w:style w:type="character" w:customStyle="1" w:styleId="style11style14">
    <w:name w:val="style11 style14"/>
    <w:basedOn w:val="Fuentedeprrafopredeter"/>
    <w:uiPriority w:val="99"/>
    <w:rsid w:val="00D24C8E"/>
  </w:style>
  <w:style w:type="character" w:customStyle="1" w:styleId="style131">
    <w:name w:val="style131"/>
    <w:uiPriority w:val="99"/>
    <w:rsid w:val="00D24C8E"/>
    <w:rPr>
      <w:rFonts w:ascii="Trebuchet MS" w:hAnsi="Trebuchet MS" w:hint="default"/>
      <w:b/>
      <w:bCs/>
      <w:i w:val="0"/>
      <w:iCs w:val="0"/>
      <w:color w:val="336699"/>
      <w:sz w:val="18"/>
      <w:szCs w:val="18"/>
    </w:rPr>
  </w:style>
  <w:style w:type="character" w:customStyle="1" w:styleId="subtitle1">
    <w:name w:val="subtitle1"/>
    <w:uiPriority w:val="99"/>
    <w:rsid w:val="00D24C8E"/>
    <w:rPr>
      <w:rFonts w:ascii="Arial" w:hAnsi="Arial" w:cs="Arial" w:hint="default"/>
      <w:b/>
      <w:bCs/>
      <w:strike w:val="0"/>
      <w:dstrike w:val="0"/>
      <w:color w:val="003399"/>
      <w:sz w:val="17"/>
      <w:szCs w:val="17"/>
      <w:u w:val="none"/>
      <w:effect w:val="none"/>
    </w:rPr>
  </w:style>
  <w:style w:type="character" w:customStyle="1" w:styleId="normal1">
    <w:name w:val="normal1"/>
    <w:uiPriority w:val="99"/>
    <w:rsid w:val="00D24C8E"/>
    <w:rPr>
      <w:rFonts w:ascii="Arial" w:hAnsi="Arial" w:cs="Arial" w:hint="default"/>
      <w:b w:val="0"/>
      <w:bCs w:val="0"/>
      <w:strike w:val="0"/>
      <w:dstrike w:val="0"/>
      <w:color w:val="000000"/>
      <w:sz w:val="17"/>
      <w:szCs w:val="17"/>
      <w:u w:val="none"/>
      <w:effect w:val="none"/>
    </w:rPr>
  </w:style>
  <w:style w:type="paragraph" w:customStyle="1" w:styleId="estilo1b">
    <w:name w:val="estilo1"/>
    <w:basedOn w:val="Normal"/>
    <w:uiPriority w:val="99"/>
    <w:rsid w:val="00D24C8E"/>
    <w:pPr>
      <w:spacing w:before="100" w:beforeAutospacing="1" w:after="100" w:afterAutospacing="1"/>
    </w:pPr>
    <w:rPr>
      <w:rFonts w:ascii="Times New Roman" w:hAnsi="Times New Roman"/>
      <w:color w:val="666666"/>
      <w:lang w:val="es-MX" w:eastAsia="es-MX"/>
    </w:rPr>
  </w:style>
  <w:style w:type="paragraph" w:customStyle="1" w:styleId="CarCarCarCarCarCarCarCarCar">
    <w:name w:val="Car Car Car Car Car Car Car Car Car"/>
    <w:basedOn w:val="Normal"/>
    <w:uiPriority w:val="99"/>
    <w:rsid w:val="00D24C8E"/>
    <w:pPr>
      <w:spacing w:after="160" w:line="240" w:lineRule="exact"/>
    </w:pPr>
    <w:rPr>
      <w:rFonts w:ascii="Verdana" w:hAnsi="Verdana"/>
      <w:sz w:val="20"/>
      <w:szCs w:val="20"/>
      <w:lang w:val="en-US" w:eastAsia="en-US"/>
    </w:rPr>
  </w:style>
  <w:style w:type="paragraph" w:customStyle="1" w:styleId="CarCar4CarCarCar">
    <w:name w:val="Car Car4 Car Car Car"/>
    <w:basedOn w:val="Normal"/>
    <w:rsid w:val="00D24C8E"/>
    <w:pPr>
      <w:spacing w:after="160" w:line="240" w:lineRule="exact"/>
    </w:pPr>
    <w:rPr>
      <w:rFonts w:ascii="Tahoma" w:hAnsi="Tahoma"/>
      <w:sz w:val="20"/>
      <w:szCs w:val="20"/>
      <w:lang w:val="en-US" w:eastAsia="en-US"/>
    </w:rPr>
  </w:style>
  <w:style w:type="character" w:customStyle="1" w:styleId="EstiloCorreo2621">
    <w:name w:val="EstiloCorreo262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1">
    <w:name w:val="1"/>
    <w:basedOn w:val="Normal"/>
    <w:next w:val="Sangradetextonormal"/>
    <w:uiPriority w:val="99"/>
    <w:rsid w:val="00D24C8E"/>
    <w:pPr>
      <w:tabs>
        <w:tab w:val="left" w:pos="-720"/>
      </w:tabs>
      <w:suppressAutoHyphens/>
      <w:ind w:left="1560" w:hanging="1560"/>
      <w:jc w:val="both"/>
    </w:pPr>
    <w:rPr>
      <w:rFonts w:ascii="Courier" w:hAnsi="Courier"/>
      <w:spacing w:val="-3"/>
      <w:szCs w:val="20"/>
      <w:lang w:val="es-ES_tradnl"/>
    </w:rPr>
  </w:style>
  <w:style w:type="paragraph" w:customStyle="1" w:styleId="Logro">
    <w:name w:val="Logro"/>
    <w:basedOn w:val="Textoindependiente"/>
    <w:uiPriority w:val="99"/>
    <w:rsid w:val="00D24C8E"/>
    <w:pPr>
      <w:widowControl/>
      <w:tabs>
        <w:tab w:val="num" w:pos="360"/>
      </w:tabs>
      <w:autoSpaceDE/>
      <w:autoSpaceDN/>
      <w:spacing w:after="60" w:line="220" w:lineRule="atLeast"/>
      <w:ind w:left="340" w:hanging="340"/>
    </w:pPr>
    <w:rPr>
      <w:rFonts w:cs="Times New Roman"/>
      <w:color w:val="auto"/>
      <w:spacing w:val="-5"/>
      <w:sz w:val="20"/>
      <w:szCs w:val="20"/>
      <w:lang w:val="es-MX" w:eastAsia="en-US"/>
    </w:rPr>
  </w:style>
  <w:style w:type="paragraph" w:customStyle="1" w:styleId="Nombre">
    <w:name w:val="Nombre"/>
    <w:basedOn w:val="Normal"/>
    <w:next w:val="Normal"/>
    <w:uiPriority w:val="99"/>
    <w:rsid w:val="00D24C8E"/>
    <w:pPr>
      <w:numPr>
        <w:numId w:val="140"/>
      </w:numPr>
      <w:pBdr>
        <w:bottom w:val="single" w:sz="6" w:space="4" w:color="auto"/>
      </w:pBdr>
      <w:tabs>
        <w:tab w:val="clear" w:pos="360"/>
      </w:tabs>
      <w:spacing w:after="440" w:line="240" w:lineRule="atLeast"/>
      <w:ind w:left="0" w:firstLine="0"/>
    </w:pPr>
    <w:rPr>
      <w:rFonts w:ascii="Arial Black" w:hAnsi="Arial Black"/>
      <w:spacing w:val="-35"/>
      <w:sz w:val="54"/>
      <w:szCs w:val="20"/>
      <w:lang w:val="es-MX" w:eastAsia="en-US"/>
    </w:rPr>
  </w:style>
  <w:style w:type="paragraph" w:customStyle="1" w:styleId="Ttulodeseccin">
    <w:name w:val="Título de sección"/>
    <w:basedOn w:val="Normal"/>
    <w:next w:val="Normal"/>
    <w:autoRedefine/>
    <w:uiPriority w:val="99"/>
    <w:rsid w:val="00D24C8E"/>
    <w:pPr>
      <w:spacing w:before="220" w:line="220" w:lineRule="atLeast"/>
    </w:pPr>
    <w:rPr>
      <w:rFonts w:ascii="Arial Black" w:hAnsi="Arial Black"/>
      <w:spacing w:val="-10"/>
      <w:sz w:val="20"/>
      <w:szCs w:val="20"/>
      <w:lang w:val="es-MX" w:eastAsia="en-US"/>
    </w:rPr>
  </w:style>
  <w:style w:type="paragraph" w:customStyle="1" w:styleId="Objetivo0">
    <w:name w:val="Objetivo"/>
    <w:basedOn w:val="Normal"/>
    <w:next w:val="Textoindependiente"/>
    <w:uiPriority w:val="99"/>
    <w:rsid w:val="00D24C8E"/>
    <w:pPr>
      <w:spacing w:before="240" w:after="220" w:line="220" w:lineRule="atLeast"/>
    </w:pPr>
    <w:rPr>
      <w:sz w:val="20"/>
      <w:szCs w:val="20"/>
      <w:lang w:val="es-MX" w:eastAsia="en-US"/>
    </w:rPr>
  </w:style>
  <w:style w:type="paragraph" w:customStyle="1" w:styleId="OrganizacinUno">
    <w:name w:val="Organización Uno"/>
    <w:basedOn w:val="Normal"/>
    <w:next w:val="Normal"/>
    <w:autoRedefine/>
    <w:uiPriority w:val="99"/>
    <w:rsid w:val="00D24C8E"/>
    <w:pPr>
      <w:tabs>
        <w:tab w:val="left" w:pos="2160"/>
        <w:tab w:val="right" w:pos="6480"/>
      </w:tabs>
      <w:spacing w:before="240" w:after="40" w:line="220" w:lineRule="atLeast"/>
    </w:pPr>
    <w:rPr>
      <w:sz w:val="20"/>
      <w:szCs w:val="20"/>
      <w:lang w:val="es-MX" w:eastAsia="en-US"/>
    </w:rPr>
  </w:style>
  <w:style w:type="paragraph" w:customStyle="1" w:styleId="Institucin">
    <w:name w:val="Institución"/>
    <w:basedOn w:val="Normal"/>
    <w:next w:val="Logro"/>
    <w:autoRedefine/>
    <w:uiPriority w:val="99"/>
    <w:rsid w:val="00D24C8E"/>
    <w:pPr>
      <w:tabs>
        <w:tab w:val="left" w:pos="2160"/>
        <w:tab w:val="right" w:pos="6480"/>
      </w:tabs>
      <w:spacing w:before="240" w:after="60" w:line="220" w:lineRule="atLeast"/>
    </w:pPr>
    <w:rPr>
      <w:sz w:val="20"/>
      <w:szCs w:val="20"/>
      <w:lang w:val="es-MX" w:eastAsia="en-US"/>
    </w:rPr>
  </w:style>
  <w:style w:type="paragraph" w:customStyle="1" w:styleId="justify">
    <w:name w:val="justify"/>
    <w:basedOn w:val="Normal"/>
    <w:uiPriority w:val="99"/>
    <w:rsid w:val="00D24C8E"/>
    <w:pPr>
      <w:spacing w:before="100" w:beforeAutospacing="1" w:after="100" w:afterAutospacing="1"/>
      <w:jc w:val="both"/>
    </w:pPr>
    <w:rPr>
      <w:rFonts w:ascii="Verdana" w:eastAsia="Arial Unicode MS" w:hAnsi="Verdana" w:cs="Arial Unicode MS"/>
      <w:color w:val="000000"/>
      <w:sz w:val="18"/>
      <w:szCs w:val="18"/>
    </w:rPr>
  </w:style>
  <w:style w:type="character" w:customStyle="1" w:styleId="justify1">
    <w:name w:val="justify1"/>
    <w:uiPriority w:val="99"/>
    <w:rsid w:val="00D24C8E"/>
    <w:rPr>
      <w:rFonts w:ascii="Verdana" w:hAnsi="Verdana" w:hint="default"/>
      <w:b w:val="0"/>
      <w:bCs w:val="0"/>
      <w:i w:val="0"/>
      <w:iCs w:val="0"/>
      <w:caps w:val="0"/>
      <w:smallCaps w:val="0"/>
      <w:strike w:val="0"/>
      <w:dstrike w:val="0"/>
      <w:color w:val="000000"/>
      <w:spacing w:val="240"/>
      <w:sz w:val="18"/>
      <w:szCs w:val="18"/>
      <w:u w:val="none"/>
      <w:effect w:val="none"/>
    </w:rPr>
  </w:style>
  <w:style w:type="paragraph" w:customStyle="1" w:styleId="xl63">
    <w:name w:val="xl63"/>
    <w:basedOn w:val="Normal"/>
    <w:rsid w:val="00D24C8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xl64">
    <w:name w:val="xl64"/>
    <w:basedOn w:val="Normal"/>
    <w:rsid w:val="00D24C8E"/>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bodychecktext0">
    <w:name w:val="bodychecktext"/>
    <w:basedOn w:val="Normal"/>
    <w:uiPriority w:val="99"/>
    <w:rsid w:val="00D24C8E"/>
    <w:pPr>
      <w:spacing w:after="120"/>
    </w:pPr>
    <w:rPr>
      <w:rFonts w:ascii="Times New Roman" w:eastAsia="Arial Unicode MS" w:hAnsi="Times New Roman"/>
    </w:rPr>
  </w:style>
  <w:style w:type="paragraph" w:customStyle="1" w:styleId="abullet0">
    <w:name w:val="abullet"/>
    <w:basedOn w:val="Normal"/>
    <w:uiPriority w:val="99"/>
    <w:rsid w:val="00D24C8E"/>
    <w:pPr>
      <w:keepNext/>
      <w:spacing w:before="120"/>
      <w:ind w:left="360" w:hanging="360"/>
      <w:jc w:val="both"/>
    </w:pPr>
    <w:rPr>
      <w:rFonts w:ascii="Book Antiqua" w:eastAsia="Arial Unicode MS" w:hAnsi="Book Antiqua" w:cs="Arial Unicode MS"/>
      <w:sz w:val="22"/>
      <w:szCs w:val="22"/>
    </w:rPr>
  </w:style>
  <w:style w:type="paragraph" w:customStyle="1" w:styleId="subtitulo0">
    <w:name w:val="subtitulo"/>
    <w:basedOn w:val="Normal"/>
    <w:uiPriority w:val="99"/>
    <w:rsid w:val="00D24C8E"/>
    <w:pPr>
      <w:shd w:val="clear" w:color="auto" w:fill="FFFFFF"/>
      <w:jc w:val="both"/>
    </w:pPr>
    <w:rPr>
      <w:rFonts w:eastAsia="Arial Unicode MS" w:cs="Arial"/>
      <w:b/>
      <w:bCs/>
      <w:i/>
      <w:iCs/>
      <w:caps/>
    </w:rPr>
  </w:style>
  <w:style w:type="paragraph" w:customStyle="1" w:styleId="h60">
    <w:name w:val="h6"/>
    <w:basedOn w:val="Normal"/>
    <w:uiPriority w:val="99"/>
    <w:rsid w:val="00D24C8E"/>
    <w:pPr>
      <w:keepNext/>
      <w:snapToGrid w:val="0"/>
      <w:spacing w:before="100" w:after="100"/>
    </w:pPr>
    <w:rPr>
      <w:rFonts w:ascii="Times New Roman" w:eastAsia="Arial Unicode MS" w:hAnsi="Times New Roman"/>
      <w:b/>
      <w:bCs/>
      <w:sz w:val="16"/>
      <w:szCs w:val="16"/>
    </w:rPr>
  </w:style>
  <w:style w:type="paragraph" w:customStyle="1" w:styleId="blockquote0">
    <w:name w:val="blockquote"/>
    <w:basedOn w:val="Normal"/>
    <w:uiPriority w:val="99"/>
    <w:rsid w:val="00D24C8E"/>
    <w:pPr>
      <w:snapToGrid w:val="0"/>
      <w:spacing w:before="100" w:after="100"/>
      <w:ind w:left="360" w:right="360"/>
    </w:pPr>
    <w:rPr>
      <w:rFonts w:ascii="Times New Roman" w:eastAsia="Arial Unicode MS" w:hAnsi="Times New Roman"/>
    </w:rPr>
  </w:style>
  <w:style w:type="paragraph" w:customStyle="1" w:styleId="anotacion0">
    <w:name w:val="anotacion"/>
    <w:basedOn w:val="Normal"/>
    <w:uiPriority w:val="99"/>
    <w:rsid w:val="00D24C8E"/>
    <w:pPr>
      <w:autoSpaceDE w:val="0"/>
      <w:autoSpaceDN w:val="0"/>
      <w:spacing w:after="101" w:line="216" w:lineRule="atLeast"/>
      <w:jc w:val="center"/>
    </w:pPr>
    <w:rPr>
      <w:rFonts w:eastAsia="Arial Unicode MS" w:cs="Arial"/>
      <w:b/>
      <w:bCs/>
      <w:sz w:val="18"/>
      <w:szCs w:val="18"/>
    </w:rPr>
  </w:style>
  <w:style w:type="paragraph" w:customStyle="1" w:styleId="h40">
    <w:name w:val="h4"/>
    <w:basedOn w:val="Normal"/>
    <w:uiPriority w:val="99"/>
    <w:rsid w:val="00D24C8E"/>
    <w:pPr>
      <w:keepNext/>
      <w:overflowPunct w:val="0"/>
      <w:autoSpaceDE w:val="0"/>
      <w:autoSpaceDN w:val="0"/>
      <w:spacing w:before="100" w:after="100"/>
    </w:pPr>
    <w:rPr>
      <w:rFonts w:ascii="Times New Roman" w:eastAsia="Arial Unicode MS" w:hAnsi="Times New Roman"/>
      <w:b/>
      <w:bCs/>
    </w:rPr>
  </w:style>
  <w:style w:type="paragraph" w:customStyle="1" w:styleId="commentsubject0">
    <w:name w:val="commentsubject"/>
    <w:basedOn w:val="Normal"/>
    <w:uiPriority w:val="99"/>
    <w:rsid w:val="00D24C8E"/>
    <w:pPr>
      <w:overflowPunct w:val="0"/>
      <w:autoSpaceDE w:val="0"/>
      <w:autoSpaceDN w:val="0"/>
    </w:pPr>
    <w:rPr>
      <w:rFonts w:ascii="Times" w:eastAsia="Arial Unicode MS" w:hAnsi="Times" w:cs="Times"/>
      <w:b/>
      <w:bCs/>
    </w:rPr>
  </w:style>
  <w:style w:type="paragraph" w:customStyle="1" w:styleId="defaulttext20">
    <w:name w:val="defaulttext2"/>
    <w:basedOn w:val="Normal"/>
    <w:uiPriority w:val="99"/>
    <w:rsid w:val="00D24C8E"/>
    <w:pPr>
      <w:overflowPunct w:val="0"/>
      <w:autoSpaceDE w:val="0"/>
      <w:autoSpaceDN w:val="0"/>
    </w:pPr>
    <w:rPr>
      <w:rFonts w:eastAsia="Arial Unicode MS" w:cs="Arial"/>
    </w:rPr>
  </w:style>
  <w:style w:type="paragraph" w:customStyle="1" w:styleId="nombre0">
    <w:name w:val="nombre"/>
    <w:basedOn w:val="Normal"/>
    <w:uiPriority w:val="99"/>
    <w:rsid w:val="00D24C8E"/>
    <w:pPr>
      <w:spacing w:after="440"/>
    </w:pPr>
    <w:rPr>
      <w:rFonts w:ascii="Arial Black" w:eastAsia="Arial Unicode MS" w:hAnsi="Arial Black" w:cs="Arial Unicode MS"/>
      <w:spacing w:val="-35"/>
      <w:sz w:val="54"/>
      <w:szCs w:val="54"/>
    </w:rPr>
  </w:style>
  <w:style w:type="paragraph" w:customStyle="1" w:styleId="ttulodeseccin0">
    <w:name w:val="ttulodeseccin"/>
    <w:basedOn w:val="Normal"/>
    <w:uiPriority w:val="99"/>
    <w:rsid w:val="00D24C8E"/>
    <w:pPr>
      <w:spacing w:before="220" w:line="220" w:lineRule="atLeast"/>
    </w:pPr>
    <w:rPr>
      <w:rFonts w:ascii="Arial Black" w:eastAsia="Arial Unicode MS" w:hAnsi="Arial Black" w:cs="Arial Unicode MS"/>
      <w:spacing w:val="-10"/>
      <w:sz w:val="20"/>
      <w:szCs w:val="20"/>
    </w:rPr>
  </w:style>
  <w:style w:type="paragraph" w:customStyle="1" w:styleId="bullet0">
    <w:name w:val="bullet"/>
    <w:basedOn w:val="Normal"/>
    <w:uiPriority w:val="99"/>
    <w:rsid w:val="00D24C8E"/>
    <w:pPr>
      <w:ind w:left="720" w:hanging="360"/>
      <w:jc w:val="both"/>
    </w:pPr>
    <w:rPr>
      <w:rFonts w:eastAsia="Arial Unicode MS" w:cs="Arial"/>
    </w:rPr>
  </w:style>
  <w:style w:type="paragraph" w:customStyle="1" w:styleId="bodytext310">
    <w:name w:val="bodytext31"/>
    <w:basedOn w:val="Normal"/>
    <w:uiPriority w:val="99"/>
    <w:rsid w:val="00D24C8E"/>
    <w:pPr>
      <w:jc w:val="both"/>
    </w:pPr>
    <w:rPr>
      <w:rFonts w:eastAsia="Arial Unicode MS" w:cs="Arial"/>
    </w:rPr>
  </w:style>
  <w:style w:type="paragraph" w:customStyle="1" w:styleId="prrafodelista0">
    <w:name w:val="prrafodelista"/>
    <w:basedOn w:val="Normal"/>
    <w:uiPriority w:val="99"/>
    <w:rsid w:val="00D24C8E"/>
    <w:pPr>
      <w:ind w:left="708"/>
    </w:pPr>
    <w:rPr>
      <w:rFonts w:ascii="Times New Roman" w:eastAsia="Arial Unicode MS" w:hAnsi="Times New Roman"/>
      <w:sz w:val="20"/>
      <w:szCs w:val="20"/>
    </w:rPr>
  </w:style>
  <w:style w:type="paragraph" w:customStyle="1" w:styleId="car1carcar0">
    <w:name w:val="car1carcar"/>
    <w:basedOn w:val="Normal"/>
    <w:uiPriority w:val="99"/>
    <w:rsid w:val="00D24C8E"/>
    <w:pPr>
      <w:spacing w:after="160" w:line="240" w:lineRule="atLeast"/>
    </w:pPr>
    <w:rPr>
      <w:rFonts w:ascii="Tahoma" w:eastAsia="Arial Unicode MS" w:hAnsi="Tahoma" w:cs="Tahoma"/>
      <w:sz w:val="20"/>
      <w:szCs w:val="20"/>
    </w:rPr>
  </w:style>
  <w:style w:type="paragraph" w:customStyle="1" w:styleId="carcar0">
    <w:name w:val="carcar"/>
    <w:basedOn w:val="Normal"/>
    <w:uiPriority w:val="99"/>
    <w:rsid w:val="00D24C8E"/>
    <w:pPr>
      <w:spacing w:after="160" w:line="240" w:lineRule="atLeast"/>
    </w:pPr>
    <w:rPr>
      <w:rFonts w:ascii="Tahoma" w:eastAsia="Arial Unicode MS" w:hAnsi="Tahoma" w:cs="Tahoma"/>
      <w:sz w:val="20"/>
      <w:szCs w:val="20"/>
    </w:rPr>
  </w:style>
  <w:style w:type="character" w:customStyle="1" w:styleId="car1">
    <w:name w:val="car1"/>
    <w:uiPriority w:val="99"/>
    <w:rsid w:val="00D24C8E"/>
    <w:rPr>
      <w:rFonts w:ascii="Times" w:hAnsi="Times" w:cs="Times" w:hint="default"/>
    </w:rPr>
  </w:style>
  <w:style w:type="paragraph" w:customStyle="1" w:styleId="ZchnZchnChar">
    <w:name w:val="Zchn Zchn Char"/>
    <w:basedOn w:val="Normal"/>
    <w:next w:val="Normal"/>
    <w:uiPriority w:val="99"/>
    <w:rsid w:val="00D24C8E"/>
    <w:pPr>
      <w:widowControl w:val="0"/>
      <w:adjustRightInd w:val="0"/>
      <w:spacing w:after="160" w:line="240" w:lineRule="exact"/>
      <w:jc w:val="both"/>
      <w:textAlignment w:val="baseline"/>
    </w:pPr>
    <w:rPr>
      <w:rFonts w:ascii="Tahoma" w:hAnsi="Tahoma"/>
      <w:szCs w:val="20"/>
      <w:lang w:val="en-US" w:eastAsia="en-US"/>
    </w:rPr>
  </w:style>
  <w:style w:type="paragraph" w:customStyle="1" w:styleId="Car1CarCarCarCarCar">
    <w:name w:val="Car1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arCar1">
    <w:name w:val="Car Car4 Car Car Car Car Car Car Car Car Car Car Car Car1 Car Car Car Car Car Car Car1"/>
    <w:basedOn w:val="Normal"/>
    <w:uiPriority w:val="99"/>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
    <w:name w:val="Car Car1 Car Car Car1 Car Car Car Car Car Car1 Car Car Car Car Car Car Car Char Car Char Car Char Car Char Car Char Car Char"/>
    <w:basedOn w:val="Normal"/>
    <w:uiPriority w:val="99"/>
    <w:rsid w:val="00D24C8E"/>
    <w:pPr>
      <w:spacing w:after="160" w:line="240" w:lineRule="exact"/>
    </w:pPr>
    <w:rPr>
      <w:rFonts w:ascii="Tahoma" w:hAnsi="Tahoma"/>
      <w:sz w:val="20"/>
      <w:szCs w:val="20"/>
      <w:lang w:val="en-US" w:eastAsia="en-US"/>
    </w:rPr>
  </w:style>
  <w:style w:type="character" w:customStyle="1" w:styleId="para1">
    <w:name w:val="para1"/>
    <w:uiPriority w:val="99"/>
    <w:rsid w:val="00D24C8E"/>
    <w:rPr>
      <w:rFonts w:ascii="Arial" w:hAnsi="Arial" w:cs="Arial" w:hint="default"/>
      <w:sz w:val="18"/>
      <w:szCs w:val="18"/>
    </w:rPr>
  </w:style>
  <w:style w:type="character" w:customStyle="1" w:styleId="Ttulo1BasesCar1">
    <w:name w:val="Título 1 Bases Car1"/>
    <w:aliases w:val="Datasheet title Car1,Tabla Contenido 1 Car1,Part Car1,level 1 Car1,Level 1 Head Car1,H1 Car1"/>
    <w:uiPriority w:val="99"/>
    <w:rsid w:val="00D24C8E"/>
    <w:rPr>
      <w:b/>
      <w:lang w:val="es-ES" w:eastAsia="es-ES" w:bidi="ar-SA"/>
    </w:rPr>
  </w:style>
  <w:style w:type="character" w:customStyle="1" w:styleId="Ttulo1ArialCar">
    <w:name w:val="Título 1 + Arial Car"/>
    <w:aliases w:val="12 pt Car,Izquierda Car,Antes:  12 pto Car"/>
    <w:link w:val="Ttulo2Arial"/>
    <w:uiPriority w:val="99"/>
    <w:rsid w:val="00D24C8E"/>
    <w:rPr>
      <w:rFonts w:ascii="Arial" w:hAnsi="Arial" w:cs="Arial"/>
      <w:b/>
      <w:sz w:val="24"/>
      <w:szCs w:val="24"/>
      <w:lang w:val="es-ES"/>
    </w:rPr>
  </w:style>
  <w:style w:type="table" w:styleId="Tablaelegante">
    <w:name w:val="Table Elegant"/>
    <w:basedOn w:val="Tablanormal"/>
    <w:uiPriority w:val="99"/>
    <w:rsid w:val="00D24C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uiPriority w:val="99"/>
    <w:rsid w:val="00D24C8E"/>
    <w:rPr>
      <w:rFonts w:ascii="Times New Roman" w:hAnsi="Times New Roman"/>
      <w:lang w:val="es-MX" w:eastAsia="es-MX"/>
    </w:rPr>
  </w:style>
  <w:style w:type="character" w:customStyle="1" w:styleId="small1">
    <w:name w:val="small1"/>
    <w:uiPriority w:val="99"/>
    <w:rsid w:val="00D24C8E"/>
    <w:rPr>
      <w:rFonts w:ascii="Verdana" w:hAnsi="Verdana" w:hint="default"/>
      <w:strike w:val="0"/>
      <w:dstrike w:val="0"/>
      <w:color w:val="FFFFFF"/>
      <w:sz w:val="12"/>
      <w:szCs w:val="12"/>
      <w:u w:val="none"/>
      <w:effect w:val="none"/>
    </w:rPr>
  </w:style>
  <w:style w:type="character" w:customStyle="1" w:styleId="Car21">
    <w:name w:val="Car21"/>
    <w:uiPriority w:val="99"/>
    <w:rsid w:val="00D24C8E"/>
    <w:rPr>
      <w:rFonts w:ascii="Arial" w:hAnsi="Arial"/>
      <w:b/>
      <w:lang w:val="es-ES" w:eastAsia="es-ES" w:bidi="ar-SA"/>
    </w:rPr>
  </w:style>
  <w:style w:type="character" w:customStyle="1" w:styleId="Car23">
    <w:name w:val="Car23"/>
    <w:uiPriority w:val="99"/>
    <w:semiHidden/>
    <w:rsid w:val="00D24C8E"/>
    <w:rPr>
      <w:b/>
      <w:sz w:val="28"/>
      <w:lang w:val="es-ES" w:eastAsia="es-ES" w:bidi="ar-SA"/>
    </w:rPr>
  </w:style>
  <w:style w:type="character" w:customStyle="1" w:styleId="Car22">
    <w:name w:val="Car22"/>
    <w:uiPriority w:val="99"/>
    <w:semiHidden/>
    <w:rsid w:val="00D24C8E"/>
    <w:rPr>
      <w:rFonts w:ascii="Arial" w:hAnsi="Arial"/>
      <w:b/>
      <w:sz w:val="24"/>
      <w:lang w:val="es-ES" w:eastAsia="es-ES" w:bidi="ar-SA"/>
    </w:rPr>
  </w:style>
  <w:style w:type="character" w:customStyle="1" w:styleId="Car20">
    <w:name w:val="Car20"/>
    <w:uiPriority w:val="99"/>
    <w:semiHidden/>
    <w:rsid w:val="00D24C8E"/>
    <w:rPr>
      <w:rFonts w:ascii="Arial" w:hAnsi="Arial"/>
      <w:b/>
      <w:lang w:val="es-ES" w:eastAsia="es-ES" w:bidi="ar-SA"/>
    </w:rPr>
  </w:style>
  <w:style w:type="character" w:customStyle="1" w:styleId="HeaderChar">
    <w:name w:val="Header Char"/>
    <w:aliases w:val="h Char"/>
    <w:uiPriority w:val="99"/>
    <w:semiHidden/>
    <w:rsid w:val="00D24C8E"/>
    <w:rPr>
      <w:lang w:val="es-ES" w:eastAsia="es-ES" w:bidi="ar-SA"/>
    </w:rPr>
  </w:style>
  <w:style w:type="character" w:customStyle="1" w:styleId="FooterChar">
    <w:name w:val="Footer Char"/>
    <w:uiPriority w:val="99"/>
    <w:semiHidden/>
    <w:rsid w:val="00D24C8E"/>
    <w:rPr>
      <w:lang w:val="es-ES" w:eastAsia="es-ES" w:bidi="ar-SA"/>
    </w:rPr>
  </w:style>
  <w:style w:type="paragraph" w:customStyle="1" w:styleId="ecxmsonormal">
    <w:name w:val="ecxmsonormal"/>
    <w:basedOn w:val="Normal"/>
    <w:uiPriority w:val="99"/>
    <w:rsid w:val="00D24C8E"/>
    <w:pPr>
      <w:spacing w:after="324"/>
    </w:pPr>
    <w:rPr>
      <w:rFonts w:ascii="Times New Roman" w:hAnsi="Times New Roman"/>
    </w:rPr>
  </w:style>
  <w:style w:type="paragraph" w:customStyle="1" w:styleId="CarCar4CarCarCarCarCarCarCarCarCarCarCarCar1CarCarCarCarCarCarCar2">
    <w:name w:val="Car Car4 Car Car Car Car Car Car Car Car Car Car Car Car1 Car Car Car Car Car Car Car2"/>
    <w:basedOn w:val="Normal"/>
    <w:uiPriority w:val="99"/>
    <w:rsid w:val="00D24C8E"/>
    <w:pPr>
      <w:spacing w:after="160" w:line="240" w:lineRule="exact"/>
    </w:pPr>
    <w:rPr>
      <w:rFonts w:ascii="Tahoma" w:hAnsi="Tahoma"/>
      <w:sz w:val="20"/>
      <w:szCs w:val="20"/>
      <w:lang w:val="en-US" w:eastAsia="en-US"/>
    </w:rPr>
  </w:style>
  <w:style w:type="character" w:customStyle="1" w:styleId="style51">
    <w:name w:val="style51"/>
    <w:uiPriority w:val="99"/>
    <w:rsid w:val="00D24C8E"/>
    <w:rPr>
      <w:rFonts w:ascii="Arial" w:hAnsi="Arial" w:cs="Arial" w:hint="default"/>
      <w:color w:val="000000"/>
      <w:sz w:val="13"/>
      <w:szCs w:val="13"/>
    </w:rPr>
  </w:style>
  <w:style w:type="character" w:customStyle="1" w:styleId="style31">
    <w:name w:val="style31"/>
    <w:uiPriority w:val="99"/>
    <w:rsid w:val="00D24C8E"/>
    <w:rPr>
      <w:color w:val="000000"/>
      <w:sz w:val="13"/>
      <w:szCs w:val="13"/>
    </w:rPr>
  </w:style>
  <w:style w:type="paragraph" w:customStyle="1" w:styleId="CarCar4CarCarCarCarCarCarCarCarCarCarCarCar1CarCar5">
    <w:name w:val="Car Car4 Car Car Car Car Car Car Car Car Car Car Car Car1 Car Car5"/>
    <w:basedOn w:val="Normal"/>
    <w:uiPriority w:val="99"/>
    <w:rsid w:val="00D24C8E"/>
    <w:pPr>
      <w:spacing w:after="160" w:line="240" w:lineRule="exact"/>
    </w:pPr>
    <w:rPr>
      <w:rFonts w:ascii="Tahoma" w:hAnsi="Tahoma"/>
      <w:sz w:val="20"/>
      <w:szCs w:val="20"/>
      <w:lang w:val="en-US" w:eastAsia="en-US"/>
    </w:rPr>
  </w:style>
  <w:style w:type="character" w:customStyle="1" w:styleId="Car11">
    <w:name w:val="Car11"/>
    <w:uiPriority w:val="99"/>
    <w:rsid w:val="00D24C8E"/>
    <w:rPr>
      <w:spacing w:val="-3"/>
      <w:lang w:val="es-ES" w:eastAsia="es-ES" w:bidi="ar-SA"/>
    </w:rPr>
  </w:style>
  <w:style w:type="character" w:customStyle="1" w:styleId="Car4">
    <w:name w:val="Car4"/>
    <w:uiPriority w:val="99"/>
    <w:rsid w:val="00D24C8E"/>
    <w:rPr>
      <w:rFonts w:ascii="Arial" w:hAnsi="Arial"/>
      <w:b/>
      <w:lang w:val="es-ES" w:eastAsia="es-ES" w:bidi="ar-SA"/>
    </w:rPr>
  </w:style>
  <w:style w:type="character" w:customStyle="1" w:styleId="EstiloCorreo3571">
    <w:name w:val="EstiloCorreo357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Car3">
    <w:name w:val="Car3"/>
    <w:uiPriority w:val="99"/>
    <w:rsid w:val="00D24C8E"/>
    <w:rPr>
      <w:rFonts w:ascii="Tahoma" w:hAnsi="Tahoma"/>
      <w:b/>
      <w:sz w:val="24"/>
      <w:lang w:val="es-ES" w:eastAsia="es-ES" w:bidi="ar-SA"/>
    </w:rPr>
  </w:style>
  <w:style w:type="character" w:customStyle="1" w:styleId="EstiloCorreo3591">
    <w:name w:val="EstiloCorreo3591"/>
    <w:semiHidden/>
    <w:rsid w:val="00D24C8E"/>
    <w:rPr>
      <w:rFonts w:ascii="Arial" w:hAnsi="Arial" w:cs="Arial"/>
      <w:color w:val="000080"/>
      <w:sz w:val="20"/>
      <w:szCs w:val="20"/>
    </w:rPr>
  </w:style>
  <w:style w:type="character" w:customStyle="1" w:styleId="EstiloCorreo3601">
    <w:name w:val="EstiloCorreo3601"/>
    <w:semiHidden/>
    <w:rsid w:val="00D24C8E"/>
    <w:rPr>
      <w:rFonts w:ascii="Arial" w:hAnsi="Arial" w:cs="Arial"/>
      <w:color w:val="000080"/>
      <w:sz w:val="20"/>
      <w:szCs w:val="20"/>
    </w:rPr>
  </w:style>
  <w:style w:type="paragraph" w:customStyle="1" w:styleId="Estilo">
    <w:name w:val="Estilo"/>
    <w:basedOn w:val="Normal"/>
    <w:next w:val="Sangradetextonormal"/>
    <w:uiPriority w:val="99"/>
    <w:rsid w:val="00D24C8E"/>
    <w:pPr>
      <w:tabs>
        <w:tab w:val="left" w:pos="-720"/>
      </w:tabs>
      <w:suppressAutoHyphens/>
      <w:ind w:left="1560" w:hanging="1560"/>
      <w:jc w:val="both"/>
    </w:pPr>
    <w:rPr>
      <w:rFonts w:ascii="Courier" w:hAnsi="Courier" w:cs="Courier"/>
      <w:spacing w:val="-3"/>
      <w:lang w:val="es-ES_tradnl"/>
    </w:rPr>
  </w:style>
  <w:style w:type="character" w:customStyle="1" w:styleId="yes1">
    <w:name w:val="yes1"/>
    <w:uiPriority w:val="99"/>
    <w:rsid w:val="00D24C8E"/>
    <w:rPr>
      <w:rFonts w:ascii="Verdana" w:hAnsi="Verdana" w:cs="Verdana"/>
      <w:color w:val="FFFFFF"/>
      <w:shd w:val="clear" w:color="auto" w:fill="0860A8"/>
    </w:rPr>
  </w:style>
  <w:style w:type="character" w:customStyle="1" w:styleId="no">
    <w:name w:val="no"/>
    <w:uiPriority w:val="99"/>
    <w:rsid w:val="00D24C8E"/>
    <w:rPr>
      <w:rFonts w:ascii="Verdana" w:hAnsi="Verdana" w:cs="Verdana"/>
      <w:color w:val="555555"/>
    </w:rPr>
  </w:style>
  <w:style w:type="character" w:customStyle="1" w:styleId="style111">
    <w:name w:val="style111"/>
    <w:uiPriority w:val="99"/>
    <w:rsid w:val="00D24C8E"/>
    <w:rPr>
      <w:rFonts w:ascii="Arial" w:hAnsi="Arial" w:cs="Arial"/>
      <w:color w:val="333333"/>
      <w:sz w:val="14"/>
      <w:szCs w:val="14"/>
    </w:rPr>
  </w:style>
  <w:style w:type="character" w:customStyle="1" w:styleId="style91">
    <w:name w:val="style91"/>
    <w:uiPriority w:val="99"/>
    <w:rsid w:val="00D24C8E"/>
    <w:rPr>
      <w:rFonts w:ascii="Arial" w:hAnsi="Arial" w:cs="Arial"/>
      <w:sz w:val="14"/>
      <w:szCs w:val="14"/>
    </w:rPr>
  </w:style>
  <w:style w:type="character" w:customStyle="1" w:styleId="style50">
    <w:name w:val="style5"/>
    <w:uiPriority w:val="99"/>
    <w:rsid w:val="00D24C8E"/>
    <w:rPr>
      <w:rFonts w:cs="Times New Roman"/>
    </w:rPr>
  </w:style>
  <w:style w:type="character" w:customStyle="1" w:styleId="EstiloCorreo3681">
    <w:name w:val="EstiloCorreo3681"/>
    <w:semiHidden/>
    <w:rsid w:val="00D24C8E"/>
    <w:rPr>
      <w:rFonts w:ascii="Arial" w:hAnsi="Arial" w:cs="Arial"/>
      <w:color w:val="000080"/>
      <w:sz w:val="20"/>
      <w:szCs w:val="20"/>
    </w:rPr>
  </w:style>
  <w:style w:type="character" w:customStyle="1" w:styleId="EstiloCorreo3711">
    <w:name w:val="EstiloCorreo3711"/>
    <w:semiHidden/>
    <w:rsid w:val="00D24C8E"/>
    <w:rPr>
      <w:rFonts w:ascii="Arial" w:hAnsi="Arial" w:cs="Arial"/>
      <w:color w:val="000080"/>
      <w:sz w:val="20"/>
      <w:szCs w:val="20"/>
    </w:rPr>
  </w:style>
  <w:style w:type="paragraph" w:customStyle="1" w:styleId="Textodeglobo2">
    <w:name w:val="Texto de globo2"/>
    <w:basedOn w:val="Normal"/>
    <w:uiPriority w:val="99"/>
    <w:rsid w:val="00D24C8E"/>
    <w:pPr>
      <w:overflowPunct w:val="0"/>
      <w:autoSpaceDE w:val="0"/>
      <w:autoSpaceDN w:val="0"/>
      <w:adjustRightInd w:val="0"/>
      <w:textAlignment w:val="baseline"/>
    </w:pPr>
    <w:rPr>
      <w:rFonts w:ascii="Tahoma" w:hAnsi="Tahoma"/>
      <w:sz w:val="16"/>
      <w:szCs w:val="22"/>
      <w:lang w:eastAsia="es-MX"/>
    </w:rPr>
  </w:style>
  <w:style w:type="character" w:customStyle="1" w:styleId="EstiloCorreo3731">
    <w:name w:val="EstiloCorreo373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Parrafovroman2">
    <w:name w:val="Parrafo v_roma n2"/>
    <w:basedOn w:val="Normal"/>
    <w:uiPriority w:val="99"/>
    <w:rsid w:val="00D24C8E"/>
    <w:pPr>
      <w:numPr>
        <w:numId w:val="141"/>
      </w:numPr>
      <w:spacing w:before="120" w:after="120"/>
      <w:jc w:val="both"/>
    </w:pPr>
    <w:rPr>
      <w:sz w:val="22"/>
    </w:rPr>
  </w:style>
  <w:style w:type="paragraph" w:customStyle="1" w:styleId="Parrvn3">
    <w:name w:val="Parr v n3"/>
    <w:basedOn w:val="Normal"/>
    <w:uiPriority w:val="99"/>
    <w:rsid w:val="00D24C8E"/>
    <w:pPr>
      <w:numPr>
        <w:numId w:val="142"/>
      </w:numPr>
      <w:spacing w:before="60" w:after="60"/>
      <w:jc w:val="both"/>
    </w:pPr>
    <w:rPr>
      <w:sz w:val="22"/>
    </w:rPr>
  </w:style>
  <w:style w:type="paragraph" w:customStyle="1" w:styleId="Parrafovietan2">
    <w:name w:val="Parrafo viñeta n2"/>
    <w:basedOn w:val="Normal"/>
    <w:uiPriority w:val="99"/>
    <w:rsid w:val="00D24C8E"/>
    <w:pPr>
      <w:numPr>
        <w:numId w:val="143"/>
      </w:numPr>
      <w:spacing w:before="120" w:after="120"/>
      <w:jc w:val="both"/>
    </w:pPr>
    <w:rPr>
      <w:sz w:val="22"/>
    </w:rPr>
  </w:style>
  <w:style w:type="paragraph" w:customStyle="1" w:styleId="Parrafovletran2">
    <w:name w:val="Parrafo v_letra n2"/>
    <w:basedOn w:val="Normal"/>
    <w:next w:val="Parrvn3"/>
    <w:uiPriority w:val="99"/>
    <w:rsid w:val="00D24C8E"/>
    <w:pPr>
      <w:numPr>
        <w:numId w:val="144"/>
      </w:numPr>
      <w:spacing w:before="120" w:after="120"/>
      <w:jc w:val="both"/>
    </w:pPr>
    <w:rPr>
      <w:sz w:val="22"/>
    </w:rPr>
  </w:style>
  <w:style w:type="paragraph" w:customStyle="1" w:styleId="Notasgral">
    <w:name w:val="Notas_gral"/>
    <w:basedOn w:val="Normal"/>
    <w:uiPriority w:val="99"/>
    <w:rsid w:val="00D24C8E"/>
    <w:pPr>
      <w:spacing w:before="120" w:after="120"/>
      <w:jc w:val="both"/>
    </w:pPr>
    <w:rPr>
      <w:i/>
      <w:sz w:val="22"/>
    </w:rPr>
  </w:style>
  <w:style w:type="character" w:customStyle="1" w:styleId="EstiloCorreo3811">
    <w:name w:val="EstiloCorreo3811"/>
    <w:semiHidden/>
    <w:rsid w:val="00D24C8E"/>
    <w:rPr>
      <w:rFonts w:ascii="Arial" w:hAnsi="Arial" w:cs="Arial"/>
      <w:color w:val="000080"/>
      <w:sz w:val="20"/>
      <w:szCs w:val="20"/>
    </w:rPr>
  </w:style>
  <w:style w:type="character" w:customStyle="1" w:styleId="EstiloCorreo3821">
    <w:name w:val="EstiloCorreo3821"/>
    <w:semiHidden/>
    <w:rsid w:val="00D24C8E"/>
    <w:rPr>
      <w:rFonts w:ascii="Arial" w:hAnsi="Arial" w:cs="Arial"/>
      <w:color w:val="000080"/>
      <w:sz w:val="20"/>
      <w:szCs w:val="20"/>
    </w:rPr>
  </w:style>
  <w:style w:type="character" w:customStyle="1" w:styleId="EstiloCorreo3831">
    <w:name w:val="EstiloCorreo38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1">
    <w:name w:val="EstiloCorreo38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1">
    <w:name w:val="EstiloCorreo3851"/>
    <w:semiHidden/>
    <w:rsid w:val="00D24C8E"/>
    <w:rPr>
      <w:rFonts w:ascii="Arial" w:hAnsi="Arial" w:cs="Arial"/>
      <w:color w:val="000080"/>
      <w:sz w:val="20"/>
      <w:szCs w:val="20"/>
    </w:rPr>
  </w:style>
  <w:style w:type="character" w:customStyle="1" w:styleId="EstiloCorreo3861">
    <w:name w:val="EstiloCorreo3861"/>
    <w:semiHidden/>
    <w:rsid w:val="00D24C8E"/>
    <w:rPr>
      <w:rFonts w:ascii="Arial" w:hAnsi="Arial" w:cs="Arial"/>
      <w:color w:val="000080"/>
      <w:sz w:val="20"/>
      <w:szCs w:val="20"/>
    </w:rPr>
  </w:style>
  <w:style w:type="character" w:customStyle="1" w:styleId="EstiloCorreo3871">
    <w:name w:val="EstiloCorreo3871"/>
    <w:semiHidden/>
    <w:rsid w:val="00D24C8E"/>
    <w:rPr>
      <w:rFonts w:ascii="Arial" w:hAnsi="Arial" w:cs="Arial"/>
      <w:color w:val="000080"/>
      <w:sz w:val="20"/>
      <w:szCs w:val="20"/>
    </w:rPr>
  </w:style>
  <w:style w:type="character" w:customStyle="1" w:styleId="EstiloCorreo3881">
    <w:name w:val="EstiloCorreo3881"/>
    <w:semiHidden/>
    <w:rsid w:val="00D24C8E"/>
    <w:rPr>
      <w:rFonts w:ascii="Arial" w:hAnsi="Arial" w:cs="Arial"/>
      <w:color w:val="000080"/>
      <w:sz w:val="20"/>
      <w:szCs w:val="20"/>
    </w:rPr>
  </w:style>
  <w:style w:type="character" w:customStyle="1" w:styleId="EstiloCorreo3891">
    <w:name w:val="EstiloCorreo389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Car1CarCar3">
    <w:name w:val="Car1 Car Car3"/>
    <w:basedOn w:val="Normal"/>
    <w:rsid w:val="00D24C8E"/>
    <w:pPr>
      <w:spacing w:after="160" w:line="240" w:lineRule="exact"/>
    </w:pPr>
    <w:rPr>
      <w:rFonts w:ascii="Tahoma" w:hAnsi="Tahoma"/>
      <w:sz w:val="20"/>
      <w:szCs w:val="20"/>
      <w:lang w:val="en-US" w:eastAsia="en-US"/>
    </w:rPr>
  </w:style>
  <w:style w:type="paragraph" w:styleId="Continuarlista2">
    <w:name w:val="List Continue 2"/>
    <w:basedOn w:val="Normal"/>
    <w:rsid w:val="00D24C8E"/>
    <w:pPr>
      <w:spacing w:after="120"/>
      <w:ind w:left="566"/>
    </w:pPr>
    <w:rPr>
      <w:rFonts w:ascii="Times New Roman" w:hAnsi="Times New Roman"/>
      <w:sz w:val="20"/>
      <w:szCs w:val="20"/>
    </w:rPr>
  </w:style>
  <w:style w:type="paragraph" w:styleId="Continuarlista4">
    <w:name w:val="List Continue 4"/>
    <w:basedOn w:val="Normal"/>
    <w:rsid w:val="00D24C8E"/>
    <w:pPr>
      <w:spacing w:after="120"/>
      <w:ind w:left="1132"/>
    </w:pPr>
    <w:rPr>
      <w:rFonts w:ascii="Times New Roman" w:hAnsi="Times New Roman"/>
      <w:sz w:val="20"/>
      <w:szCs w:val="20"/>
    </w:rPr>
  </w:style>
  <w:style w:type="paragraph" w:customStyle="1" w:styleId="BodyText11RFP">
    <w:name w:val="Body Text 1.1 (RFP)"/>
    <w:basedOn w:val="Sangradetextonormal"/>
    <w:uiPriority w:val="99"/>
    <w:rsid w:val="00D24C8E"/>
    <w:pPr>
      <w:spacing w:after="180"/>
      <w:ind w:left="360"/>
    </w:pPr>
    <w:rPr>
      <w:sz w:val="22"/>
      <w:szCs w:val="20"/>
      <w:lang w:eastAsia="en-US"/>
    </w:rPr>
  </w:style>
  <w:style w:type="paragraph" w:customStyle="1" w:styleId="Heading11RFP">
    <w:name w:val="Heading 1.1 (RFP)"/>
    <w:basedOn w:val="Ttulo2"/>
    <w:uiPriority w:val="99"/>
    <w:rsid w:val="00D24C8E"/>
    <w:pPr>
      <w:numPr>
        <w:ilvl w:val="0"/>
        <w:numId w:val="0"/>
      </w:numPr>
      <w:spacing w:after="240"/>
    </w:pPr>
    <w:rPr>
      <w:rFonts w:cs="Times New Roman"/>
      <w:bCs w:val="0"/>
      <w:i w:val="0"/>
      <w:iCs w:val="0"/>
      <w:sz w:val="24"/>
      <w:szCs w:val="20"/>
      <w:lang w:eastAsia="en-US"/>
    </w:rPr>
  </w:style>
  <w:style w:type="paragraph" w:customStyle="1" w:styleId="CarCar9">
    <w:name w:val="Car Car9"/>
    <w:basedOn w:val="Normal"/>
    <w:uiPriority w:val="99"/>
    <w:rsid w:val="00D24C8E"/>
    <w:pPr>
      <w:spacing w:after="160" w:line="240" w:lineRule="exact"/>
    </w:pPr>
    <w:rPr>
      <w:rFonts w:ascii="Tahoma" w:hAnsi="Tahoma"/>
      <w:sz w:val="20"/>
      <w:szCs w:val="20"/>
      <w:lang w:val="en-US" w:eastAsia="en-US"/>
    </w:rPr>
  </w:style>
  <w:style w:type="character" w:customStyle="1" w:styleId="EstiloCorreo4011">
    <w:name w:val="EstiloCorreo4011"/>
    <w:semiHidden/>
    <w:rsid w:val="00D24C8E"/>
    <w:rPr>
      <w:rFonts w:ascii="Arial" w:hAnsi="Arial" w:cs="Arial"/>
      <w:color w:val="000080"/>
      <w:sz w:val="20"/>
      <w:szCs w:val="20"/>
    </w:rPr>
  </w:style>
  <w:style w:type="character" w:customStyle="1" w:styleId="EstiloCorreo4021">
    <w:name w:val="EstiloCorreo4021"/>
    <w:semiHidden/>
    <w:rsid w:val="00D24C8E"/>
    <w:rPr>
      <w:rFonts w:ascii="Arial" w:hAnsi="Arial" w:cs="Arial"/>
      <w:color w:val="000080"/>
      <w:sz w:val="20"/>
      <w:szCs w:val="20"/>
    </w:rPr>
  </w:style>
  <w:style w:type="character" w:customStyle="1" w:styleId="EstiloCorreo4031">
    <w:name w:val="EstiloCorreo40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1">
    <w:name w:val="EstiloCorreo40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1">
    <w:name w:val="EstiloCorreo4051"/>
    <w:semiHidden/>
    <w:rsid w:val="00D24C8E"/>
    <w:rPr>
      <w:rFonts w:ascii="Arial" w:hAnsi="Arial" w:cs="Arial"/>
      <w:color w:val="000080"/>
      <w:sz w:val="20"/>
      <w:szCs w:val="20"/>
    </w:rPr>
  </w:style>
  <w:style w:type="character" w:customStyle="1" w:styleId="EstiloCorreo4061">
    <w:name w:val="EstiloCorreo4061"/>
    <w:semiHidden/>
    <w:rsid w:val="00D24C8E"/>
    <w:rPr>
      <w:rFonts w:ascii="Arial" w:hAnsi="Arial" w:cs="Arial"/>
      <w:color w:val="000080"/>
      <w:sz w:val="20"/>
      <w:szCs w:val="20"/>
    </w:rPr>
  </w:style>
  <w:style w:type="character" w:customStyle="1" w:styleId="EstiloCorreo4071">
    <w:name w:val="EstiloCorreo4071"/>
    <w:semiHidden/>
    <w:rsid w:val="00D24C8E"/>
    <w:rPr>
      <w:rFonts w:ascii="Arial" w:hAnsi="Arial" w:cs="Arial"/>
      <w:color w:val="000080"/>
      <w:sz w:val="20"/>
      <w:szCs w:val="20"/>
    </w:rPr>
  </w:style>
  <w:style w:type="character" w:customStyle="1" w:styleId="EstiloCorreo4081">
    <w:name w:val="EstiloCorreo4081"/>
    <w:semiHidden/>
    <w:rsid w:val="00D24C8E"/>
    <w:rPr>
      <w:rFonts w:ascii="Arial" w:hAnsi="Arial" w:cs="Arial"/>
      <w:color w:val="000080"/>
      <w:sz w:val="20"/>
      <w:szCs w:val="20"/>
    </w:rPr>
  </w:style>
  <w:style w:type="character" w:customStyle="1" w:styleId="EstiloCorreo4091">
    <w:name w:val="EstiloCorreo409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1">
    <w:name w:val="EstiloCorreo4101"/>
    <w:semiHidden/>
    <w:rsid w:val="00D24C8E"/>
    <w:rPr>
      <w:rFonts w:ascii="Arial" w:hAnsi="Arial" w:cs="Arial"/>
      <w:color w:val="000080"/>
      <w:sz w:val="20"/>
      <w:szCs w:val="20"/>
    </w:rPr>
  </w:style>
  <w:style w:type="character" w:customStyle="1" w:styleId="EstiloCorreo4111">
    <w:name w:val="EstiloCorreo4111"/>
    <w:semiHidden/>
    <w:rsid w:val="00D24C8E"/>
    <w:rPr>
      <w:rFonts w:ascii="Arial" w:hAnsi="Arial" w:cs="Arial"/>
      <w:color w:val="000080"/>
      <w:sz w:val="20"/>
      <w:szCs w:val="20"/>
    </w:rPr>
  </w:style>
  <w:style w:type="character" w:customStyle="1" w:styleId="EstiloCorreo4121">
    <w:name w:val="EstiloCorreo412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1">
    <w:name w:val="EstiloCorreo41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1">
    <w:name w:val="EstiloCorreo4141"/>
    <w:semiHidden/>
    <w:rsid w:val="00D24C8E"/>
    <w:rPr>
      <w:rFonts w:ascii="Arial" w:hAnsi="Arial" w:cs="Arial"/>
      <w:color w:val="000080"/>
      <w:sz w:val="20"/>
      <w:szCs w:val="20"/>
    </w:rPr>
  </w:style>
  <w:style w:type="character" w:customStyle="1" w:styleId="EstiloCorreo4151">
    <w:name w:val="EstiloCorreo4151"/>
    <w:semiHidden/>
    <w:rsid w:val="00D24C8E"/>
    <w:rPr>
      <w:rFonts w:ascii="Arial" w:hAnsi="Arial" w:cs="Arial"/>
      <w:color w:val="000080"/>
      <w:sz w:val="20"/>
      <w:szCs w:val="20"/>
    </w:rPr>
  </w:style>
  <w:style w:type="character" w:customStyle="1" w:styleId="EstiloCorreo4161">
    <w:name w:val="EstiloCorreo4161"/>
    <w:semiHidden/>
    <w:rsid w:val="00D24C8E"/>
    <w:rPr>
      <w:rFonts w:ascii="Arial" w:hAnsi="Arial" w:cs="Arial"/>
      <w:color w:val="000080"/>
      <w:sz w:val="20"/>
      <w:szCs w:val="20"/>
    </w:rPr>
  </w:style>
  <w:style w:type="character" w:customStyle="1" w:styleId="EstiloCorreo4171">
    <w:name w:val="EstiloCorreo4171"/>
    <w:semiHidden/>
    <w:rsid w:val="00D24C8E"/>
    <w:rPr>
      <w:rFonts w:ascii="Arial" w:hAnsi="Arial" w:cs="Arial"/>
      <w:color w:val="000080"/>
      <w:sz w:val="20"/>
      <w:szCs w:val="20"/>
    </w:rPr>
  </w:style>
  <w:style w:type="character" w:customStyle="1" w:styleId="EstiloCorreo4181">
    <w:name w:val="EstiloCorreo418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1">
    <w:name w:val="EstiloCorreo4191"/>
    <w:semiHidden/>
    <w:rsid w:val="00D24C8E"/>
    <w:rPr>
      <w:rFonts w:ascii="Arial" w:hAnsi="Arial" w:cs="Arial"/>
      <w:color w:val="000080"/>
      <w:sz w:val="20"/>
      <w:szCs w:val="20"/>
    </w:rPr>
  </w:style>
  <w:style w:type="paragraph" w:customStyle="1" w:styleId="CommentSubject11">
    <w:name w:val="Comment Subject11"/>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EstiloCorreo4211">
    <w:name w:val="EstiloCorreo4211"/>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1">
    <w:name w:val="Car Car4 Car Car Car Car Car Car Car Car Car Car Car Car1 Car Car1"/>
    <w:basedOn w:val="Normal"/>
    <w:uiPriority w:val="99"/>
    <w:rsid w:val="00D24C8E"/>
    <w:pPr>
      <w:spacing w:after="160" w:line="240" w:lineRule="exact"/>
    </w:pPr>
    <w:rPr>
      <w:rFonts w:ascii="Tahoma" w:hAnsi="Tahoma"/>
      <w:sz w:val="20"/>
      <w:szCs w:val="20"/>
      <w:lang w:val="en-US" w:eastAsia="en-US"/>
    </w:rPr>
  </w:style>
  <w:style w:type="character" w:customStyle="1" w:styleId="EstiloCorreo4231">
    <w:name w:val="EstiloCorreo4231"/>
    <w:semiHidden/>
    <w:rsid w:val="00D24C8E"/>
    <w:rPr>
      <w:rFonts w:ascii="Century Gothic" w:hAnsi="Century Gothic" w:cs="Times New Roman"/>
      <w:color w:val="0000FF"/>
      <w:sz w:val="20"/>
      <w:szCs w:val="20"/>
      <w:u w:val="none"/>
      <w:effect w:val="none"/>
    </w:rPr>
  </w:style>
  <w:style w:type="character" w:customStyle="1" w:styleId="EstiloCorreo4241">
    <w:name w:val="EstiloCorreo4241"/>
    <w:semiHidden/>
    <w:rsid w:val="00D24C8E"/>
    <w:rPr>
      <w:rFonts w:ascii="Arial" w:hAnsi="Arial" w:cs="Arial"/>
      <w:color w:val="000080"/>
      <w:sz w:val="20"/>
      <w:szCs w:val="20"/>
    </w:rPr>
  </w:style>
  <w:style w:type="paragraph" w:customStyle="1" w:styleId="Prrafodelista11">
    <w:name w:val="Párrafo de lista11"/>
    <w:basedOn w:val="Normal"/>
    <w:uiPriority w:val="99"/>
    <w:rsid w:val="00D24C8E"/>
    <w:pPr>
      <w:ind w:left="720"/>
      <w:contextualSpacing/>
    </w:pPr>
    <w:rPr>
      <w:rFonts w:ascii="Times New Roman" w:hAnsi="Times New Roman"/>
      <w:sz w:val="20"/>
      <w:szCs w:val="20"/>
    </w:rPr>
  </w:style>
  <w:style w:type="character" w:customStyle="1" w:styleId="EstiloCorreo4261">
    <w:name w:val="EstiloCorreo4261"/>
    <w:semiHidden/>
    <w:rsid w:val="00D24C8E"/>
    <w:rPr>
      <w:rFonts w:ascii="Arial" w:hAnsi="Arial" w:cs="Arial"/>
      <w:color w:val="000080"/>
      <w:sz w:val="20"/>
      <w:szCs w:val="20"/>
    </w:rPr>
  </w:style>
  <w:style w:type="character" w:customStyle="1" w:styleId="EstiloCorreo4271">
    <w:name w:val="EstiloCorreo4271"/>
    <w:semiHidden/>
    <w:rsid w:val="00D24C8E"/>
    <w:rPr>
      <w:rFonts w:ascii="Arial" w:hAnsi="Arial" w:cs="Arial"/>
      <w:color w:val="000080"/>
      <w:sz w:val="20"/>
      <w:szCs w:val="20"/>
    </w:rPr>
  </w:style>
  <w:style w:type="paragraph" w:customStyle="1" w:styleId="Revisin1">
    <w:name w:val="Revisión1"/>
    <w:hidden/>
    <w:uiPriority w:val="99"/>
    <w:semiHidden/>
    <w:rsid w:val="00D24C8E"/>
    <w:rPr>
      <w:lang w:val="es-ES" w:eastAsia="es-ES"/>
    </w:rPr>
  </w:style>
  <w:style w:type="character" w:customStyle="1" w:styleId="EstiloCorreo4291">
    <w:name w:val="EstiloCorreo4291"/>
    <w:semiHidden/>
    <w:rsid w:val="00D24C8E"/>
    <w:rPr>
      <w:rFonts w:ascii="Arial" w:hAnsi="Arial" w:cs="Arial"/>
      <w:color w:val="000080"/>
      <w:sz w:val="20"/>
      <w:szCs w:val="20"/>
    </w:rPr>
  </w:style>
  <w:style w:type="character" w:customStyle="1" w:styleId="EstiloCorreo4301">
    <w:name w:val="EstiloCorreo4301"/>
    <w:semiHidden/>
    <w:rsid w:val="00D24C8E"/>
    <w:rPr>
      <w:rFonts w:ascii="Arial" w:hAnsi="Arial" w:cs="Arial"/>
      <w:color w:val="000080"/>
      <w:sz w:val="20"/>
      <w:szCs w:val="20"/>
    </w:rPr>
  </w:style>
  <w:style w:type="paragraph" w:customStyle="1" w:styleId="mmtopic30">
    <w:name w:val="mmtopic3"/>
    <w:basedOn w:val="Normal"/>
    <w:rsid w:val="00D24C8E"/>
    <w:pPr>
      <w:keepNext/>
      <w:tabs>
        <w:tab w:val="num" w:pos="2880"/>
      </w:tabs>
      <w:spacing w:before="240" w:after="60"/>
      <w:ind w:left="2880" w:hanging="360"/>
    </w:pPr>
    <w:rPr>
      <w:rFonts w:cs="Arial"/>
      <w:b/>
      <w:bCs/>
      <w:sz w:val="26"/>
      <w:szCs w:val="26"/>
      <w:lang w:val="es-MX" w:eastAsia="es-MX"/>
    </w:rPr>
  </w:style>
  <w:style w:type="paragraph" w:customStyle="1" w:styleId="mmtopic4">
    <w:name w:val="mmtopic4"/>
    <w:basedOn w:val="Normal"/>
    <w:rsid w:val="00D24C8E"/>
    <w:pPr>
      <w:keepNext/>
      <w:tabs>
        <w:tab w:val="num" w:pos="3600"/>
      </w:tabs>
      <w:spacing w:before="240" w:after="60"/>
      <w:ind w:left="3600" w:hanging="360"/>
    </w:pPr>
    <w:rPr>
      <w:rFonts w:ascii="Times New Roman" w:hAnsi="Times New Roman"/>
      <w:b/>
      <w:bCs/>
      <w:sz w:val="28"/>
      <w:szCs w:val="28"/>
      <w:lang w:val="es-MX" w:eastAsia="es-MX"/>
    </w:rPr>
  </w:style>
  <w:style w:type="paragraph" w:customStyle="1" w:styleId="BodyText3">
    <w:name w:val="Body Text3"/>
    <w:basedOn w:val="Normal"/>
    <w:uiPriority w:val="99"/>
    <w:rsid w:val="00D24C8E"/>
    <w:pPr>
      <w:jc w:val="both"/>
    </w:pPr>
    <w:rPr>
      <w:rFonts w:ascii="Times New Roman" w:hAnsi="Times New Roman"/>
      <w:noProof/>
      <w:sz w:val="22"/>
      <w:szCs w:val="22"/>
    </w:rPr>
  </w:style>
  <w:style w:type="character" w:customStyle="1" w:styleId="InitialStyle">
    <w:name w:val="InitialStyle"/>
    <w:uiPriority w:val="99"/>
    <w:rsid w:val="00D24C8E"/>
    <w:rPr>
      <w:rFonts w:ascii="Times New Roman" w:hAnsi="Times New Roman" w:cs="Times New Roman"/>
      <w:color w:val="auto"/>
      <w:spacing w:val="0"/>
      <w:sz w:val="20"/>
      <w:szCs w:val="20"/>
    </w:rPr>
  </w:style>
  <w:style w:type="paragraph" w:customStyle="1" w:styleId="JC1">
    <w:name w:val="JC 1"/>
    <w:basedOn w:val="Normal"/>
    <w:uiPriority w:val="99"/>
    <w:rsid w:val="00D24C8E"/>
    <w:pPr>
      <w:numPr>
        <w:numId w:val="145"/>
      </w:numPr>
      <w:spacing w:before="28" w:after="56"/>
      <w:jc w:val="both"/>
    </w:pPr>
    <w:rPr>
      <w:rFonts w:ascii="Futura Lt" w:hAnsi="Futura Lt" w:cs="Futura Lt"/>
      <w:sz w:val="20"/>
      <w:szCs w:val="20"/>
      <w:lang w:val="es-MX"/>
    </w:rPr>
  </w:style>
  <w:style w:type="character" w:customStyle="1" w:styleId="EstiloCorreo4381">
    <w:name w:val="EstiloCorreo4381"/>
    <w:semiHidden/>
    <w:rsid w:val="00D24C8E"/>
    <w:rPr>
      <w:rFonts w:ascii="Arial" w:hAnsi="Arial" w:cs="Arial"/>
      <w:color w:val="000080"/>
      <w:sz w:val="20"/>
      <w:szCs w:val="20"/>
    </w:rPr>
  </w:style>
  <w:style w:type="character" w:customStyle="1" w:styleId="EstiloCorreo4391">
    <w:name w:val="EstiloCorreo4391"/>
    <w:semiHidden/>
    <w:rsid w:val="00D24C8E"/>
    <w:rPr>
      <w:rFonts w:ascii="Arial" w:hAnsi="Arial" w:cs="Arial"/>
      <w:color w:val="000080"/>
      <w:sz w:val="20"/>
      <w:szCs w:val="20"/>
    </w:rPr>
  </w:style>
  <w:style w:type="character" w:customStyle="1" w:styleId="EstiloCorreo4401">
    <w:name w:val="EstiloCorreo4401"/>
    <w:semiHidden/>
    <w:rsid w:val="00D24C8E"/>
    <w:rPr>
      <w:rFonts w:ascii="Century Gothic" w:hAnsi="Century Gothic" w:cs="Times New Roman"/>
      <w:color w:val="0000FF"/>
      <w:sz w:val="20"/>
      <w:szCs w:val="20"/>
      <w:u w:val="none"/>
      <w:effect w:val="none"/>
    </w:rPr>
  </w:style>
  <w:style w:type="character" w:customStyle="1" w:styleId="EstiloCorreo4411">
    <w:name w:val="EstiloCorreo4411"/>
    <w:semiHidden/>
    <w:rsid w:val="00D24C8E"/>
    <w:rPr>
      <w:rFonts w:ascii="Century Gothic" w:hAnsi="Century Gothic" w:cs="Times New Roman"/>
      <w:color w:val="0000FF"/>
      <w:sz w:val="20"/>
      <w:szCs w:val="20"/>
      <w:u w:val="none"/>
      <w:effect w:val="none"/>
    </w:rPr>
  </w:style>
  <w:style w:type="character" w:customStyle="1" w:styleId="EstiloCorreo4421">
    <w:name w:val="EstiloCorreo4421"/>
    <w:semiHidden/>
    <w:rsid w:val="00D24C8E"/>
    <w:rPr>
      <w:rFonts w:ascii="Arial" w:hAnsi="Arial" w:cs="Arial"/>
      <w:color w:val="000080"/>
      <w:sz w:val="20"/>
      <w:szCs w:val="20"/>
    </w:rPr>
  </w:style>
  <w:style w:type="character" w:customStyle="1" w:styleId="EstiloCorreo4431">
    <w:name w:val="EstiloCorreo4431"/>
    <w:semiHidden/>
    <w:rsid w:val="00D24C8E"/>
    <w:rPr>
      <w:rFonts w:ascii="Arial" w:hAnsi="Arial" w:cs="Arial"/>
      <w:color w:val="000080"/>
      <w:sz w:val="20"/>
      <w:szCs w:val="20"/>
    </w:rPr>
  </w:style>
  <w:style w:type="character" w:customStyle="1" w:styleId="EstiloCorreo4441">
    <w:name w:val="EstiloCorreo4441"/>
    <w:semiHidden/>
    <w:rsid w:val="00D24C8E"/>
    <w:rPr>
      <w:rFonts w:ascii="Arial" w:hAnsi="Arial" w:cs="Arial"/>
      <w:color w:val="000080"/>
      <w:sz w:val="20"/>
      <w:szCs w:val="20"/>
    </w:rPr>
  </w:style>
  <w:style w:type="character" w:customStyle="1" w:styleId="EstiloCorreo4451">
    <w:name w:val="EstiloCorreo4451"/>
    <w:semiHidden/>
    <w:rsid w:val="00D24C8E"/>
    <w:rPr>
      <w:rFonts w:ascii="Arial" w:hAnsi="Arial" w:cs="Arial"/>
      <w:color w:val="000080"/>
      <w:sz w:val="20"/>
      <w:szCs w:val="20"/>
    </w:rPr>
  </w:style>
  <w:style w:type="character" w:customStyle="1" w:styleId="EstiloCorreo4461">
    <w:name w:val="EstiloCorreo4461"/>
    <w:semiHidden/>
    <w:rsid w:val="00D24C8E"/>
    <w:rPr>
      <w:rFonts w:ascii="Century Gothic" w:hAnsi="Century Gothic" w:cs="Times New Roman"/>
      <w:color w:val="0000FF"/>
      <w:sz w:val="20"/>
      <w:szCs w:val="20"/>
      <w:u w:val="none"/>
      <w:effect w:val="none"/>
    </w:rPr>
  </w:style>
  <w:style w:type="character" w:customStyle="1" w:styleId="EstiloCorreo4471">
    <w:name w:val="EstiloCorreo4471"/>
    <w:semiHidden/>
    <w:rsid w:val="00D24C8E"/>
    <w:rPr>
      <w:rFonts w:ascii="Arial" w:hAnsi="Arial" w:cs="Arial"/>
      <w:color w:val="000080"/>
      <w:sz w:val="20"/>
      <w:szCs w:val="20"/>
    </w:rPr>
  </w:style>
  <w:style w:type="character" w:customStyle="1" w:styleId="EstiloCorreo4481">
    <w:name w:val="EstiloCorreo4481"/>
    <w:semiHidden/>
    <w:rsid w:val="00D24C8E"/>
    <w:rPr>
      <w:rFonts w:ascii="Arial" w:hAnsi="Arial" w:cs="Arial"/>
      <w:color w:val="000080"/>
      <w:sz w:val="20"/>
      <w:szCs w:val="20"/>
    </w:rPr>
  </w:style>
  <w:style w:type="character" w:customStyle="1" w:styleId="EstiloCorreo4491">
    <w:name w:val="EstiloCorreo4491"/>
    <w:semiHidden/>
    <w:rsid w:val="00D24C8E"/>
    <w:rPr>
      <w:rFonts w:ascii="Century Gothic" w:hAnsi="Century Gothic" w:cs="Times New Roman"/>
      <w:color w:val="0000FF"/>
      <w:sz w:val="20"/>
      <w:szCs w:val="20"/>
      <w:u w:val="none"/>
      <w:effect w:val="none"/>
    </w:rPr>
  </w:style>
  <w:style w:type="character" w:customStyle="1" w:styleId="EstiloCorreo4501">
    <w:name w:val="EstiloCorreo4501"/>
    <w:semiHidden/>
    <w:rsid w:val="00D24C8E"/>
    <w:rPr>
      <w:rFonts w:ascii="Century Gothic" w:hAnsi="Century Gothic" w:cs="Times New Roman"/>
      <w:color w:val="0000FF"/>
      <w:sz w:val="20"/>
      <w:szCs w:val="20"/>
      <w:u w:val="none"/>
      <w:effect w:val="none"/>
    </w:rPr>
  </w:style>
  <w:style w:type="character" w:customStyle="1" w:styleId="EstiloCorreo4511">
    <w:name w:val="EstiloCorreo4511"/>
    <w:semiHidden/>
    <w:rsid w:val="00D24C8E"/>
    <w:rPr>
      <w:rFonts w:ascii="Arial" w:hAnsi="Arial" w:cs="Arial"/>
      <w:color w:val="000080"/>
      <w:sz w:val="20"/>
      <w:szCs w:val="20"/>
    </w:rPr>
  </w:style>
  <w:style w:type="character" w:customStyle="1" w:styleId="EstiloCorreo4521">
    <w:name w:val="EstiloCorreo4521"/>
    <w:semiHidden/>
    <w:rsid w:val="00D24C8E"/>
    <w:rPr>
      <w:rFonts w:ascii="Arial" w:hAnsi="Arial" w:cs="Arial"/>
      <w:color w:val="000080"/>
      <w:sz w:val="20"/>
      <w:szCs w:val="20"/>
    </w:rPr>
  </w:style>
  <w:style w:type="character" w:customStyle="1" w:styleId="EstiloCorreo4531">
    <w:name w:val="EstiloCorreo4531"/>
    <w:semiHidden/>
    <w:rsid w:val="00D24C8E"/>
    <w:rPr>
      <w:rFonts w:ascii="Arial" w:hAnsi="Arial" w:cs="Arial"/>
      <w:color w:val="000080"/>
      <w:sz w:val="20"/>
      <w:szCs w:val="20"/>
    </w:rPr>
  </w:style>
  <w:style w:type="character" w:customStyle="1" w:styleId="EstiloCorreo4541">
    <w:name w:val="EstiloCorreo4541"/>
    <w:semiHidden/>
    <w:rsid w:val="00D24C8E"/>
    <w:rPr>
      <w:rFonts w:ascii="Arial" w:hAnsi="Arial" w:cs="Arial"/>
      <w:color w:val="000080"/>
      <w:sz w:val="20"/>
      <w:szCs w:val="20"/>
    </w:rPr>
  </w:style>
  <w:style w:type="character" w:customStyle="1" w:styleId="EstiloCorreo4551">
    <w:name w:val="EstiloCorreo4551"/>
    <w:uiPriority w:val="99"/>
    <w:semiHidden/>
    <w:rsid w:val="00D24C8E"/>
    <w:rPr>
      <w:rFonts w:ascii="Century Gothic" w:hAnsi="Century Gothic" w:cs="Times New Roman"/>
      <w:color w:val="0000FF"/>
      <w:sz w:val="20"/>
      <w:szCs w:val="20"/>
      <w:u w:val="none"/>
      <w:effect w:val="none"/>
    </w:rPr>
  </w:style>
  <w:style w:type="character" w:customStyle="1" w:styleId="EstiloCorreo4561">
    <w:name w:val="EstiloCorreo4561"/>
    <w:semiHidden/>
    <w:rsid w:val="00D24C8E"/>
    <w:rPr>
      <w:rFonts w:ascii="Arial" w:hAnsi="Arial" w:cs="Arial"/>
      <w:color w:val="000080"/>
      <w:sz w:val="20"/>
      <w:szCs w:val="20"/>
    </w:rPr>
  </w:style>
  <w:style w:type="character" w:customStyle="1" w:styleId="EstiloCorreo4571">
    <w:name w:val="EstiloCorreo4571"/>
    <w:semiHidden/>
    <w:rsid w:val="00D24C8E"/>
    <w:rPr>
      <w:rFonts w:ascii="Arial" w:hAnsi="Arial" w:cs="Arial"/>
      <w:color w:val="000080"/>
      <w:sz w:val="20"/>
      <w:szCs w:val="20"/>
    </w:rPr>
  </w:style>
  <w:style w:type="character" w:customStyle="1" w:styleId="EstiloCorreo4581">
    <w:name w:val="EstiloCorreo4581"/>
    <w:semiHidden/>
    <w:rsid w:val="00D24C8E"/>
    <w:rPr>
      <w:rFonts w:ascii="Century Gothic" w:hAnsi="Century Gothic" w:cs="Times New Roman"/>
      <w:color w:val="0000FF"/>
      <w:sz w:val="20"/>
      <w:szCs w:val="20"/>
      <w:u w:val="none"/>
      <w:effect w:val="none"/>
    </w:rPr>
  </w:style>
  <w:style w:type="character" w:customStyle="1" w:styleId="EstiloCorreo4591">
    <w:name w:val="EstiloCorreo4591"/>
    <w:semiHidden/>
    <w:rsid w:val="00D24C8E"/>
    <w:rPr>
      <w:rFonts w:ascii="Century Gothic" w:hAnsi="Century Gothic" w:cs="Times New Roman"/>
      <w:color w:val="0000FF"/>
      <w:sz w:val="20"/>
      <w:szCs w:val="20"/>
      <w:u w:val="none"/>
      <w:effect w:val="none"/>
    </w:rPr>
  </w:style>
  <w:style w:type="character" w:customStyle="1" w:styleId="EstiloCorreo4601">
    <w:name w:val="EstiloCorreo4601"/>
    <w:semiHidden/>
    <w:rsid w:val="00D24C8E"/>
    <w:rPr>
      <w:rFonts w:ascii="Arial" w:hAnsi="Arial" w:cs="Arial"/>
      <w:color w:val="000080"/>
      <w:sz w:val="20"/>
      <w:szCs w:val="20"/>
    </w:rPr>
  </w:style>
  <w:style w:type="character" w:customStyle="1" w:styleId="EstiloCorreo4611">
    <w:name w:val="EstiloCorreo4611"/>
    <w:semiHidden/>
    <w:rsid w:val="00D24C8E"/>
    <w:rPr>
      <w:rFonts w:ascii="Arial" w:hAnsi="Arial" w:cs="Arial"/>
      <w:color w:val="000080"/>
      <w:sz w:val="20"/>
      <w:szCs w:val="20"/>
    </w:rPr>
  </w:style>
  <w:style w:type="character" w:customStyle="1" w:styleId="EstiloCorreo4621">
    <w:name w:val="EstiloCorreo4621"/>
    <w:semiHidden/>
    <w:rsid w:val="00D24C8E"/>
    <w:rPr>
      <w:rFonts w:ascii="Arial" w:hAnsi="Arial" w:cs="Arial"/>
      <w:color w:val="000080"/>
      <w:sz w:val="20"/>
      <w:szCs w:val="20"/>
    </w:rPr>
  </w:style>
  <w:style w:type="character" w:customStyle="1" w:styleId="EstiloCorreo4631">
    <w:name w:val="EstiloCorreo4631"/>
    <w:semiHidden/>
    <w:rsid w:val="00D24C8E"/>
    <w:rPr>
      <w:rFonts w:ascii="Arial" w:hAnsi="Arial" w:cs="Arial"/>
      <w:color w:val="000080"/>
      <w:sz w:val="20"/>
      <w:szCs w:val="20"/>
    </w:rPr>
  </w:style>
  <w:style w:type="character" w:customStyle="1" w:styleId="EstiloCorreo4641">
    <w:name w:val="EstiloCorreo4641"/>
    <w:semiHidden/>
    <w:rsid w:val="00D24C8E"/>
    <w:rPr>
      <w:rFonts w:ascii="Arial" w:hAnsi="Arial" w:cs="Arial"/>
      <w:color w:val="000080"/>
      <w:sz w:val="20"/>
      <w:szCs w:val="20"/>
    </w:rPr>
  </w:style>
  <w:style w:type="character" w:customStyle="1" w:styleId="EstiloCorreo4651">
    <w:name w:val="EstiloCorreo4651"/>
    <w:uiPriority w:val="99"/>
    <w:semiHidden/>
    <w:rsid w:val="00D24C8E"/>
    <w:rPr>
      <w:rFonts w:ascii="Arial" w:hAnsi="Arial" w:cs="Arial"/>
      <w:color w:val="000080"/>
      <w:sz w:val="20"/>
      <w:szCs w:val="20"/>
    </w:rPr>
  </w:style>
  <w:style w:type="character" w:customStyle="1" w:styleId="EstiloCorreo4661">
    <w:name w:val="EstiloCorreo4661"/>
    <w:uiPriority w:val="99"/>
    <w:semiHidden/>
    <w:rsid w:val="00D24C8E"/>
    <w:rPr>
      <w:rFonts w:ascii="Arial" w:hAnsi="Arial" w:cs="Arial"/>
      <w:color w:val="000080"/>
      <w:sz w:val="20"/>
      <w:szCs w:val="20"/>
    </w:rPr>
  </w:style>
  <w:style w:type="paragraph" w:customStyle="1" w:styleId="CommentSubject12">
    <w:name w:val="Comment Subject12"/>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EstiloCorreo4681">
    <w:name w:val="EstiloCorreo4681"/>
    <w:uiPriority w:val="99"/>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2">
    <w:name w:val="Car Car4 Car Car Car Car Car Car Car Car Car Car Car Car1 Car Car2"/>
    <w:basedOn w:val="Normal"/>
    <w:uiPriority w:val="99"/>
    <w:rsid w:val="00D24C8E"/>
    <w:pPr>
      <w:spacing w:after="160" w:line="240" w:lineRule="exact"/>
    </w:pPr>
    <w:rPr>
      <w:rFonts w:ascii="Tahoma" w:hAnsi="Tahoma"/>
      <w:sz w:val="20"/>
      <w:szCs w:val="20"/>
      <w:lang w:val="en-US" w:eastAsia="en-US"/>
    </w:rPr>
  </w:style>
  <w:style w:type="character" w:customStyle="1" w:styleId="EstiloCorreo4701">
    <w:name w:val="EstiloCorreo4701"/>
    <w:uiPriority w:val="99"/>
    <w:semiHidden/>
    <w:rsid w:val="00D24C8E"/>
    <w:rPr>
      <w:rFonts w:ascii="Century Gothic" w:hAnsi="Century Gothic" w:cs="Times New Roman"/>
      <w:color w:val="0000FF"/>
      <w:sz w:val="20"/>
      <w:szCs w:val="20"/>
      <w:u w:val="none"/>
      <w:effect w:val="none"/>
    </w:rPr>
  </w:style>
  <w:style w:type="character" w:customStyle="1" w:styleId="EstiloCorreo4711">
    <w:name w:val="EstiloCorreo4711"/>
    <w:uiPriority w:val="99"/>
    <w:semiHidden/>
    <w:rsid w:val="00D24C8E"/>
    <w:rPr>
      <w:rFonts w:ascii="Arial" w:hAnsi="Arial" w:cs="Arial"/>
      <w:color w:val="000080"/>
      <w:sz w:val="20"/>
      <w:szCs w:val="20"/>
    </w:rPr>
  </w:style>
  <w:style w:type="character" w:customStyle="1" w:styleId="EstiloCorreo4721">
    <w:name w:val="EstiloCorreo4721"/>
    <w:uiPriority w:val="99"/>
    <w:semiHidden/>
    <w:rsid w:val="00D24C8E"/>
    <w:rPr>
      <w:rFonts w:ascii="Arial" w:hAnsi="Arial" w:cs="Arial"/>
      <w:color w:val="000080"/>
      <w:sz w:val="20"/>
      <w:szCs w:val="20"/>
    </w:rPr>
  </w:style>
  <w:style w:type="character" w:customStyle="1" w:styleId="EstiloCorreo4731">
    <w:name w:val="EstiloCorreo4731"/>
    <w:uiPriority w:val="99"/>
    <w:semiHidden/>
    <w:rsid w:val="00D24C8E"/>
    <w:rPr>
      <w:rFonts w:ascii="Arial" w:hAnsi="Arial" w:cs="Arial"/>
      <w:color w:val="000080"/>
      <w:sz w:val="20"/>
      <w:szCs w:val="20"/>
    </w:rPr>
  </w:style>
  <w:style w:type="character" w:customStyle="1" w:styleId="EstiloCorreo4741">
    <w:name w:val="EstiloCorreo4741"/>
    <w:uiPriority w:val="99"/>
    <w:semiHidden/>
    <w:rsid w:val="00D24C8E"/>
    <w:rPr>
      <w:rFonts w:ascii="Arial" w:hAnsi="Arial" w:cs="Arial"/>
      <w:color w:val="000080"/>
      <w:sz w:val="20"/>
      <w:szCs w:val="20"/>
    </w:rPr>
  </w:style>
  <w:style w:type="character" w:customStyle="1" w:styleId="EstiloCorreo4751">
    <w:name w:val="EstiloCorreo4751"/>
    <w:uiPriority w:val="99"/>
    <w:semiHidden/>
    <w:rsid w:val="00D24C8E"/>
    <w:rPr>
      <w:rFonts w:ascii="Century Gothic" w:hAnsi="Century Gothic" w:cs="Times New Roman"/>
      <w:color w:val="0000FF"/>
      <w:sz w:val="20"/>
      <w:szCs w:val="20"/>
      <w:u w:val="none"/>
      <w:effect w:val="none"/>
    </w:rPr>
  </w:style>
  <w:style w:type="character" w:customStyle="1" w:styleId="EstiloCorreo4761">
    <w:name w:val="EstiloCorreo4761"/>
    <w:uiPriority w:val="99"/>
    <w:semiHidden/>
    <w:rsid w:val="00D24C8E"/>
    <w:rPr>
      <w:rFonts w:ascii="Arial" w:hAnsi="Arial" w:cs="Arial"/>
      <w:color w:val="000080"/>
      <w:sz w:val="20"/>
      <w:szCs w:val="20"/>
    </w:rPr>
  </w:style>
  <w:style w:type="character" w:customStyle="1" w:styleId="EstiloCorreo4771">
    <w:name w:val="EstiloCorreo4771"/>
    <w:uiPriority w:val="99"/>
    <w:semiHidden/>
    <w:rsid w:val="00D24C8E"/>
    <w:rPr>
      <w:rFonts w:ascii="Arial" w:hAnsi="Arial" w:cs="Arial"/>
      <w:color w:val="000080"/>
      <w:sz w:val="20"/>
      <w:szCs w:val="20"/>
    </w:rPr>
  </w:style>
  <w:style w:type="character" w:customStyle="1" w:styleId="EstiloCorreo4781">
    <w:name w:val="EstiloCorreo4781"/>
    <w:uiPriority w:val="99"/>
    <w:semiHidden/>
    <w:rsid w:val="00D24C8E"/>
    <w:rPr>
      <w:rFonts w:ascii="Century Gothic" w:hAnsi="Century Gothic" w:cs="Times New Roman"/>
      <w:color w:val="0000FF"/>
      <w:sz w:val="20"/>
      <w:szCs w:val="20"/>
      <w:u w:val="none"/>
      <w:effect w:val="none"/>
    </w:rPr>
  </w:style>
  <w:style w:type="character" w:customStyle="1" w:styleId="EstiloCorreo4791">
    <w:name w:val="EstiloCorreo4791"/>
    <w:uiPriority w:val="99"/>
    <w:semiHidden/>
    <w:rsid w:val="00D24C8E"/>
    <w:rPr>
      <w:rFonts w:ascii="Century Gothic" w:hAnsi="Century Gothic" w:cs="Times New Roman"/>
      <w:color w:val="0000FF"/>
      <w:sz w:val="20"/>
      <w:szCs w:val="20"/>
      <w:u w:val="none"/>
      <w:effect w:val="none"/>
    </w:rPr>
  </w:style>
  <w:style w:type="character" w:customStyle="1" w:styleId="EstiloCorreo4801">
    <w:name w:val="EstiloCorreo4801"/>
    <w:uiPriority w:val="99"/>
    <w:semiHidden/>
    <w:rsid w:val="00D24C8E"/>
    <w:rPr>
      <w:rFonts w:ascii="Arial" w:hAnsi="Arial" w:cs="Arial"/>
      <w:color w:val="000080"/>
      <w:sz w:val="20"/>
      <w:szCs w:val="20"/>
    </w:rPr>
  </w:style>
  <w:style w:type="character" w:customStyle="1" w:styleId="EstiloCorreo4811">
    <w:name w:val="EstiloCorreo4811"/>
    <w:uiPriority w:val="99"/>
    <w:semiHidden/>
    <w:rsid w:val="00D24C8E"/>
    <w:rPr>
      <w:rFonts w:ascii="Arial" w:hAnsi="Arial" w:cs="Arial"/>
      <w:color w:val="000080"/>
      <w:sz w:val="20"/>
      <w:szCs w:val="20"/>
    </w:rPr>
  </w:style>
  <w:style w:type="character" w:customStyle="1" w:styleId="EstiloCorreo4821">
    <w:name w:val="EstiloCorreo4821"/>
    <w:uiPriority w:val="99"/>
    <w:semiHidden/>
    <w:rsid w:val="00D24C8E"/>
    <w:rPr>
      <w:rFonts w:ascii="Arial" w:hAnsi="Arial" w:cs="Arial"/>
      <w:color w:val="000080"/>
      <w:sz w:val="20"/>
      <w:szCs w:val="20"/>
    </w:rPr>
  </w:style>
  <w:style w:type="character" w:customStyle="1" w:styleId="EstiloCorreo4831">
    <w:name w:val="EstiloCorreo4831"/>
    <w:uiPriority w:val="99"/>
    <w:semiHidden/>
    <w:rsid w:val="00D24C8E"/>
    <w:rPr>
      <w:rFonts w:ascii="Arial" w:hAnsi="Arial" w:cs="Arial"/>
      <w:color w:val="000080"/>
      <w:sz w:val="20"/>
      <w:szCs w:val="20"/>
    </w:rPr>
  </w:style>
  <w:style w:type="character" w:customStyle="1" w:styleId="EstiloCorreo4841">
    <w:name w:val="EstiloCorreo4841"/>
    <w:uiPriority w:val="99"/>
    <w:semiHidden/>
    <w:rsid w:val="00D24C8E"/>
    <w:rPr>
      <w:rFonts w:ascii="Century Gothic" w:hAnsi="Century Gothic" w:cs="Times New Roman"/>
      <w:color w:val="0000FF"/>
      <w:sz w:val="20"/>
      <w:szCs w:val="20"/>
      <w:u w:val="none"/>
      <w:effect w:val="none"/>
    </w:rPr>
  </w:style>
  <w:style w:type="paragraph" w:customStyle="1" w:styleId="Car1CarCar2">
    <w:name w:val="Car1 Car Car2"/>
    <w:basedOn w:val="Normal"/>
    <w:uiPriority w:val="99"/>
    <w:rsid w:val="00D24C8E"/>
    <w:pPr>
      <w:spacing w:after="160" w:line="240" w:lineRule="exact"/>
    </w:pPr>
    <w:rPr>
      <w:rFonts w:ascii="Tahoma" w:hAnsi="Tahoma"/>
      <w:sz w:val="20"/>
      <w:szCs w:val="20"/>
      <w:lang w:val="en-US" w:eastAsia="en-US"/>
    </w:rPr>
  </w:style>
  <w:style w:type="paragraph" w:customStyle="1" w:styleId="CarCar6">
    <w:name w:val="Car Car6"/>
    <w:basedOn w:val="Normal"/>
    <w:uiPriority w:val="99"/>
    <w:rsid w:val="00D24C8E"/>
    <w:pPr>
      <w:spacing w:after="160" w:line="240" w:lineRule="exact"/>
    </w:pPr>
    <w:rPr>
      <w:rFonts w:ascii="Tahoma" w:hAnsi="Tahoma"/>
      <w:sz w:val="20"/>
      <w:szCs w:val="20"/>
      <w:lang w:val="en-US" w:eastAsia="en-US"/>
    </w:rPr>
  </w:style>
  <w:style w:type="character" w:customStyle="1" w:styleId="EstiloCorreo4881">
    <w:name w:val="EstiloCorreo4881"/>
    <w:uiPriority w:val="99"/>
    <w:semiHidden/>
    <w:rsid w:val="00D24C8E"/>
    <w:rPr>
      <w:rFonts w:ascii="Arial" w:hAnsi="Arial" w:cs="Arial"/>
      <w:color w:val="000080"/>
      <w:sz w:val="20"/>
      <w:szCs w:val="20"/>
    </w:rPr>
  </w:style>
  <w:style w:type="character" w:customStyle="1" w:styleId="EstiloCorreo4891">
    <w:name w:val="EstiloCorreo4891"/>
    <w:uiPriority w:val="99"/>
    <w:semiHidden/>
    <w:rsid w:val="00D24C8E"/>
    <w:rPr>
      <w:rFonts w:ascii="Arial" w:hAnsi="Arial" w:cs="Arial"/>
      <w:color w:val="000080"/>
      <w:sz w:val="20"/>
      <w:szCs w:val="20"/>
    </w:rPr>
  </w:style>
  <w:style w:type="character" w:customStyle="1" w:styleId="EstiloCorreo4901">
    <w:name w:val="EstiloCorreo4901"/>
    <w:uiPriority w:val="99"/>
    <w:semiHidden/>
    <w:rsid w:val="00D24C8E"/>
    <w:rPr>
      <w:rFonts w:ascii="Century Gothic" w:hAnsi="Century Gothic" w:cs="Times New Roman"/>
      <w:color w:val="0000FF"/>
      <w:sz w:val="20"/>
      <w:szCs w:val="20"/>
      <w:u w:val="none"/>
      <w:effect w:val="none"/>
    </w:rPr>
  </w:style>
  <w:style w:type="character" w:customStyle="1" w:styleId="EstiloCorreo4911">
    <w:name w:val="EstiloCorreo4911"/>
    <w:uiPriority w:val="99"/>
    <w:semiHidden/>
    <w:rsid w:val="00D24C8E"/>
    <w:rPr>
      <w:rFonts w:ascii="Century Gothic" w:hAnsi="Century Gothic" w:cs="Times New Roman"/>
      <w:color w:val="0000FF"/>
      <w:sz w:val="20"/>
      <w:szCs w:val="20"/>
      <w:u w:val="none"/>
      <w:effect w:val="none"/>
    </w:rPr>
  </w:style>
  <w:style w:type="character" w:customStyle="1" w:styleId="EstiloCorreo4921">
    <w:name w:val="EstiloCorreo4921"/>
    <w:uiPriority w:val="99"/>
    <w:semiHidden/>
    <w:rsid w:val="00D24C8E"/>
    <w:rPr>
      <w:rFonts w:ascii="Arial" w:hAnsi="Arial" w:cs="Arial"/>
      <w:color w:val="000080"/>
      <w:sz w:val="20"/>
      <w:szCs w:val="20"/>
    </w:rPr>
  </w:style>
  <w:style w:type="character" w:customStyle="1" w:styleId="EstiloCorreo4931">
    <w:name w:val="EstiloCorreo4931"/>
    <w:uiPriority w:val="99"/>
    <w:semiHidden/>
    <w:rsid w:val="00D24C8E"/>
    <w:rPr>
      <w:rFonts w:ascii="Arial" w:hAnsi="Arial" w:cs="Arial"/>
      <w:color w:val="000080"/>
      <w:sz w:val="20"/>
      <w:szCs w:val="20"/>
    </w:rPr>
  </w:style>
  <w:style w:type="character" w:customStyle="1" w:styleId="EstiloCorreo4941">
    <w:name w:val="EstiloCorreo4941"/>
    <w:uiPriority w:val="99"/>
    <w:semiHidden/>
    <w:rsid w:val="00D24C8E"/>
    <w:rPr>
      <w:rFonts w:ascii="Arial" w:hAnsi="Arial" w:cs="Arial"/>
      <w:color w:val="000080"/>
      <w:sz w:val="20"/>
      <w:szCs w:val="20"/>
    </w:rPr>
  </w:style>
  <w:style w:type="character" w:customStyle="1" w:styleId="EstiloCorreo4951">
    <w:name w:val="EstiloCorreo4951"/>
    <w:uiPriority w:val="99"/>
    <w:semiHidden/>
    <w:rsid w:val="00D24C8E"/>
    <w:rPr>
      <w:rFonts w:ascii="Arial" w:hAnsi="Arial" w:cs="Arial"/>
      <w:color w:val="000080"/>
      <w:sz w:val="20"/>
      <w:szCs w:val="20"/>
    </w:rPr>
  </w:style>
  <w:style w:type="character" w:customStyle="1" w:styleId="EstiloCorreo4961">
    <w:name w:val="EstiloCorreo4961"/>
    <w:uiPriority w:val="99"/>
    <w:semiHidden/>
    <w:rsid w:val="00D24C8E"/>
    <w:rPr>
      <w:rFonts w:ascii="Century Gothic" w:hAnsi="Century Gothic" w:cs="Times New Roman"/>
      <w:color w:val="0000FF"/>
      <w:sz w:val="20"/>
      <w:szCs w:val="20"/>
      <w:u w:val="none"/>
      <w:effect w:val="none"/>
    </w:rPr>
  </w:style>
  <w:style w:type="character" w:customStyle="1" w:styleId="EstiloCorreo4971">
    <w:name w:val="EstiloCorreo4971"/>
    <w:uiPriority w:val="99"/>
    <w:semiHidden/>
    <w:rsid w:val="00D24C8E"/>
    <w:rPr>
      <w:rFonts w:ascii="Arial" w:hAnsi="Arial" w:cs="Arial"/>
      <w:color w:val="000080"/>
      <w:sz w:val="20"/>
      <w:szCs w:val="20"/>
    </w:rPr>
  </w:style>
  <w:style w:type="character" w:customStyle="1" w:styleId="EstiloCorreo4981">
    <w:name w:val="EstiloCorreo4981"/>
    <w:uiPriority w:val="99"/>
    <w:semiHidden/>
    <w:rsid w:val="00D24C8E"/>
    <w:rPr>
      <w:rFonts w:ascii="Arial" w:hAnsi="Arial" w:cs="Arial"/>
      <w:color w:val="000080"/>
      <w:sz w:val="20"/>
      <w:szCs w:val="20"/>
    </w:rPr>
  </w:style>
  <w:style w:type="character" w:customStyle="1" w:styleId="EstiloCorreo4991">
    <w:name w:val="EstiloCorreo4991"/>
    <w:uiPriority w:val="99"/>
    <w:semiHidden/>
    <w:rsid w:val="00D24C8E"/>
    <w:rPr>
      <w:rFonts w:ascii="Century Gothic" w:hAnsi="Century Gothic" w:cs="Times New Roman"/>
      <w:color w:val="0000FF"/>
      <w:sz w:val="20"/>
      <w:szCs w:val="20"/>
      <w:u w:val="none"/>
      <w:effect w:val="none"/>
    </w:rPr>
  </w:style>
  <w:style w:type="character" w:customStyle="1" w:styleId="EstiloCorreo5001">
    <w:name w:val="EstiloCorreo5001"/>
    <w:uiPriority w:val="99"/>
    <w:semiHidden/>
    <w:rsid w:val="00D24C8E"/>
    <w:rPr>
      <w:rFonts w:ascii="Century Gothic" w:hAnsi="Century Gothic" w:cs="Times New Roman"/>
      <w:color w:val="0000FF"/>
      <w:sz w:val="20"/>
      <w:szCs w:val="20"/>
      <w:u w:val="none"/>
      <w:effect w:val="none"/>
    </w:rPr>
  </w:style>
  <w:style w:type="character" w:customStyle="1" w:styleId="EstiloCorreo5011">
    <w:name w:val="EstiloCorreo5011"/>
    <w:uiPriority w:val="99"/>
    <w:semiHidden/>
    <w:rsid w:val="00D24C8E"/>
    <w:rPr>
      <w:rFonts w:ascii="Arial" w:hAnsi="Arial" w:cs="Arial"/>
      <w:color w:val="000080"/>
      <w:sz w:val="20"/>
      <w:szCs w:val="20"/>
    </w:rPr>
  </w:style>
  <w:style w:type="character" w:customStyle="1" w:styleId="EstiloCorreo5021">
    <w:name w:val="EstiloCorreo5021"/>
    <w:uiPriority w:val="99"/>
    <w:semiHidden/>
    <w:rsid w:val="00D24C8E"/>
    <w:rPr>
      <w:rFonts w:ascii="Arial" w:hAnsi="Arial" w:cs="Arial"/>
      <w:color w:val="000080"/>
      <w:sz w:val="20"/>
      <w:szCs w:val="20"/>
    </w:rPr>
  </w:style>
  <w:style w:type="character" w:customStyle="1" w:styleId="EstiloCorreo5031">
    <w:name w:val="EstiloCorreo5031"/>
    <w:uiPriority w:val="99"/>
    <w:semiHidden/>
    <w:rsid w:val="00D24C8E"/>
    <w:rPr>
      <w:rFonts w:ascii="Arial" w:hAnsi="Arial" w:cs="Arial"/>
      <w:color w:val="000080"/>
      <w:sz w:val="20"/>
      <w:szCs w:val="20"/>
    </w:rPr>
  </w:style>
  <w:style w:type="character" w:customStyle="1" w:styleId="EstiloCorreo5041">
    <w:name w:val="EstiloCorreo5041"/>
    <w:uiPriority w:val="99"/>
    <w:semiHidden/>
    <w:rsid w:val="00D24C8E"/>
    <w:rPr>
      <w:rFonts w:ascii="Arial" w:hAnsi="Arial" w:cs="Arial"/>
      <w:color w:val="000080"/>
      <w:sz w:val="20"/>
      <w:szCs w:val="20"/>
    </w:rPr>
  </w:style>
  <w:style w:type="character" w:customStyle="1" w:styleId="EstiloCorreo5051">
    <w:name w:val="EstiloCorreo5051"/>
    <w:uiPriority w:val="99"/>
    <w:semiHidden/>
    <w:rsid w:val="00D24C8E"/>
    <w:rPr>
      <w:rFonts w:ascii="Century Gothic" w:hAnsi="Century Gothic" w:cs="Times New Roman"/>
      <w:color w:val="0000FF"/>
      <w:sz w:val="20"/>
      <w:szCs w:val="20"/>
      <w:u w:val="none"/>
      <w:effect w:val="none"/>
    </w:rPr>
  </w:style>
  <w:style w:type="character" w:customStyle="1" w:styleId="EstiloCorreo5061">
    <w:name w:val="EstiloCorreo5061"/>
    <w:uiPriority w:val="99"/>
    <w:semiHidden/>
    <w:rsid w:val="00D24C8E"/>
    <w:rPr>
      <w:rFonts w:ascii="Arial" w:hAnsi="Arial" w:cs="Arial"/>
      <w:color w:val="000080"/>
      <w:sz w:val="20"/>
      <w:szCs w:val="20"/>
    </w:rPr>
  </w:style>
  <w:style w:type="character" w:customStyle="1" w:styleId="EstiloCorreo5071">
    <w:name w:val="EstiloCorreo5071"/>
    <w:uiPriority w:val="99"/>
    <w:semiHidden/>
    <w:rsid w:val="00D24C8E"/>
    <w:rPr>
      <w:rFonts w:ascii="Century Gothic" w:hAnsi="Century Gothic" w:cs="Times New Roman"/>
      <w:color w:val="0000FF"/>
      <w:sz w:val="20"/>
      <w:szCs w:val="20"/>
      <w:u w:val="none"/>
      <w:effect w:val="none"/>
    </w:rPr>
  </w:style>
  <w:style w:type="character" w:customStyle="1" w:styleId="EstiloCorreo5081">
    <w:name w:val="EstiloCorreo5081"/>
    <w:uiPriority w:val="99"/>
    <w:semiHidden/>
    <w:rsid w:val="00D24C8E"/>
    <w:rPr>
      <w:rFonts w:ascii="Century Gothic" w:hAnsi="Century Gothic" w:cs="Times New Roman"/>
      <w:color w:val="0000FF"/>
      <w:sz w:val="20"/>
      <w:szCs w:val="20"/>
      <w:u w:val="none"/>
      <w:effect w:val="none"/>
    </w:rPr>
  </w:style>
  <w:style w:type="character" w:customStyle="1" w:styleId="EstiloCorreo5091">
    <w:name w:val="EstiloCorreo5091"/>
    <w:uiPriority w:val="99"/>
    <w:semiHidden/>
    <w:rsid w:val="00D24C8E"/>
    <w:rPr>
      <w:rFonts w:ascii="Arial" w:hAnsi="Arial" w:cs="Arial"/>
      <w:color w:val="000080"/>
      <w:sz w:val="20"/>
      <w:szCs w:val="20"/>
    </w:rPr>
  </w:style>
  <w:style w:type="character" w:customStyle="1" w:styleId="EstiloCorreo5101">
    <w:name w:val="EstiloCorreo5101"/>
    <w:uiPriority w:val="99"/>
    <w:semiHidden/>
    <w:rsid w:val="00D24C8E"/>
    <w:rPr>
      <w:rFonts w:ascii="Arial" w:hAnsi="Arial" w:cs="Arial"/>
      <w:color w:val="000080"/>
      <w:sz w:val="20"/>
      <w:szCs w:val="20"/>
    </w:rPr>
  </w:style>
  <w:style w:type="character" w:customStyle="1" w:styleId="EstiloCorreo5111">
    <w:name w:val="EstiloCorreo5111"/>
    <w:uiPriority w:val="99"/>
    <w:semiHidden/>
    <w:rsid w:val="00D24C8E"/>
    <w:rPr>
      <w:rFonts w:ascii="Arial" w:hAnsi="Arial" w:cs="Arial"/>
      <w:color w:val="000080"/>
      <w:sz w:val="20"/>
      <w:szCs w:val="20"/>
    </w:rPr>
  </w:style>
  <w:style w:type="character" w:customStyle="1" w:styleId="EstiloCorreo5121">
    <w:name w:val="EstiloCorreo5121"/>
    <w:uiPriority w:val="99"/>
    <w:semiHidden/>
    <w:rsid w:val="00D24C8E"/>
    <w:rPr>
      <w:rFonts w:ascii="Arial" w:hAnsi="Arial" w:cs="Arial"/>
      <w:color w:val="000080"/>
      <w:sz w:val="20"/>
      <w:szCs w:val="20"/>
    </w:rPr>
  </w:style>
  <w:style w:type="character" w:customStyle="1" w:styleId="EstiloCorreo5131">
    <w:name w:val="EstiloCorreo5131"/>
    <w:uiPriority w:val="99"/>
    <w:semiHidden/>
    <w:rsid w:val="00D24C8E"/>
    <w:rPr>
      <w:rFonts w:ascii="Arial" w:hAnsi="Arial" w:cs="Arial"/>
      <w:color w:val="000080"/>
      <w:sz w:val="20"/>
      <w:szCs w:val="20"/>
    </w:rPr>
  </w:style>
  <w:style w:type="character" w:customStyle="1" w:styleId="EstiloCorreo5141">
    <w:name w:val="EstiloCorreo5141"/>
    <w:uiPriority w:val="99"/>
    <w:semiHidden/>
    <w:rsid w:val="00D24C8E"/>
    <w:rPr>
      <w:rFonts w:ascii="Arial" w:hAnsi="Arial" w:cs="Arial"/>
      <w:color w:val="000080"/>
      <w:sz w:val="20"/>
      <w:szCs w:val="20"/>
    </w:rPr>
  </w:style>
  <w:style w:type="character" w:customStyle="1" w:styleId="EstiloCorreo5151">
    <w:name w:val="EstiloCorreo5151"/>
    <w:uiPriority w:val="99"/>
    <w:semiHidden/>
    <w:rsid w:val="00D24C8E"/>
    <w:rPr>
      <w:rFonts w:ascii="Century Gothic" w:hAnsi="Century Gothic" w:cs="Times New Roman"/>
      <w:color w:val="0000FF"/>
      <w:sz w:val="20"/>
      <w:szCs w:val="20"/>
      <w:u w:val="none"/>
      <w:effect w:val="none"/>
    </w:rPr>
  </w:style>
  <w:style w:type="character" w:customStyle="1" w:styleId="EstiloCorreo5161">
    <w:name w:val="EstiloCorreo5161"/>
    <w:uiPriority w:val="99"/>
    <w:semiHidden/>
    <w:rsid w:val="00D24C8E"/>
    <w:rPr>
      <w:rFonts w:ascii="Century Gothic" w:hAnsi="Century Gothic" w:cs="Times New Roman"/>
      <w:color w:val="0000FF"/>
      <w:sz w:val="20"/>
      <w:szCs w:val="20"/>
      <w:u w:val="none"/>
      <w:effect w:val="none"/>
    </w:rPr>
  </w:style>
  <w:style w:type="character" w:customStyle="1" w:styleId="EstiloCorreo5171">
    <w:name w:val="EstiloCorreo5171"/>
    <w:uiPriority w:val="99"/>
    <w:semiHidden/>
    <w:rsid w:val="00D24C8E"/>
    <w:rPr>
      <w:rFonts w:ascii="Arial" w:hAnsi="Arial" w:cs="Arial"/>
      <w:color w:val="000080"/>
      <w:sz w:val="20"/>
      <w:szCs w:val="20"/>
    </w:rPr>
  </w:style>
  <w:style w:type="character" w:customStyle="1" w:styleId="EstiloCorreo5181">
    <w:name w:val="EstiloCorreo5181"/>
    <w:uiPriority w:val="99"/>
    <w:semiHidden/>
    <w:rsid w:val="00D24C8E"/>
    <w:rPr>
      <w:rFonts w:ascii="Arial" w:hAnsi="Arial" w:cs="Arial"/>
      <w:color w:val="000080"/>
      <w:sz w:val="20"/>
      <w:szCs w:val="20"/>
    </w:rPr>
  </w:style>
  <w:style w:type="character" w:customStyle="1" w:styleId="EstiloCorreo5191">
    <w:name w:val="EstiloCorreo5191"/>
    <w:uiPriority w:val="99"/>
    <w:semiHidden/>
    <w:rsid w:val="00D24C8E"/>
    <w:rPr>
      <w:rFonts w:ascii="Arial" w:hAnsi="Arial" w:cs="Arial"/>
      <w:color w:val="000080"/>
      <w:sz w:val="20"/>
      <w:szCs w:val="20"/>
    </w:rPr>
  </w:style>
  <w:style w:type="character" w:customStyle="1" w:styleId="EstiloCorreo5201">
    <w:name w:val="EstiloCorreo5201"/>
    <w:uiPriority w:val="99"/>
    <w:semiHidden/>
    <w:rsid w:val="00D24C8E"/>
    <w:rPr>
      <w:rFonts w:ascii="Arial" w:hAnsi="Arial" w:cs="Arial"/>
      <w:color w:val="000080"/>
      <w:sz w:val="20"/>
      <w:szCs w:val="20"/>
    </w:rPr>
  </w:style>
  <w:style w:type="character" w:customStyle="1" w:styleId="EstiloCorreo5211">
    <w:name w:val="EstiloCorreo5211"/>
    <w:uiPriority w:val="99"/>
    <w:semiHidden/>
    <w:rsid w:val="00D24C8E"/>
    <w:rPr>
      <w:rFonts w:ascii="Century Gothic" w:hAnsi="Century Gothic" w:cs="Times New Roman"/>
      <w:color w:val="0000FF"/>
      <w:sz w:val="20"/>
      <w:szCs w:val="20"/>
      <w:u w:val="none"/>
      <w:effect w:val="none"/>
    </w:rPr>
  </w:style>
  <w:style w:type="character" w:customStyle="1" w:styleId="EstiloCorreo5221">
    <w:name w:val="EstiloCorreo5221"/>
    <w:uiPriority w:val="99"/>
    <w:semiHidden/>
    <w:rsid w:val="00D24C8E"/>
    <w:rPr>
      <w:rFonts w:ascii="Arial" w:hAnsi="Arial" w:cs="Arial"/>
      <w:color w:val="000080"/>
      <w:sz w:val="20"/>
      <w:szCs w:val="20"/>
    </w:rPr>
  </w:style>
  <w:style w:type="character" w:customStyle="1" w:styleId="EstiloCorreo5231">
    <w:name w:val="EstiloCorreo5231"/>
    <w:uiPriority w:val="99"/>
    <w:semiHidden/>
    <w:rsid w:val="00D24C8E"/>
    <w:rPr>
      <w:rFonts w:ascii="Arial" w:hAnsi="Arial" w:cs="Arial"/>
      <w:color w:val="000080"/>
      <w:sz w:val="20"/>
      <w:szCs w:val="20"/>
    </w:rPr>
  </w:style>
  <w:style w:type="character" w:customStyle="1" w:styleId="EstiloCorreo5241">
    <w:name w:val="EstiloCorreo5241"/>
    <w:uiPriority w:val="99"/>
    <w:semiHidden/>
    <w:rsid w:val="00D24C8E"/>
    <w:rPr>
      <w:rFonts w:ascii="Century Gothic" w:hAnsi="Century Gothic" w:cs="Times New Roman"/>
      <w:color w:val="0000FF"/>
      <w:sz w:val="20"/>
      <w:szCs w:val="20"/>
      <w:u w:val="none"/>
      <w:effect w:val="none"/>
    </w:rPr>
  </w:style>
  <w:style w:type="character" w:customStyle="1" w:styleId="EstiloCorreo5251">
    <w:name w:val="EstiloCorreo5251"/>
    <w:uiPriority w:val="99"/>
    <w:semiHidden/>
    <w:rsid w:val="00D24C8E"/>
    <w:rPr>
      <w:rFonts w:ascii="Century Gothic" w:hAnsi="Century Gothic" w:cs="Times New Roman"/>
      <w:color w:val="0000FF"/>
      <w:sz w:val="20"/>
      <w:szCs w:val="20"/>
      <w:u w:val="none"/>
      <w:effect w:val="none"/>
    </w:rPr>
  </w:style>
  <w:style w:type="character" w:customStyle="1" w:styleId="EstiloCorreo5261">
    <w:name w:val="EstiloCorreo5261"/>
    <w:uiPriority w:val="99"/>
    <w:semiHidden/>
    <w:rsid w:val="00D24C8E"/>
    <w:rPr>
      <w:rFonts w:ascii="Arial" w:hAnsi="Arial" w:cs="Arial"/>
      <w:color w:val="000080"/>
      <w:sz w:val="20"/>
      <w:szCs w:val="20"/>
    </w:rPr>
  </w:style>
  <w:style w:type="character" w:customStyle="1" w:styleId="EstiloCorreo5271">
    <w:name w:val="EstiloCorreo5271"/>
    <w:uiPriority w:val="99"/>
    <w:semiHidden/>
    <w:rsid w:val="00D24C8E"/>
    <w:rPr>
      <w:rFonts w:ascii="Arial" w:hAnsi="Arial" w:cs="Arial"/>
      <w:color w:val="000080"/>
      <w:sz w:val="20"/>
      <w:szCs w:val="20"/>
    </w:rPr>
  </w:style>
  <w:style w:type="character" w:customStyle="1" w:styleId="EstiloCorreo5281">
    <w:name w:val="EstiloCorreo5281"/>
    <w:uiPriority w:val="99"/>
    <w:semiHidden/>
    <w:rsid w:val="00D24C8E"/>
    <w:rPr>
      <w:rFonts w:ascii="Arial" w:hAnsi="Arial" w:cs="Arial"/>
      <w:color w:val="000080"/>
      <w:sz w:val="20"/>
      <w:szCs w:val="20"/>
    </w:rPr>
  </w:style>
  <w:style w:type="character" w:customStyle="1" w:styleId="EstiloCorreo5291">
    <w:name w:val="EstiloCorreo5291"/>
    <w:uiPriority w:val="99"/>
    <w:semiHidden/>
    <w:rsid w:val="00D24C8E"/>
    <w:rPr>
      <w:rFonts w:ascii="Arial" w:hAnsi="Arial" w:cs="Arial"/>
      <w:color w:val="000080"/>
      <w:sz w:val="20"/>
      <w:szCs w:val="20"/>
    </w:rPr>
  </w:style>
  <w:style w:type="character" w:customStyle="1" w:styleId="EstiloCorreo5301">
    <w:name w:val="EstiloCorreo5301"/>
    <w:uiPriority w:val="99"/>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4">
    <w:name w:val="Car Car4 Car Car Car Car Car Car Car Car Car Car Car Car1 Car Car4"/>
    <w:basedOn w:val="Normal"/>
    <w:rsid w:val="00D24C8E"/>
    <w:pPr>
      <w:spacing w:after="160" w:line="240" w:lineRule="exact"/>
    </w:pPr>
    <w:rPr>
      <w:rFonts w:ascii="Tahoma" w:hAnsi="Tahoma"/>
      <w:sz w:val="20"/>
      <w:szCs w:val="20"/>
      <w:lang w:val="en-US" w:eastAsia="en-US"/>
    </w:rPr>
  </w:style>
  <w:style w:type="paragraph" w:customStyle="1" w:styleId="CarCar1Car1CarCarCarCarCarCarCarCarCharChar">
    <w:name w:val="Car Car1 Car1 Car Car Car Car Car Car Car Car Char Char"/>
    <w:basedOn w:val="Normal"/>
    <w:rsid w:val="00D24C8E"/>
    <w:pPr>
      <w:spacing w:after="160" w:line="240" w:lineRule="exact"/>
    </w:pPr>
    <w:rPr>
      <w:rFonts w:ascii="Tahoma" w:hAnsi="Tahoma"/>
      <w:sz w:val="20"/>
      <w:szCs w:val="20"/>
      <w:lang w:val="en-US" w:eastAsia="en-US"/>
    </w:rPr>
  </w:style>
  <w:style w:type="paragraph" w:customStyle="1" w:styleId="MMMapGraphic">
    <w:name w:val="MM Map Graphic"/>
    <w:basedOn w:val="Normal"/>
    <w:uiPriority w:val="99"/>
    <w:rsid w:val="00D24C8E"/>
    <w:rPr>
      <w:rFonts w:ascii="Times New Roman" w:hAnsi="Times New Roman"/>
    </w:rPr>
  </w:style>
  <w:style w:type="character" w:customStyle="1" w:styleId="MMTopic2Car">
    <w:name w:val="MM Topic 2 Car"/>
    <w:link w:val="MMTopic2"/>
    <w:locked/>
    <w:rsid w:val="00D24C8E"/>
    <w:rPr>
      <w:rFonts w:ascii="Arial" w:hAnsi="Arial" w:cs="Arial"/>
      <w:b/>
      <w:bCs/>
      <w:iCs/>
      <w:sz w:val="28"/>
      <w:szCs w:val="28"/>
      <w:lang w:eastAsia="en-US"/>
    </w:rPr>
  </w:style>
  <w:style w:type="paragraph" w:customStyle="1" w:styleId="ColorfulList-Accent11">
    <w:name w:val="Colorful List - Accent 11"/>
    <w:basedOn w:val="Normal"/>
    <w:uiPriority w:val="99"/>
    <w:rsid w:val="00D24C8E"/>
    <w:pPr>
      <w:ind w:left="708"/>
    </w:pPr>
    <w:rPr>
      <w:rFonts w:ascii="Times New Roman" w:hAnsi="Times New Roman"/>
      <w:sz w:val="20"/>
      <w:szCs w:val="20"/>
    </w:rPr>
  </w:style>
  <w:style w:type="character" w:customStyle="1" w:styleId="MMTopic3Car">
    <w:name w:val="MM Topic 3 Car"/>
    <w:link w:val="MMTopic3"/>
    <w:uiPriority w:val="99"/>
    <w:locked/>
    <w:rsid w:val="00D24C8E"/>
    <w:rPr>
      <w:rFonts w:ascii="Arial" w:hAnsi="Arial" w:cs="Arial"/>
      <w:b/>
      <w:bCs/>
      <w:sz w:val="26"/>
      <w:szCs w:val="26"/>
      <w:lang w:eastAsia="en-US"/>
    </w:rPr>
  </w:style>
  <w:style w:type="paragraph" w:customStyle="1" w:styleId="mmtopic20">
    <w:name w:val="mmtopic2"/>
    <w:basedOn w:val="Normal"/>
    <w:rsid w:val="00D24C8E"/>
    <w:pPr>
      <w:keepNext/>
      <w:spacing w:before="240" w:after="60"/>
    </w:pPr>
    <w:rPr>
      <w:rFonts w:cs="Arial"/>
      <w:b/>
      <w:bCs/>
      <w:i/>
      <w:iCs/>
      <w:sz w:val="28"/>
      <w:szCs w:val="28"/>
    </w:rPr>
  </w:style>
  <w:style w:type="paragraph" w:customStyle="1" w:styleId="MMTopic1">
    <w:name w:val="MM Topic 1"/>
    <w:basedOn w:val="Ttulo1"/>
    <w:rsid w:val="00D24C8E"/>
    <w:pPr>
      <w:numPr>
        <w:numId w:val="0"/>
      </w:numPr>
      <w:ind w:left="720" w:hanging="360"/>
    </w:pPr>
  </w:style>
  <w:style w:type="paragraph" w:customStyle="1" w:styleId="MMTopic40">
    <w:name w:val="MM Topic 4"/>
    <w:basedOn w:val="Ttulo4"/>
    <w:rsid w:val="00D24C8E"/>
    <w:pPr>
      <w:numPr>
        <w:ilvl w:val="0"/>
        <w:numId w:val="0"/>
      </w:numPr>
    </w:pPr>
  </w:style>
  <w:style w:type="paragraph" w:customStyle="1" w:styleId="MMTopic5">
    <w:name w:val="MM Topic 5"/>
    <w:basedOn w:val="Ttulo5"/>
    <w:rsid w:val="00D24C8E"/>
    <w:pPr>
      <w:numPr>
        <w:ilvl w:val="0"/>
        <w:numId w:val="0"/>
      </w:numPr>
    </w:pPr>
    <w:rPr>
      <w:rFonts w:ascii="Times New Roman" w:hAnsi="Times New Roman"/>
    </w:rPr>
  </w:style>
  <w:style w:type="paragraph" w:customStyle="1" w:styleId="MMTopic6">
    <w:name w:val="MM Topic 6"/>
    <w:basedOn w:val="Ttulo6"/>
    <w:rsid w:val="00D24C8E"/>
    <w:pPr>
      <w:numPr>
        <w:ilvl w:val="0"/>
        <w:numId w:val="0"/>
      </w:numPr>
    </w:pPr>
  </w:style>
  <w:style w:type="paragraph" w:customStyle="1" w:styleId="MMTopic7">
    <w:name w:val="MM Topic 7"/>
    <w:basedOn w:val="Ttulo7"/>
    <w:rsid w:val="00D24C8E"/>
    <w:pPr>
      <w:numPr>
        <w:ilvl w:val="0"/>
        <w:numId w:val="0"/>
      </w:numPr>
    </w:pPr>
  </w:style>
  <w:style w:type="paragraph" w:customStyle="1" w:styleId="MMTopic8">
    <w:name w:val="MM Topic 8"/>
    <w:basedOn w:val="Ttulo8"/>
    <w:rsid w:val="00D24C8E"/>
    <w:pPr>
      <w:numPr>
        <w:ilvl w:val="0"/>
        <w:numId w:val="0"/>
      </w:numPr>
    </w:pPr>
  </w:style>
  <w:style w:type="paragraph" w:customStyle="1" w:styleId="Cuadrculamedia1-nfasis21">
    <w:name w:val="Cuadrícula media 1 - Énfasis 21"/>
    <w:basedOn w:val="Normal"/>
    <w:uiPriority w:val="99"/>
    <w:qFormat/>
    <w:rsid w:val="00D24C8E"/>
    <w:pPr>
      <w:ind w:left="708"/>
    </w:pPr>
    <w:rPr>
      <w:rFonts w:ascii="Times New Roman" w:hAnsi="Times New Roman"/>
      <w:sz w:val="20"/>
      <w:szCs w:val="20"/>
    </w:rPr>
  </w:style>
  <w:style w:type="paragraph" w:customStyle="1" w:styleId="CarCar4CarCarCar4">
    <w:name w:val="Car Car4 Car Car Car4"/>
    <w:basedOn w:val="Normal"/>
    <w:rsid w:val="00D24C8E"/>
    <w:pPr>
      <w:spacing w:after="160" w:line="240" w:lineRule="exact"/>
    </w:pPr>
    <w:rPr>
      <w:rFonts w:ascii="Tahoma" w:hAnsi="Tahoma"/>
      <w:sz w:val="20"/>
      <w:szCs w:val="20"/>
      <w:lang w:val="en-US" w:eastAsia="en-US"/>
    </w:rPr>
  </w:style>
  <w:style w:type="paragraph" w:customStyle="1" w:styleId="CarCar4CarCarCar3">
    <w:name w:val="Car Car4 Car Car Car3"/>
    <w:basedOn w:val="Normal"/>
    <w:rsid w:val="00D24C8E"/>
    <w:pPr>
      <w:spacing w:after="160" w:line="240" w:lineRule="exact"/>
    </w:pPr>
    <w:rPr>
      <w:rFonts w:ascii="Tahoma" w:hAnsi="Tahoma"/>
      <w:sz w:val="20"/>
      <w:szCs w:val="20"/>
      <w:lang w:val="en-US" w:eastAsia="en-US"/>
    </w:rPr>
  </w:style>
  <w:style w:type="paragraph" w:customStyle="1" w:styleId="CarCar4CarCarCar2">
    <w:name w:val="Car Car4 Car Car Car2"/>
    <w:basedOn w:val="Normal"/>
    <w:rsid w:val="00D24C8E"/>
    <w:pPr>
      <w:spacing w:after="160" w:line="240" w:lineRule="exact"/>
    </w:pPr>
    <w:rPr>
      <w:rFonts w:ascii="Tahoma" w:hAnsi="Tahoma"/>
      <w:sz w:val="20"/>
      <w:szCs w:val="20"/>
      <w:lang w:val="en-US" w:eastAsia="en-US"/>
    </w:rPr>
  </w:style>
  <w:style w:type="paragraph" w:customStyle="1" w:styleId="Listamedia2-nfasis21">
    <w:name w:val="Lista media 2 - Énfasis 21"/>
    <w:hidden/>
    <w:uiPriority w:val="99"/>
    <w:semiHidden/>
    <w:rsid w:val="00D24C8E"/>
    <w:rPr>
      <w:rFonts w:ascii="Calibri" w:eastAsia="Calibri" w:hAnsi="Calibri"/>
      <w:sz w:val="22"/>
      <w:szCs w:val="22"/>
      <w:lang w:eastAsia="en-US"/>
    </w:rPr>
  </w:style>
  <w:style w:type="paragraph" w:customStyle="1" w:styleId="CarCar4CarCarCar1">
    <w:name w:val="Car Car4 Car Car Car1"/>
    <w:basedOn w:val="Normal"/>
    <w:rsid w:val="00D24C8E"/>
    <w:pPr>
      <w:spacing w:after="160" w:line="240" w:lineRule="exact"/>
    </w:pPr>
    <w:rPr>
      <w:rFonts w:ascii="Tahoma" w:hAnsi="Tahoma"/>
      <w:sz w:val="20"/>
      <w:szCs w:val="20"/>
      <w:lang w:val="en-US" w:eastAsia="en-US"/>
    </w:rPr>
  </w:style>
  <w:style w:type="paragraph" w:customStyle="1" w:styleId="CarCar3CarCarCarCharCarChar">
    <w:name w:val="Car Car3 Car Car Car Char Car Char"/>
    <w:basedOn w:val="Normal"/>
    <w:rsid w:val="00D24C8E"/>
    <w:pPr>
      <w:spacing w:after="160" w:line="240" w:lineRule="exact"/>
    </w:pPr>
    <w:rPr>
      <w:rFonts w:ascii="Tahoma" w:hAnsi="Tahoma"/>
      <w:sz w:val="20"/>
      <w:szCs w:val="20"/>
      <w:lang w:val="en-US" w:eastAsia="en-US"/>
    </w:rPr>
  </w:style>
  <w:style w:type="paragraph" w:customStyle="1" w:styleId="CarCar14">
    <w:name w:val="Car Car14"/>
    <w:basedOn w:val="Normal"/>
    <w:next w:val="Normal"/>
    <w:rsid w:val="00D24C8E"/>
    <w:pPr>
      <w:spacing w:after="160" w:line="240" w:lineRule="exact"/>
    </w:pPr>
    <w:rPr>
      <w:rFonts w:ascii="Tahoma" w:hAnsi="Tahoma"/>
      <w:szCs w:val="20"/>
      <w:lang w:val="en-US" w:eastAsia="en-US"/>
    </w:rPr>
  </w:style>
  <w:style w:type="paragraph" w:customStyle="1" w:styleId="CarCar7">
    <w:name w:val="Car Car7"/>
    <w:basedOn w:val="Normal"/>
    <w:rsid w:val="00D24C8E"/>
    <w:pPr>
      <w:spacing w:after="160" w:line="240" w:lineRule="exact"/>
    </w:pPr>
    <w:rPr>
      <w:rFonts w:ascii="Tahoma" w:hAnsi="Tahoma"/>
      <w:sz w:val="20"/>
      <w:szCs w:val="20"/>
      <w:lang w:val="en-US" w:eastAsia="en-US"/>
    </w:rPr>
  </w:style>
  <w:style w:type="paragraph" w:customStyle="1" w:styleId="CarCar32">
    <w:name w:val="Car Car32"/>
    <w:basedOn w:val="Normal"/>
    <w:rsid w:val="00D24C8E"/>
    <w:pPr>
      <w:spacing w:after="160" w:line="240" w:lineRule="exact"/>
    </w:pPr>
    <w:rPr>
      <w:rFonts w:ascii="Tahoma" w:hAnsi="Tahoma"/>
      <w:sz w:val="20"/>
      <w:szCs w:val="20"/>
      <w:lang w:val="en-US" w:eastAsia="en-US"/>
    </w:rPr>
  </w:style>
  <w:style w:type="paragraph" w:customStyle="1" w:styleId="xl105">
    <w:name w:val="xl105"/>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6">
    <w:name w:val="xl106"/>
    <w:basedOn w:val="Normal"/>
    <w:rsid w:val="00D24C8E"/>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7">
    <w:name w:val="xl107"/>
    <w:basedOn w:val="Normal"/>
    <w:rsid w:val="00D24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8">
    <w:name w:val="xl108"/>
    <w:basedOn w:val="Normal"/>
    <w:rsid w:val="00D24C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9">
    <w:name w:val="xl109"/>
    <w:basedOn w:val="Normal"/>
    <w:rsid w:val="00D24C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CarCar31">
    <w:name w:val="Car Car31"/>
    <w:basedOn w:val="Normal"/>
    <w:rsid w:val="00D24C8E"/>
    <w:pPr>
      <w:spacing w:after="160" w:line="240" w:lineRule="exact"/>
    </w:pPr>
    <w:rPr>
      <w:rFonts w:ascii="Tahoma" w:hAnsi="Tahoma"/>
      <w:sz w:val="20"/>
      <w:szCs w:val="20"/>
      <w:lang w:val="en-US" w:eastAsia="en-US"/>
    </w:rPr>
  </w:style>
  <w:style w:type="paragraph" w:customStyle="1" w:styleId="CarCar13">
    <w:name w:val="Car Car13"/>
    <w:basedOn w:val="Normal"/>
    <w:next w:val="Normal"/>
    <w:rsid w:val="00D24C8E"/>
    <w:pPr>
      <w:spacing w:after="160" w:line="240" w:lineRule="exact"/>
    </w:pPr>
    <w:rPr>
      <w:rFonts w:ascii="Tahoma" w:hAnsi="Tahoma"/>
      <w:szCs w:val="20"/>
      <w:lang w:val="en-US" w:eastAsia="en-US"/>
    </w:rPr>
  </w:style>
  <w:style w:type="paragraph" w:customStyle="1" w:styleId="CarCarCarCarCar">
    <w:name w:val="Car Car Car Car Car"/>
    <w:basedOn w:val="Normal"/>
    <w:rsid w:val="00D24C8E"/>
    <w:pPr>
      <w:spacing w:after="160" w:line="240" w:lineRule="exact"/>
    </w:pPr>
    <w:rPr>
      <w:rFonts w:ascii="Tahoma" w:hAnsi="Tahoma"/>
      <w:sz w:val="20"/>
      <w:szCs w:val="20"/>
      <w:lang w:val="en-US" w:eastAsia="en-US"/>
    </w:rPr>
  </w:style>
  <w:style w:type="paragraph" w:styleId="Cierre">
    <w:name w:val="Closing"/>
    <w:basedOn w:val="Normal"/>
    <w:link w:val="CierreCar"/>
    <w:rsid w:val="00D24C8E"/>
    <w:pPr>
      <w:ind w:left="4252"/>
    </w:pPr>
    <w:rPr>
      <w:rFonts w:ascii="Times New Roman" w:hAnsi="Times New Roman"/>
      <w:sz w:val="20"/>
      <w:szCs w:val="20"/>
    </w:rPr>
  </w:style>
  <w:style w:type="character" w:customStyle="1" w:styleId="CierreCar">
    <w:name w:val="Cierre Car"/>
    <w:basedOn w:val="Fuentedeprrafopredeter"/>
    <w:link w:val="Cierre"/>
    <w:rsid w:val="00D24C8E"/>
    <w:rPr>
      <w:lang w:val="es-ES" w:eastAsia="es-ES"/>
    </w:rPr>
  </w:style>
  <w:style w:type="paragraph" w:styleId="Continuarlista3">
    <w:name w:val="List Continue 3"/>
    <w:basedOn w:val="Normal"/>
    <w:rsid w:val="00D24C8E"/>
    <w:pPr>
      <w:spacing w:after="120"/>
      <w:ind w:left="849"/>
    </w:pPr>
    <w:rPr>
      <w:rFonts w:ascii="Times New Roman" w:hAnsi="Times New Roman"/>
      <w:sz w:val="20"/>
      <w:szCs w:val="20"/>
    </w:rPr>
  </w:style>
  <w:style w:type="paragraph" w:styleId="Continuarlista5">
    <w:name w:val="List Continue 5"/>
    <w:basedOn w:val="Normal"/>
    <w:rsid w:val="00D24C8E"/>
    <w:pPr>
      <w:spacing w:after="120"/>
      <w:ind w:left="1415"/>
    </w:pPr>
    <w:rPr>
      <w:rFonts w:ascii="Times New Roman" w:hAnsi="Times New Roman"/>
      <w:sz w:val="20"/>
      <w:szCs w:val="20"/>
    </w:rPr>
  </w:style>
  <w:style w:type="paragraph" w:styleId="DireccinHTML">
    <w:name w:val="HTML Address"/>
    <w:basedOn w:val="Normal"/>
    <w:link w:val="DireccinHTMLCar"/>
    <w:rsid w:val="00D24C8E"/>
    <w:rPr>
      <w:rFonts w:ascii="Times New Roman" w:hAnsi="Times New Roman"/>
      <w:i/>
      <w:iCs/>
      <w:sz w:val="20"/>
      <w:szCs w:val="20"/>
    </w:rPr>
  </w:style>
  <w:style w:type="character" w:customStyle="1" w:styleId="DireccinHTMLCar">
    <w:name w:val="Dirección HTML Car"/>
    <w:basedOn w:val="Fuentedeprrafopredeter"/>
    <w:link w:val="DireccinHTML"/>
    <w:rsid w:val="00D24C8E"/>
    <w:rPr>
      <w:i/>
      <w:iCs/>
      <w:lang w:val="es-ES" w:eastAsia="es-ES"/>
    </w:rPr>
  </w:style>
  <w:style w:type="paragraph" w:styleId="Direccinsobre">
    <w:name w:val="envelope address"/>
    <w:basedOn w:val="Normal"/>
    <w:rsid w:val="00D24C8E"/>
    <w:pPr>
      <w:framePr w:w="7920" w:h="1980" w:hRule="exact" w:hSpace="141" w:wrap="auto" w:hAnchor="page" w:xAlign="center" w:yAlign="bottom"/>
      <w:ind w:left="2880"/>
    </w:pPr>
    <w:rPr>
      <w:rFonts w:cs="Arial"/>
    </w:rPr>
  </w:style>
  <w:style w:type="paragraph" w:styleId="Encabezadodelista">
    <w:name w:val="toa heading"/>
    <w:basedOn w:val="Normal"/>
    <w:next w:val="Normal"/>
    <w:semiHidden/>
    <w:rsid w:val="00D24C8E"/>
    <w:pPr>
      <w:spacing w:before="120"/>
    </w:pPr>
    <w:rPr>
      <w:rFonts w:cs="Arial"/>
      <w:b/>
      <w:bCs/>
    </w:rPr>
  </w:style>
  <w:style w:type="paragraph" w:styleId="Encabezadodenota">
    <w:name w:val="Note Heading"/>
    <w:basedOn w:val="Normal"/>
    <w:next w:val="Normal"/>
    <w:link w:val="EncabezadodenotaCar"/>
    <w:rsid w:val="00D24C8E"/>
    <w:rPr>
      <w:rFonts w:ascii="Times New Roman" w:hAnsi="Times New Roman"/>
      <w:sz w:val="20"/>
      <w:szCs w:val="20"/>
    </w:rPr>
  </w:style>
  <w:style w:type="character" w:customStyle="1" w:styleId="EncabezadodenotaCar">
    <w:name w:val="Encabezado de nota Car"/>
    <w:basedOn w:val="Fuentedeprrafopredeter"/>
    <w:link w:val="Encabezadodenota"/>
    <w:rsid w:val="00D24C8E"/>
    <w:rPr>
      <w:lang w:val="es-ES" w:eastAsia="es-ES"/>
    </w:rPr>
  </w:style>
  <w:style w:type="paragraph" w:styleId="Firma">
    <w:name w:val="Signature"/>
    <w:basedOn w:val="Normal"/>
    <w:link w:val="FirmaCar"/>
    <w:rsid w:val="00D24C8E"/>
    <w:pPr>
      <w:ind w:left="4252"/>
    </w:pPr>
    <w:rPr>
      <w:rFonts w:ascii="Times New Roman" w:hAnsi="Times New Roman"/>
      <w:sz w:val="20"/>
      <w:szCs w:val="20"/>
    </w:rPr>
  </w:style>
  <w:style w:type="character" w:customStyle="1" w:styleId="FirmaCar">
    <w:name w:val="Firma Car"/>
    <w:basedOn w:val="Fuentedeprrafopredeter"/>
    <w:link w:val="Firma"/>
    <w:rsid w:val="00D24C8E"/>
    <w:rPr>
      <w:lang w:val="es-ES" w:eastAsia="es-ES"/>
    </w:rPr>
  </w:style>
  <w:style w:type="paragraph" w:styleId="Firmadecorreoelectrnico">
    <w:name w:val="E-mail Signature"/>
    <w:basedOn w:val="Normal"/>
    <w:link w:val="FirmadecorreoelectrnicoCar"/>
    <w:rsid w:val="00D24C8E"/>
    <w:rPr>
      <w:rFonts w:ascii="Times New Roman" w:hAnsi="Times New Roman"/>
      <w:sz w:val="20"/>
      <w:szCs w:val="20"/>
    </w:rPr>
  </w:style>
  <w:style w:type="character" w:customStyle="1" w:styleId="FirmadecorreoelectrnicoCar">
    <w:name w:val="Firma de correo electrónico Car"/>
    <w:basedOn w:val="Fuentedeprrafopredeter"/>
    <w:link w:val="Firmadecorreoelectrnico"/>
    <w:rsid w:val="00D24C8E"/>
    <w:rPr>
      <w:lang w:val="es-ES" w:eastAsia="es-ES"/>
    </w:rPr>
  </w:style>
  <w:style w:type="paragraph" w:styleId="ndice2">
    <w:name w:val="index 2"/>
    <w:basedOn w:val="Normal"/>
    <w:next w:val="Normal"/>
    <w:autoRedefine/>
    <w:semiHidden/>
    <w:rsid w:val="00D24C8E"/>
    <w:pPr>
      <w:ind w:left="400" w:hanging="200"/>
    </w:pPr>
    <w:rPr>
      <w:rFonts w:ascii="Times New Roman" w:hAnsi="Times New Roman"/>
      <w:sz w:val="20"/>
      <w:szCs w:val="20"/>
    </w:rPr>
  </w:style>
  <w:style w:type="paragraph" w:styleId="ndice3">
    <w:name w:val="index 3"/>
    <w:basedOn w:val="Normal"/>
    <w:next w:val="Normal"/>
    <w:autoRedefine/>
    <w:semiHidden/>
    <w:rsid w:val="00D24C8E"/>
    <w:pPr>
      <w:ind w:left="600" w:hanging="200"/>
    </w:pPr>
    <w:rPr>
      <w:rFonts w:ascii="Times New Roman" w:hAnsi="Times New Roman"/>
      <w:sz w:val="20"/>
      <w:szCs w:val="20"/>
    </w:rPr>
  </w:style>
  <w:style w:type="paragraph" w:styleId="ndice4">
    <w:name w:val="index 4"/>
    <w:basedOn w:val="Normal"/>
    <w:next w:val="Normal"/>
    <w:autoRedefine/>
    <w:semiHidden/>
    <w:rsid w:val="00D24C8E"/>
    <w:pPr>
      <w:ind w:left="800" w:hanging="200"/>
    </w:pPr>
    <w:rPr>
      <w:rFonts w:ascii="Times New Roman" w:hAnsi="Times New Roman"/>
      <w:sz w:val="20"/>
      <w:szCs w:val="20"/>
    </w:rPr>
  </w:style>
  <w:style w:type="paragraph" w:styleId="ndice5">
    <w:name w:val="index 5"/>
    <w:basedOn w:val="Normal"/>
    <w:next w:val="Normal"/>
    <w:autoRedefine/>
    <w:semiHidden/>
    <w:rsid w:val="00D24C8E"/>
    <w:pPr>
      <w:ind w:left="1000" w:hanging="200"/>
    </w:pPr>
    <w:rPr>
      <w:rFonts w:ascii="Times New Roman" w:hAnsi="Times New Roman"/>
      <w:sz w:val="20"/>
      <w:szCs w:val="20"/>
    </w:rPr>
  </w:style>
  <w:style w:type="paragraph" w:styleId="ndice6">
    <w:name w:val="index 6"/>
    <w:basedOn w:val="Normal"/>
    <w:next w:val="Normal"/>
    <w:autoRedefine/>
    <w:semiHidden/>
    <w:rsid w:val="00D24C8E"/>
    <w:pPr>
      <w:ind w:left="1200" w:hanging="200"/>
    </w:pPr>
    <w:rPr>
      <w:rFonts w:ascii="Times New Roman" w:hAnsi="Times New Roman"/>
      <w:sz w:val="20"/>
      <w:szCs w:val="20"/>
    </w:rPr>
  </w:style>
  <w:style w:type="paragraph" w:styleId="ndice7">
    <w:name w:val="index 7"/>
    <w:basedOn w:val="Normal"/>
    <w:next w:val="Normal"/>
    <w:autoRedefine/>
    <w:semiHidden/>
    <w:rsid w:val="00D24C8E"/>
    <w:pPr>
      <w:ind w:left="1400" w:hanging="200"/>
    </w:pPr>
    <w:rPr>
      <w:rFonts w:ascii="Times New Roman" w:hAnsi="Times New Roman"/>
      <w:sz w:val="20"/>
      <w:szCs w:val="20"/>
    </w:rPr>
  </w:style>
  <w:style w:type="paragraph" w:styleId="ndice8">
    <w:name w:val="index 8"/>
    <w:basedOn w:val="Normal"/>
    <w:next w:val="Normal"/>
    <w:autoRedefine/>
    <w:semiHidden/>
    <w:rsid w:val="00D24C8E"/>
    <w:pPr>
      <w:ind w:left="1600" w:hanging="200"/>
    </w:pPr>
    <w:rPr>
      <w:rFonts w:ascii="Times New Roman" w:hAnsi="Times New Roman"/>
      <w:sz w:val="20"/>
      <w:szCs w:val="20"/>
    </w:rPr>
  </w:style>
  <w:style w:type="paragraph" w:styleId="ndice9">
    <w:name w:val="index 9"/>
    <w:basedOn w:val="Normal"/>
    <w:next w:val="Normal"/>
    <w:autoRedefine/>
    <w:semiHidden/>
    <w:rsid w:val="00D24C8E"/>
    <w:pPr>
      <w:ind w:left="1800" w:hanging="200"/>
    </w:pPr>
    <w:rPr>
      <w:rFonts w:ascii="Times New Roman" w:hAnsi="Times New Roman"/>
      <w:sz w:val="20"/>
      <w:szCs w:val="20"/>
    </w:rPr>
  </w:style>
  <w:style w:type="paragraph" w:styleId="Listaconnmeros">
    <w:name w:val="List Number"/>
    <w:basedOn w:val="Normal"/>
    <w:rsid w:val="00D24C8E"/>
    <w:pPr>
      <w:numPr>
        <w:numId w:val="146"/>
      </w:numPr>
    </w:pPr>
    <w:rPr>
      <w:rFonts w:ascii="Times New Roman" w:hAnsi="Times New Roman"/>
      <w:sz w:val="20"/>
      <w:szCs w:val="20"/>
    </w:rPr>
  </w:style>
  <w:style w:type="paragraph" w:styleId="Listaconnmeros5">
    <w:name w:val="List Number 5"/>
    <w:basedOn w:val="Normal"/>
    <w:rsid w:val="00D24C8E"/>
    <w:pPr>
      <w:numPr>
        <w:numId w:val="147"/>
      </w:numPr>
    </w:pPr>
    <w:rPr>
      <w:rFonts w:ascii="Times New Roman" w:hAnsi="Times New Roman"/>
      <w:sz w:val="20"/>
      <w:szCs w:val="20"/>
    </w:rPr>
  </w:style>
  <w:style w:type="paragraph" w:styleId="Remitedesobre">
    <w:name w:val="envelope return"/>
    <w:basedOn w:val="Normal"/>
    <w:rsid w:val="00D24C8E"/>
    <w:rPr>
      <w:rFonts w:cs="Arial"/>
      <w:sz w:val="20"/>
      <w:szCs w:val="20"/>
    </w:rPr>
  </w:style>
  <w:style w:type="paragraph" w:styleId="Sangranormal">
    <w:name w:val="Normal Indent"/>
    <w:basedOn w:val="Normal"/>
    <w:rsid w:val="00D24C8E"/>
    <w:pPr>
      <w:ind w:left="708"/>
    </w:pPr>
    <w:rPr>
      <w:rFonts w:ascii="Times New Roman" w:hAnsi="Times New Roman"/>
      <w:sz w:val="20"/>
      <w:szCs w:val="20"/>
    </w:rPr>
  </w:style>
  <w:style w:type="paragraph" w:styleId="Textoconsangra">
    <w:name w:val="table of authorities"/>
    <w:basedOn w:val="Normal"/>
    <w:next w:val="Normal"/>
    <w:semiHidden/>
    <w:rsid w:val="00D24C8E"/>
    <w:pPr>
      <w:ind w:left="200" w:hanging="200"/>
    </w:pPr>
    <w:rPr>
      <w:rFonts w:ascii="Times New Roman" w:hAnsi="Times New Roman"/>
      <w:sz w:val="20"/>
      <w:szCs w:val="20"/>
    </w:rPr>
  </w:style>
  <w:style w:type="paragraph" w:styleId="Textomacro">
    <w:name w:val="macro"/>
    <w:link w:val="TextomacroCar"/>
    <w:semiHidden/>
    <w:rsid w:val="00D24C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semiHidden/>
    <w:rsid w:val="00D24C8E"/>
    <w:rPr>
      <w:rFonts w:ascii="Courier New" w:hAnsi="Courier New" w:cs="Courier New"/>
      <w:lang w:val="es-ES" w:eastAsia="es-ES"/>
    </w:rPr>
  </w:style>
  <w:style w:type="paragraph" w:styleId="Ttulodendice">
    <w:name w:val="index heading"/>
    <w:basedOn w:val="Normal"/>
    <w:next w:val="ndice1"/>
    <w:semiHidden/>
    <w:rsid w:val="00D24C8E"/>
    <w:rPr>
      <w:rFonts w:cs="Arial"/>
      <w:b/>
      <w:bCs/>
      <w:sz w:val="20"/>
      <w:szCs w:val="20"/>
    </w:rPr>
  </w:style>
  <w:style w:type="paragraph" w:customStyle="1" w:styleId="CarCar4CarCarCarCarCarCarCarCarCarCarCarCar1CarCar3">
    <w:name w:val="Car Car4 Car Car Car Car Car Car Car Car Car Car Car Car1 Car Car3"/>
    <w:basedOn w:val="Normal"/>
    <w:rsid w:val="00D24C8E"/>
    <w:pPr>
      <w:spacing w:after="160" w:line="240" w:lineRule="exact"/>
    </w:pPr>
    <w:rPr>
      <w:rFonts w:ascii="Tahoma" w:hAnsi="Tahoma"/>
      <w:sz w:val="20"/>
      <w:szCs w:val="20"/>
      <w:lang w:val="en-US" w:eastAsia="en-US"/>
    </w:rPr>
  </w:style>
  <w:style w:type="paragraph" w:customStyle="1" w:styleId="CarCar12">
    <w:name w:val="Car Car12"/>
    <w:basedOn w:val="Normal"/>
    <w:next w:val="Normal"/>
    <w:rsid w:val="00D24C8E"/>
    <w:pPr>
      <w:spacing w:after="160" w:line="240" w:lineRule="exact"/>
    </w:pPr>
    <w:rPr>
      <w:rFonts w:ascii="Tahoma" w:hAnsi="Tahoma"/>
      <w:szCs w:val="20"/>
      <w:lang w:val="en-US" w:eastAsia="en-US"/>
    </w:rPr>
  </w:style>
  <w:style w:type="character" w:styleId="Ttulodellibro">
    <w:name w:val="Book Title"/>
    <w:uiPriority w:val="33"/>
    <w:qFormat/>
    <w:rsid w:val="00D24C8E"/>
    <w:rPr>
      <w:b/>
      <w:bCs/>
      <w:smallCaps/>
      <w:spacing w:val="5"/>
    </w:rPr>
  </w:style>
  <w:style w:type="character" w:customStyle="1" w:styleId="EstiloCorreo6201">
    <w:name w:val="EstiloCorreo6201"/>
    <w:semiHidden/>
    <w:rsid w:val="00D24C8E"/>
    <w:rPr>
      <w:rFonts w:ascii="Arial" w:hAnsi="Arial" w:cs="Arial"/>
      <w:color w:val="000080"/>
      <w:sz w:val="20"/>
      <w:szCs w:val="20"/>
    </w:rPr>
  </w:style>
  <w:style w:type="character" w:customStyle="1" w:styleId="EstiloCorreo6211">
    <w:name w:val="EstiloCorreo6211"/>
    <w:semiHidden/>
    <w:rsid w:val="00D24C8E"/>
    <w:rPr>
      <w:rFonts w:ascii="Arial" w:hAnsi="Arial" w:cs="Arial"/>
      <w:color w:val="000080"/>
      <w:sz w:val="20"/>
      <w:szCs w:val="20"/>
    </w:rPr>
  </w:style>
  <w:style w:type="character" w:customStyle="1" w:styleId="EstiloCorreo6221">
    <w:name w:val="EstiloCorreo622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231">
    <w:name w:val="EstiloCorreo62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241">
    <w:name w:val="EstiloCorreo6241"/>
    <w:semiHidden/>
    <w:rsid w:val="00D24C8E"/>
    <w:rPr>
      <w:rFonts w:ascii="Arial" w:hAnsi="Arial" w:cs="Arial"/>
      <w:color w:val="000080"/>
      <w:sz w:val="20"/>
      <w:szCs w:val="20"/>
    </w:rPr>
  </w:style>
  <w:style w:type="character" w:customStyle="1" w:styleId="EstiloCorreo6251">
    <w:name w:val="EstiloCorreo6251"/>
    <w:semiHidden/>
    <w:rsid w:val="00D24C8E"/>
    <w:rPr>
      <w:rFonts w:ascii="Arial" w:hAnsi="Arial" w:cs="Arial"/>
      <w:color w:val="000080"/>
      <w:sz w:val="20"/>
      <w:szCs w:val="20"/>
    </w:rPr>
  </w:style>
  <w:style w:type="character" w:customStyle="1" w:styleId="EstiloCorreo6261">
    <w:name w:val="EstiloCorreo6261"/>
    <w:semiHidden/>
    <w:rsid w:val="00D24C8E"/>
    <w:rPr>
      <w:rFonts w:ascii="Arial" w:hAnsi="Arial" w:cs="Arial"/>
      <w:color w:val="000080"/>
      <w:sz w:val="20"/>
      <w:szCs w:val="20"/>
    </w:rPr>
  </w:style>
  <w:style w:type="character" w:customStyle="1" w:styleId="EstiloCorreo6271">
    <w:name w:val="EstiloCorreo6271"/>
    <w:semiHidden/>
    <w:rsid w:val="00D24C8E"/>
    <w:rPr>
      <w:rFonts w:ascii="Arial" w:hAnsi="Arial" w:cs="Arial"/>
      <w:color w:val="000080"/>
      <w:sz w:val="20"/>
      <w:szCs w:val="20"/>
    </w:rPr>
  </w:style>
  <w:style w:type="character" w:customStyle="1" w:styleId="EstiloCorreo6281">
    <w:name w:val="EstiloCorreo628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BodyText33">
    <w:name w:val="Body Text 33"/>
    <w:basedOn w:val="Normal"/>
    <w:rsid w:val="00D24C8E"/>
    <w:pPr>
      <w:jc w:val="both"/>
    </w:pPr>
    <w:rPr>
      <w:szCs w:val="20"/>
    </w:rPr>
  </w:style>
  <w:style w:type="character" w:customStyle="1" w:styleId="EstiloCorreo6301">
    <w:name w:val="EstiloCorreo6301"/>
    <w:semiHidden/>
    <w:rsid w:val="00D24C8E"/>
    <w:rPr>
      <w:rFonts w:ascii="Arial" w:hAnsi="Arial" w:cs="Arial"/>
      <w:color w:val="000080"/>
      <w:sz w:val="20"/>
      <w:szCs w:val="20"/>
    </w:rPr>
  </w:style>
  <w:style w:type="paragraph" w:customStyle="1" w:styleId="BalloonText2">
    <w:name w:val="Balloon Text2"/>
    <w:basedOn w:val="Normal"/>
    <w:rsid w:val="00D24C8E"/>
    <w:pPr>
      <w:overflowPunct w:val="0"/>
      <w:autoSpaceDE w:val="0"/>
      <w:autoSpaceDN w:val="0"/>
      <w:adjustRightInd w:val="0"/>
      <w:textAlignment w:val="baseline"/>
    </w:pPr>
    <w:rPr>
      <w:rFonts w:ascii="Tahoma" w:hAnsi="Tahoma"/>
      <w:sz w:val="16"/>
      <w:szCs w:val="20"/>
      <w:lang w:eastAsia="es-MX"/>
    </w:rPr>
  </w:style>
  <w:style w:type="paragraph" w:customStyle="1" w:styleId="CommentSubject2">
    <w:name w:val="Comment Subject2"/>
    <w:basedOn w:val="Textocomentario"/>
    <w:next w:val="Textocomentario"/>
    <w:rsid w:val="00D24C8E"/>
    <w:pPr>
      <w:overflowPunct w:val="0"/>
      <w:autoSpaceDE w:val="0"/>
      <w:autoSpaceDN w:val="0"/>
      <w:adjustRightInd w:val="0"/>
      <w:textAlignment w:val="baseline"/>
    </w:pPr>
    <w:rPr>
      <w:rFonts w:ascii="Times New Roman" w:hAnsi="Times New Roman"/>
      <w:b/>
      <w:lang w:eastAsia="es-MX"/>
    </w:rPr>
  </w:style>
  <w:style w:type="character" w:customStyle="1" w:styleId="EstiloCorreo6331">
    <w:name w:val="EstiloCorreo6331"/>
    <w:semiHidden/>
    <w:rsid w:val="00D24C8E"/>
    <w:rPr>
      <w:rFonts w:ascii="Arial" w:hAnsi="Arial" w:cs="Arial"/>
      <w:color w:val="000080"/>
      <w:sz w:val="20"/>
      <w:szCs w:val="20"/>
    </w:rPr>
  </w:style>
  <w:style w:type="paragraph" w:customStyle="1" w:styleId="CarCar4CarCarCarCarCarCarCarCarCarCarCarCar1CarCarCarCarCarCharCar">
    <w:name w:val="Car Car4 Car Car Car Car Car Car Car Car Car Car Car Car1 Car Car Car Car Car Char Car"/>
    <w:basedOn w:val="Normal"/>
    <w:rsid w:val="00D24C8E"/>
    <w:pPr>
      <w:spacing w:after="160" w:line="240" w:lineRule="exact"/>
    </w:pPr>
    <w:rPr>
      <w:rFonts w:ascii="Tahoma" w:hAnsi="Tahoma"/>
      <w:sz w:val="20"/>
      <w:szCs w:val="20"/>
      <w:lang w:val="en-US" w:eastAsia="en-US"/>
    </w:rPr>
  </w:style>
  <w:style w:type="paragraph" w:customStyle="1" w:styleId="Char1">
    <w:name w:val="Char1"/>
    <w:basedOn w:val="Normal"/>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harCarChar1">
    <w:name w:val="Car Car4 Car Car Car Car Car Car Car Car Car Car Car Car1 Car Car Car Car Car Char Car Char1"/>
    <w:basedOn w:val="Normal"/>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
    <w:name w:val="Car Car1 Car Car Car1 Car Car Car Car Car Car1 Car Car Car Car Car Car Car Char Car Char"/>
    <w:basedOn w:val="Normal"/>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harCarCharCar">
    <w:name w:val="Car Car4 Car Car Car Car Car Car Car Car Car Car Car Car1 Car Car Car Car Car Char Car Char Car"/>
    <w:basedOn w:val="Normal"/>
    <w:rsid w:val="00D24C8E"/>
    <w:pPr>
      <w:spacing w:after="160" w:line="240" w:lineRule="exact"/>
    </w:pPr>
    <w:rPr>
      <w:rFonts w:ascii="Tahoma" w:hAnsi="Tahoma"/>
      <w:sz w:val="20"/>
      <w:szCs w:val="20"/>
      <w:lang w:val="en-US" w:eastAsia="en-US"/>
    </w:rPr>
  </w:style>
  <w:style w:type="paragraph" w:customStyle="1" w:styleId="CarCar3CarCarCarCharCar">
    <w:name w:val="Car Car3 Car Car Car Char Car"/>
    <w:basedOn w:val="Normal"/>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Car">
    <w:name w:val="Car Car1 Car Car Car1 Car Car Car Car Car Car1 Car Car Car Car Car Car Car Char Car Char Car Char Car Char Car Char Car Char Car"/>
    <w:basedOn w:val="Normal"/>
    <w:rsid w:val="00D24C8E"/>
    <w:pPr>
      <w:spacing w:after="160" w:line="240" w:lineRule="exact"/>
    </w:pPr>
    <w:rPr>
      <w:rFonts w:ascii="Tahoma" w:hAnsi="Tahoma"/>
      <w:sz w:val="20"/>
      <w:szCs w:val="20"/>
      <w:lang w:val="en-US" w:eastAsia="en-US"/>
    </w:rPr>
  </w:style>
  <w:style w:type="character" w:customStyle="1" w:styleId="EstiloCorreo6411">
    <w:name w:val="EstiloCorreo6411"/>
    <w:semiHidden/>
    <w:rsid w:val="00D24C8E"/>
    <w:rPr>
      <w:rFonts w:ascii="Arial" w:hAnsi="Arial" w:cs="Arial"/>
      <w:color w:val="000080"/>
      <w:sz w:val="20"/>
      <w:szCs w:val="20"/>
    </w:rPr>
  </w:style>
  <w:style w:type="character" w:customStyle="1" w:styleId="EstiloCorreo6421">
    <w:name w:val="EstiloCorreo6421"/>
    <w:semiHidden/>
    <w:rsid w:val="00D24C8E"/>
    <w:rPr>
      <w:rFonts w:ascii="Arial" w:hAnsi="Arial" w:cs="Arial"/>
      <w:color w:val="000080"/>
      <w:sz w:val="20"/>
      <w:szCs w:val="20"/>
    </w:rPr>
  </w:style>
  <w:style w:type="character" w:customStyle="1" w:styleId="EstiloCorreo6431">
    <w:name w:val="EstiloCorreo64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441">
    <w:name w:val="EstiloCorreo64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451">
    <w:name w:val="EstiloCorreo6451"/>
    <w:semiHidden/>
    <w:rsid w:val="00D24C8E"/>
    <w:rPr>
      <w:rFonts w:ascii="Arial" w:hAnsi="Arial" w:cs="Arial"/>
      <w:color w:val="000080"/>
      <w:sz w:val="20"/>
      <w:szCs w:val="20"/>
    </w:rPr>
  </w:style>
  <w:style w:type="character" w:customStyle="1" w:styleId="EstiloCorreo6461">
    <w:name w:val="EstiloCorreo6461"/>
    <w:semiHidden/>
    <w:rsid w:val="00D24C8E"/>
    <w:rPr>
      <w:rFonts w:ascii="Arial" w:hAnsi="Arial" w:cs="Arial"/>
      <w:color w:val="000080"/>
      <w:sz w:val="20"/>
      <w:szCs w:val="20"/>
    </w:rPr>
  </w:style>
  <w:style w:type="character" w:customStyle="1" w:styleId="EstiloCorreo6471">
    <w:name w:val="EstiloCorreo6471"/>
    <w:semiHidden/>
    <w:rsid w:val="00D24C8E"/>
    <w:rPr>
      <w:rFonts w:ascii="Arial" w:hAnsi="Arial" w:cs="Arial"/>
      <w:color w:val="000080"/>
      <w:sz w:val="20"/>
      <w:szCs w:val="20"/>
    </w:rPr>
  </w:style>
  <w:style w:type="character" w:customStyle="1" w:styleId="EstiloCorreo6481">
    <w:name w:val="EstiloCorreo6481"/>
    <w:semiHidden/>
    <w:rsid w:val="00D24C8E"/>
    <w:rPr>
      <w:rFonts w:ascii="Arial" w:hAnsi="Arial" w:cs="Arial"/>
      <w:color w:val="000080"/>
      <w:sz w:val="20"/>
      <w:szCs w:val="20"/>
    </w:rPr>
  </w:style>
  <w:style w:type="character" w:customStyle="1" w:styleId="EstiloCorreo6491">
    <w:name w:val="EstiloCorreo649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01">
    <w:name w:val="EstiloCorreo6501"/>
    <w:semiHidden/>
    <w:rsid w:val="00D24C8E"/>
    <w:rPr>
      <w:rFonts w:ascii="Arial" w:hAnsi="Arial" w:cs="Arial"/>
      <w:color w:val="000080"/>
      <w:sz w:val="20"/>
      <w:szCs w:val="20"/>
    </w:rPr>
  </w:style>
  <w:style w:type="character" w:customStyle="1" w:styleId="EstiloCorreo6511">
    <w:name w:val="EstiloCorreo6511"/>
    <w:semiHidden/>
    <w:rsid w:val="00D24C8E"/>
    <w:rPr>
      <w:rFonts w:ascii="Arial" w:hAnsi="Arial" w:cs="Arial"/>
      <w:color w:val="000080"/>
      <w:sz w:val="20"/>
      <w:szCs w:val="20"/>
    </w:rPr>
  </w:style>
  <w:style w:type="character" w:customStyle="1" w:styleId="EstiloCorreo652">
    <w:name w:val="EstiloCorreo652"/>
    <w:semiHidden/>
    <w:rsid w:val="00D24C8E"/>
    <w:rPr>
      <w:rFonts w:ascii="Arial" w:hAnsi="Arial" w:cs="Arial"/>
      <w:color w:val="000080"/>
      <w:sz w:val="20"/>
      <w:szCs w:val="20"/>
    </w:rPr>
  </w:style>
  <w:style w:type="character" w:customStyle="1" w:styleId="EstiloCorreo653">
    <w:name w:val="EstiloCorreo653"/>
    <w:semiHidden/>
    <w:rsid w:val="00D24C8E"/>
    <w:rPr>
      <w:rFonts w:ascii="Arial" w:hAnsi="Arial" w:cs="Arial"/>
      <w:color w:val="000080"/>
      <w:sz w:val="20"/>
      <w:szCs w:val="20"/>
    </w:rPr>
  </w:style>
  <w:style w:type="character" w:customStyle="1" w:styleId="EstiloCorreo654">
    <w:name w:val="EstiloCorreo654"/>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5">
    <w:name w:val="EstiloCorreo655"/>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6">
    <w:name w:val="EstiloCorreo656"/>
    <w:semiHidden/>
    <w:rsid w:val="00D24C8E"/>
    <w:rPr>
      <w:rFonts w:ascii="Arial" w:hAnsi="Arial" w:cs="Arial"/>
      <w:color w:val="000080"/>
      <w:sz w:val="20"/>
      <w:szCs w:val="20"/>
    </w:rPr>
  </w:style>
  <w:style w:type="character" w:customStyle="1" w:styleId="EstiloCorreo657">
    <w:name w:val="EstiloCorreo657"/>
    <w:semiHidden/>
    <w:rsid w:val="00D24C8E"/>
    <w:rPr>
      <w:rFonts w:ascii="Arial" w:hAnsi="Arial" w:cs="Arial"/>
      <w:color w:val="000080"/>
      <w:sz w:val="20"/>
      <w:szCs w:val="20"/>
    </w:rPr>
  </w:style>
  <w:style w:type="character" w:customStyle="1" w:styleId="EstiloCorreo658">
    <w:name w:val="EstiloCorreo658"/>
    <w:semiHidden/>
    <w:rsid w:val="00D24C8E"/>
    <w:rPr>
      <w:rFonts w:ascii="Arial" w:hAnsi="Arial" w:cs="Arial"/>
      <w:color w:val="000080"/>
      <w:sz w:val="20"/>
      <w:szCs w:val="20"/>
    </w:rPr>
  </w:style>
  <w:style w:type="character" w:customStyle="1" w:styleId="EstiloCorreo659">
    <w:name w:val="EstiloCorreo659"/>
    <w:semiHidden/>
    <w:rsid w:val="00D24C8E"/>
    <w:rPr>
      <w:rFonts w:ascii="Arial" w:hAnsi="Arial" w:cs="Arial"/>
      <w:color w:val="000080"/>
      <w:sz w:val="20"/>
      <w:szCs w:val="20"/>
    </w:rPr>
  </w:style>
  <w:style w:type="character" w:customStyle="1" w:styleId="EstiloCorreo660">
    <w:name w:val="EstiloCorreo660"/>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1">
    <w:name w:val="EstiloCorreo661"/>
    <w:semiHidden/>
    <w:rsid w:val="00D24C8E"/>
    <w:rPr>
      <w:rFonts w:ascii="Arial" w:hAnsi="Arial" w:cs="Arial"/>
      <w:color w:val="000080"/>
      <w:sz w:val="20"/>
      <w:szCs w:val="20"/>
    </w:rPr>
  </w:style>
  <w:style w:type="character" w:customStyle="1" w:styleId="EstiloCorreo662">
    <w:name w:val="EstiloCorreo662"/>
    <w:semiHidden/>
    <w:rsid w:val="00D24C8E"/>
    <w:rPr>
      <w:rFonts w:ascii="Arial" w:hAnsi="Arial" w:cs="Arial"/>
      <w:color w:val="000080"/>
      <w:sz w:val="20"/>
      <w:szCs w:val="20"/>
    </w:rPr>
  </w:style>
  <w:style w:type="character" w:customStyle="1" w:styleId="EstiloCorreo663">
    <w:name w:val="EstiloCorreo663"/>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4">
    <w:name w:val="EstiloCorreo664"/>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5">
    <w:name w:val="EstiloCorreo665"/>
    <w:semiHidden/>
    <w:rsid w:val="00D24C8E"/>
    <w:rPr>
      <w:rFonts w:ascii="Arial" w:hAnsi="Arial" w:cs="Arial"/>
      <w:color w:val="000080"/>
      <w:sz w:val="20"/>
      <w:szCs w:val="20"/>
    </w:rPr>
  </w:style>
  <w:style w:type="character" w:customStyle="1" w:styleId="EstiloCorreo666">
    <w:name w:val="EstiloCorreo666"/>
    <w:semiHidden/>
    <w:rsid w:val="00D24C8E"/>
    <w:rPr>
      <w:rFonts w:ascii="Arial" w:hAnsi="Arial" w:cs="Arial"/>
      <w:color w:val="000080"/>
      <w:sz w:val="20"/>
      <w:szCs w:val="20"/>
    </w:rPr>
  </w:style>
  <w:style w:type="character" w:customStyle="1" w:styleId="EstiloCorreo667">
    <w:name w:val="EstiloCorreo667"/>
    <w:semiHidden/>
    <w:rsid w:val="00D24C8E"/>
    <w:rPr>
      <w:rFonts w:ascii="Arial" w:hAnsi="Arial" w:cs="Arial"/>
      <w:color w:val="000080"/>
      <w:sz w:val="20"/>
      <w:szCs w:val="20"/>
    </w:rPr>
  </w:style>
  <w:style w:type="character" w:customStyle="1" w:styleId="EstiloCorreo668">
    <w:name w:val="EstiloCorreo668"/>
    <w:semiHidden/>
    <w:rsid w:val="00D24C8E"/>
    <w:rPr>
      <w:rFonts w:ascii="Arial" w:hAnsi="Arial" w:cs="Arial"/>
      <w:color w:val="000080"/>
      <w:sz w:val="20"/>
      <w:szCs w:val="20"/>
    </w:rPr>
  </w:style>
  <w:style w:type="character" w:customStyle="1" w:styleId="EstiloCorreo669">
    <w:name w:val="EstiloCorreo669"/>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0">
    <w:name w:val="EstiloCorreo670"/>
    <w:semiHidden/>
    <w:rsid w:val="00D24C8E"/>
    <w:rPr>
      <w:rFonts w:ascii="Arial" w:hAnsi="Arial" w:cs="Arial"/>
      <w:color w:val="000080"/>
      <w:sz w:val="20"/>
      <w:szCs w:val="20"/>
    </w:rPr>
  </w:style>
  <w:style w:type="character" w:customStyle="1" w:styleId="EstiloCorreo671">
    <w:name w:val="EstiloCorreo671"/>
    <w:semiHidden/>
    <w:rsid w:val="00D24C8E"/>
    <w:rPr>
      <w:rFonts w:ascii="Arial" w:hAnsi="Arial" w:cs="Arial"/>
      <w:color w:val="000080"/>
      <w:sz w:val="20"/>
      <w:szCs w:val="20"/>
    </w:rPr>
  </w:style>
  <w:style w:type="character" w:customStyle="1" w:styleId="EstiloCorreo672">
    <w:name w:val="EstiloCorreo672"/>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3">
    <w:name w:val="EstiloCorreo673"/>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4">
    <w:name w:val="EstiloCorreo674"/>
    <w:semiHidden/>
    <w:rsid w:val="00D24C8E"/>
    <w:rPr>
      <w:rFonts w:ascii="Arial" w:hAnsi="Arial" w:cs="Arial"/>
      <w:color w:val="000080"/>
      <w:sz w:val="20"/>
      <w:szCs w:val="20"/>
    </w:rPr>
  </w:style>
  <w:style w:type="character" w:customStyle="1" w:styleId="EstiloCorreo675">
    <w:name w:val="EstiloCorreo675"/>
    <w:semiHidden/>
    <w:rsid w:val="00D24C8E"/>
    <w:rPr>
      <w:rFonts w:ascii="Arial" w:hAnsi="Arial" w:cs="Arial"/>
      <w:color w:val="000080"/>
      <w:sz w:val="20"/>
      <w:szCs w:val="20"/>
    </w:rPr>
  </w:style>
  <w:style w:type="character" w:customStyle="1" w:styleId="EstiloCorreo676">
    <w:name w:val="EstiloCorreo676"/>
    <w:semiHidden/>
    <w:rsid w:val="00D24C8E"/>
    <w:rPr>
      <w:rFonts w:ascii="Arial" w:hAnsi="Arial" w:cs="Arial"/>
      <w:color w:val="000080"/>
      <w:sz w:val="20"/>
      <w:szCs w:val="20"/>
    </w:rPr>
  </w:style>
  <w:style w:type="character" w:customStyle="1" w:styleId="EstiloCorreo677">
    <w:name w:val="EstiloCorreo677"/>
    <w:semiHidden/>
    <w:rsid w:val="00D24C8E"/>
    <w:rPr>
      <w:rFonts w:ascii="Arial" w:hAnsi="Arial" w:cs="Arial"/>
      <w:color w:val="000080"/>
      <w:sz w:val="20"/>
      <w:szCs w:val="20"/>
    </w:rPr>
  </w:style>
  <w:style w:type="character" w:customStyle="1" w:styleId="EstiloCorreo678">
    <w:name w:val="EstiloCorreo678"/>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9">
    <w:name w:val="EstiloCorreo679"/>
    <w:semiHidden/>
    <w:rsid w:val="00D24C8E"/>
    <w:rPr>
      <w:rFonts w:ascii="Arial" w:hAnsi="Arial" w:cs="Arial"/>
      <w:color w:val="000080"/>
      <w:sz w:val="20"/>
      <w:szCs w:val="20"/>
    </w:rPr>
  </w:style>
  <w:style w:type="character" w:customStyle="1" w:styleId="EstiloCorreo680">
    <w:name w:val="EstiloCorreo680"/>
    <w:semiHidden/>
    <w:rsid w:val="00D24C8E"/>
    <w:rPr>
      <w:rFonts w:ascii="Arial" w:hAnsi="Arial" w:cs="Arial"/>
      <w:color w:val="000080"/>
      <w:sz w:val="20"/>
      <w:szCs w:val="20"/>
    </w:rPr>
  </w:style>
  <w:style w:type="character" w:customStyle="1" w:styleId="EstiloCorreo681">
    <w:name w:val="EstiloCorreo68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2">
    <w:name w:val="EstiloCorreo682"/>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3">
    <w:name w:val="EstiloCorreo683"/>
    <w:semiHidden/>
    <w:rsid w:val="00D24C8E"/>
    <w:rPr>
      <w:rFonts w:ascii="Arial" w:hAnsi="Arial" w:cs="Arial"/>
      <w:color w:val="000080"/>
      <w:sz w:val="20"/>
      <w:szCs w:val="20"/>
    </w:rPr>
  </w:style>
  <w:style w:type="character" w:customStyle="1" w:styleId="EstiloCorreo684">
    <w:name w:val="EstiloCorreo684"/>
    <w:semiHidden/>
    <w:rsid w:val="00D24C8E"/>
    <w:rPr>
      <w:rFonts w:ascii="Arial" w:hAnsi="Arial" w:cs="Arial"/>
      <w:color w:val="000080"/>
      <w:sz w:val="20"/>
      <w:szCs w:val="20"/>
    </w:rPr>
  </w:style>
  <w:style w:type="character" w:customStyle="1" w:styleId="EstiloCorreo685">
    <w:name w:val="EstiloCorreo685"/>
    <w:semiHidden/>
    <w:rsid w:val="00D24C8E"/>
    <w:rPr>
      <w:rFonts w:ascii="Arial" w:hAnsi="Arial" w:cs="Arial"/>
      <w:color w:val="000080"/>
      <w:sz w:val="20"/>
      <w:szCs w:val="20"/>
    </w:rPr>
  </w:style>
  <w:style w:type="character" w:customStyle="1" w:styleId="EstiloCorreo686">
    <w:name w:val="EstiloCorreo686"/>
    <w:semiHidden/>
    <w:rsid w:val="00D24C8E"/>
    <w:rPr>
      <w:rFonts w:ascii="Arial" w:hAnsi="Arial" w:cs="Arial"/>
      <w:color w:val="000080"/>
      <w:sz w:val="20"/>
      <w:szCs w:val="20"/>
    </w:rPr>
  </w:style>
  <w:style w:type="character" w:customStyle="1" w:styleId="EstiloCorreo687">
    <w:name w:val="EstiloCorreo687"/>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8">
    <w:name w:val="EstiloCorreo688"/>
    <w:semiHidden/>
    <w:rsid w:val="00D24C8E"/>
    <w:rPr>
      <w:rFonts w:ascii="Arial" w:hAnsi="Arial" w:cs="Arial"/>
      <w:color w:val="000080"/>
      <w:sz w:val="20"/>
      <w:szCs w:val="20"/>
    </w:rPr>
  </w:style>
  <w:style w:type="character" w:customStyle="1" w:styleId="EstiloCorreo689">
    <w:name w:val="EstiloCorreo689"/>
    <w:semiHidden/>
    <w:rsid w:val="00D24C8E"/>
    <w:rPr>
      <w:rFonts w:ascii="Century Gothic" w:hAnsi="Century Gothic" w:cs="Times New Roman"/>
      <w:color w:val="0000FF"/>
      <w:sz w:val="20"/>
      <w:szCs w:val="20"/>
      <w:u w:val="none"/>
      <w:effect w:val="none"/>
    </w:rPr>
  </w:style>
  <w:style w:type="character" w:customStyle="1" w:styleId="EstiloCorreo690">
    <w:name w:val="EstiloCorreo690"/>
    <w:semiHidden/>
    <w:rsid w:val="00D24C8E"/>
    <w:rPr>
      <w:rFonts w:ascii="Century Gothic" w:hAnsi="Century Gothic" w:cs="Times New Roman"/>
      <w:color w:val="0000FF"/>
      <w:sz w:val="20"/>
      <w:szCs w:val="20"/>
      <w:u w:val="none"/>
      <w:effect w:val="none"/>
    </w:rPr>
  </w:style>
  <w:style w:type="character" w:customStyle="1" w:styleId="EstiloCorreo691">
    <w:name w:val="EstiloCorreo691"/>
    <w:semiHidden/>
    <w:rsid w:val="00D24C8E"/>
    <w:rPr>
      <w:rFonts w:ascii="Arial" w:hAnsi="Arial" w:cs="Arial"/>
      <w:color w:val="000080"/>
      <w:sz w:val="20"/>
      <w:szCs w:val="20"/>
    </w:rPr>
  </w:style>
  <w:style w:type="character" w:customStyle="1" w:styleId="EstiloCorreo692">
    <w:name w:val="EstiloCorreo692"/>
    <w:semiHidden/>
    <w:rsid w:val="00D24C8E"/>
    <w:rPr>
      <w:rFonts w:ascii="Arial" w:hAnsi="Arial" w:cs="Arial"/>
      <w:color w:val="000080"/>
      <w:sz w:val="20"/>
      <w:szCs w:val="20"/>
    </w:rPr>
  </w:style>
  <w:style w:type="character" w:customStyle="1" w:styleId="EstiloCorreo693">
    <w:name w:val="EstiloCorreo693"/>
    <w:semiHidden/>
    <w:rsid w:val="00D24C8E"/>
    <w:rPr>
      <w:rFonts w:ascii="Arial" w:hAnsi="Arial" w:cs="Arial"/>
      <w:color w:val="000080"/>
      <w:sz w:val="20"/>
      <w:szCs w:val="20"/>
    </w:rPr>
  </w:style>
  <w:style w:type="character" w:customStyle="1" w:styleId="EstiloCorreo694">
    <w:name w:val="EstiloCorreo694"/>
    <w:semiHidden/>
    <w:rsid w:val="00D24C8E"/>
    <w:rPr>
      <w:rFonts w:ascii="Arial" w:hAnsi="Arial" w:cs="Arial"/>
      <w:color w:val="000080"/>
      <w:sz w:val="20"/>
      <w:szCs w:val="20"/>
    </w:rPr>
  </w:style>
  <w:style w:type="character" w:customStyle="1" w:styleId="EstiloCorreo695">
    <w:name w:val="EstiloCorreo695"/>
    <w:semiHidden/>
    <w:rsid w:val="00D24C8E"/>
    <w:rPr>
      <w:rFonts w:ascii="Arial" w:hAnsi="Arial" w:cs="Arial"/>
      <w:color w:val="000080"/>
      <w:sz w:val="20"/>
      <w:szCs w:val="20"/>
    </w:rPr>
  </w:style>
  <w:style w:type="character" w:customStyle="1" w:styleId="EstiloCorreo696">
    <w:name w:val="EstiloCorreo696"/>
    <w:semiHidden/>
    <w:rsid w:val="00D24C8E"/>
    <w:rPr>
      <w:rFonts w:ascii="Arial" w:hAnsi="Arial" w:cs="Arial"/>
      <w:color w:val="000080"/>
      <w:sz w:val="20"/>
      <w:szCs w:val="20"/>
    </w:rPr>
  </w:style>
  <w:style w:type="character" w:customStyle="1" w:styleId="EstiloCorreo697">
    <w:name w:val="EstiloCorreo697"/>
    <w:semiHidden/>
    <w:rsid w:val="00D24C8E"/>
    <w:rPr>
      <w:rFonts w:ascii="Arial" w:hAnsi="Arial" w:cs="Arial"/>
      <w:color w:val="000080"/>
      <w:sz w:val="20"/>
      <w:szCs w:val="20"/>
    </w:rPr>
  </w:style>
  <w:style w:type="character" w:customStyle="1" w:styleId="EstiloCorreo698">
    <w:name w:val="EstiloCorreo698"/>
    <w:semiHidden/>
    <w:rsid w:val="00D24C8E"/>
    <w:rPr>
      <w:rFonts w:ascii="Century Gothic" w:hAnsi="Century Gothic" w:cs="Times New Roman"/>
      <w:color w:val="0000FF"/>
      <w:sz w:val="20"/>
      <w:szCs w:val="20"/>
      <w:u w:val="none"/>
      <w:effect w:val="none"/>
    </w:rPr>
  </w:style>
  <w:style w:type="character" w:customStyle="1" w:styleId="EstiloCorreo699">
    <w:name w:val="EstiloCorreo699"/>
    <w:semiHidden/>
    <w:rsid w:val="00D24C8E"/>
    <w:rPr>
      <w:rFonts w:ascii="Century Gothic" w:hAnsi="Century Gothic" w:cs="Times New Roman"/>
      <w:color w:val="0000FF"/>
      <w:sz w:val="20"/>
      <w:szCs w:val="20"/>
      <w:u w:val="none"/>
      <w:effect w:val="none"/>
    </w:rPr>
  </w:style>
  <w:style w:type="character" w:customStyle="1" w:styleId="EstiloCorreo700">
    <w:name w:val="EstiloCorreo700"/>
    <w:semiHidden/>
    <w:rsid w:val="00D24C8E"/>
    <w:rPr>
      <w:rFonts w:ascii="Arial" w:hAnsi="Arial" w:cs="Arial"/>
      <w:color w:val="000080"/>
      <w:sz w:val="20"/>
      <w:szCs w:val="20"/>
    </w:rPr>
  </w:style>
  <w:style w:type="character" w:customStyle="1" w:styleId="EstiloCorreo701">
    <w:name w:val="EstiloCorreo701"/>
    <w:semiHidden/>
    <w:rsid w:val="00D24C8E"/>
    <w:rPr>
      <w:rFonts w:ascii="Arial" w:hAnsi="Arial" w:cs="Arial"/>
      <w:color w:val="000080"/>
      <w:sz w:val="20"/>
      <w:szCs w:val="20"/>
    </w:rPr>
  </w:style>
  <w:style w:type="character" w:customStyle="1" w:styleId="EstiloCorreo702">
    <w:name w:val="EstiloCorreo702"/>
    <w:semiHidden/>
    <w:rsid w:val="00D24C8E"/>
    <w:rPr>
      <w:rFonts w:ascii="Arial" w:hAnsi="Arial" w:cs="Arial"/>
      <w:color w:val="000080"/>
      <w:sz w:val="20"/>
      <w:szCs w:val="20"/>
    </w:rPr>
  </w:style>
  <w:style w:type="character" w:customStyle="1" w:styleId="EstiloCorreo703">
    <w:name w:val="EstiloCorreo703"/>
    <w:semiHidden/>
    <w:rsid w:val="00D24C8E"/>
    <w:rPr>
      <w:rFonts w:ascii="Arial" w:hAnsi="Arial" w:cs="Arial"/>
      <w:color w:val="000080"/>
      <w:sz w:val="20"/>
      <w:szCs w:val="20"/>
    </w:rPr>
  </w:style>
  <w:style w:type="character" w:customStyle="1" w:styleId="EstiloCorreo704">
    <w:name w:val="EstiloCorreo704"/>
    <w:semiHidden/>
    <w:rsid w:val="00D24C8E"/>
    <w:rPr>
      <w:rFonts w:ascii="Century Gothic" w:hAnsi="Century Gothic" w:cs="Times New Roman"/>
      <w:color w:val="0000FF"/>
      <w:sz w:val="20"/>
      <w:szCs w:val="20"/>
      <w:u w:val="none"/>
      <w:effect w:val="none"/>
    </w:rPr>
  </w:style>
  <w:style w:type="character" w:customStyle="1" w:styleId="EstiloCorreo705">
    <w:name w:val="EstiloCorreo705"/>
    <w:semiHidden/>
    <w:rsid w:val="00D24C8E"/>
    <w:rPr>
      <w:rFonts w:ascii="Arial" w:hAnsi="Arial" w:cs="Arial"/>
      <w:color w:val="000080"/>
      <w:sz w:val="20"/>
      <w:szCs w:val="20"/>
    </w:rPr>
  </w:style>
  <w:style w:type="character" w:customStyle="1" w:styleId="EstiloCorreo706">
    <w:name w:val="EstiloCorreo706"/>
    <w:semiHidden/>
    <w:rsid w:val="00D24C8E"/>
    <w:rPr>
      <w:rFonts w:ascii="Arial" w:hAnsi="Arial" w:cs="Arial"/>
      <w:color w:val="000080"/>
      <w:sz w:val="20"/>
      <w:szCs w:val="20"/>
    </w:rPr>
  </w:style>
  <w:style w:type="character" w:customStyle="1" w:styleId="EstiloCorreo707">
    <w:name w:val="EstiloCorreo707"/>
    <w:semiHidden/>
    <w:rsid w:val="00D24C8E"/>
    <w:rPr>
      <w:rFonts w:ascii="Century Gothic" w:hAnsi="Century Gothic" w:cs="Times New Roman"/>
      <w:color w:val="0000FF"/>
      <w:sz w:val="20"/>
      <w:szCs w:val="20"/>
      <w:u w:val="none"/>
      <w:effect w:val="none"/>
    </w:rPr>
  </w:style>
  <w:style w:type="character" w:customStyle="1" w:styleId="EstiloCorreo708">
    <w:name w:val="EstiloCorreo708"/>
    <w:semiHidden/>
    <w:rsid w:val="00D24C8E"/>
    <w:rPr>
      <w:rFonts w:ascii="Century Gothic" w:hAnsi="Century Gothic" w:cs="Times New Roman"/>
      <w:color w:val="0000FF"/>
      <w:sz w:val="20"/>
      <w:szCs w:val="20"/>
      <w:u w:val="none"/>
      <w:effect w:val="none"/>
    </w:rPr>
  </w:style>
  <w:style w:type="character" w:customStyle="1" w:styleId="EstiloCorreo709">
    <w:name w:val="EstiloCorreo709"/>
    <w:semiHidden/>
    <w:rsid w:val="00D24C8E"/>
    <w:rPr>
      <w:rFonts w:ascii="Arial" w:hAnsi="Arial" w:cs="Arial"/>
      <w:color w:val="000080"/>
      <w:sz w:val="20"/>
      <w:szCs w:val="20"/>
    </w:rPr>
  </w:style>
  <w:style w:type="character" w:customStyle="1" w:styleId="EstiloCorreo710">
    <w:name w:val="EstiloCorreo710"/>
    <w:semiHidden/>
    <w:rsid w:val="00D24C8E"/>
    <w:rPr>
      <w:rFonts w:ascii="Arial" w:hAnsi="Arial" w:cs="Arial"/>
      <w:color w:val="000080"/>
      <w:sz w:val="20"/>
      <w:szCs w:val="20"/>
    </w:rPr>
  </w:style>
  <w:style w:type="character" w:customStyle="1" w:styleId="EstiloCorreo711">
    <w:name w:val="EstiloCorreo711"/>
    <w:semiHidden/>
    <w:rsid w:val="00D24C8E"/>
    <w:rPr>
      <w:rFonts w:ascii="Arial" w:hAnsi="Arial" w:cs="Arial"/>
      <w:color w:val="000080"/>
      <w:sz w:val="20"/>
      <w:szCs w:val="20"/>
    </w:rPr>
  </w:style>
  <w:style w:type="character" w:customStyle="1" w:styleId="EstiloCorreo712">
    <w:name w:val="EstiloCorreo712"/>
    <w:semiHidden/>
    <w:rsid w:val="00D24C8E"/>
    <w:rPr>
      <w:rFonts w:ascii="Arial" w:hAnsi="Arial" w:cs="Arial"/>
      <w:color w:val="000080"/>
      <w:sz w:val="20"/>
      <w:szCs w:val="20"/>
    </w:rPr>
  </w:style>
  <w:style w:type="character" w:customStyle="1" w:styleId="EstiloCorreo713">
    <w:name w:val="EstiloCorreo713"/>
    <w:uiPriority w:val="99"/>
    <w:semiHidden/>
    <w:rsid w:val="00D24C8E"/>
    <w:rPr>
      <w:rFonts w:ascii="Century Gothic" w:hAnsi="Century Gothic" w:cs="Times New Roman"/>
      <w:color w:val="0000FF"/>
      <w:sz w:val="20"/>
      <w:szCs w:val="20"/>
      <w:u w:val="none"/>
      <w:effect w:val="none"/>
    </w:rPr>
  </w:style>
  <w:style w:type="character" w:customStyle="1" w:styleId="EstiloCorreo714">
    <w:name w:val="EstiloCorreo714"/>
    <w:semiHidden/>
    <w:rsid w:val="00D24C8E"/>
    <w:rPr>
      <w:rFonts w:ascii="Arial" w:hAnsi="Arial" w:cs="Arial"/>
      <w:color w:val="000080"/>
      <w:sz w:val="20"/>
      <w:szCs w:val="20"/>
    </w:rPr>
  </w:style>
  <w:style w:type="character" w:customStyle="1" w:styleId="EstiloCorreo715">
    <w:name w:val="EstiloCorreo715"/>
    <w:semiHidden/>
    <w:rsid w:val="00D24C8E"/>
    <w:rPr>
      <w:rFonts w:ascii="Arial" w:hAnsi="Arial" w:cs="Arial"/>
      <w:color w:val="000080"/>
      <w:sz w:val="20"/>
      <w:szCs w:val="20"/>
    </w:rPr>
  </w:style>
  <w:style w:type="character" w:customStyle="1" w:styleId="EstiloCorreo716">
    <w:name w:val="EstiloCorreo716"/>
    <w:semiHidden/>
    <w:rsid w:val="00D24C8E"/>
    <w:rPr>
      <w:rFonts w:ascii="Century Gothic" w:hAnsi="Century Gothic" w:cs="Times New Roman"/>
      <w:color w:val="0000FF"/>
      <w:sz w:val="20"/>
      <w:szCs w:val="20"/>
      <w:u w:val="none"/>
      <w:effect w:val="none"/>
    </w:rPr>
  </w:style>
  <w:style w:type="character" w:customStyle="1" w:styleId="EstiloCorreo717">
    <w:name w:val="EstiloCorreo717"/>
    <w:semiHidden/>
    <w:rsid w:val="00D24C8E"/>
    <w:rPr>
      <w:rFonts w:ascii="Century Gothic" w:hAnsi="Century Gothic" w:cs="Times New Roman"/>
      <w:color w:val="0000FF"/>
      <w:sz w:val="20"/>
      <w:szCs w:val="20"/>
      <w:u w:val="none"/>
      <w:effect w:val="none"/>
    </w:rPr>
  </w:style>
  <w:style w:type="character" w:customStyle="1" w:styleId="EstiloCorreo718">
    <w:name w:val="EstiloCorreo718"/>
    <w:semiHidden/>
    <w:rsid w:val="00D24C8E"/>
    <w:rPr>
      <w:rFonts w:ascii="Arial" w:hAnsi="Arial" w:cs="Arial"/>
      <w:color w:val="000080"/>
      <w:sz w:val="20"/>
      <w:szCs w:val="20"/>
    </w:rPr>
  </w:style>
  <w:style w:type="character" w:customStyle="1" w:styleId="EstiloCorreo719">
    <w:name w:val="EstiloCorreo719"/>
    <w:semiHidden/>
    <w:rsid w:val="00D24C8E"/>
    <w:rPr>
      <w:rFonts w:ascii="Arial" w:hAnsi="Arial" w:cs="Arial"/>
      <w:color w:val="000080"/>
      <w:sz w:val="20"/>
      <w:szCs w:val="20"/>
    </w:rPr>
  </w:style>
  <w:style w:type="character" w:customStyle="1" w:styleId="EstiloCorreo720">
    <w:name w:val="EstiloCorreo720"/>
    <w:semiHidden/>
    <w:rsid w:val="00D24C8E"/>
    <w:rPr>
      <w:rFonts w:ascii="Arial" w:hAnsi="Arial" w:cs="Arial"/>
      <w:color w:val="000080"/>
      <w:sz w:val="20"/>
      <w:szCs w:val="20"/>
    </w:rPr>
  </w:style>
  <w:style w:type="character" w:customStyle="1" w:styleId="EstiloCorreo721">
    <w:name w:val="EstiloCorreo721"/>
    <w:semiHidden/>
    <w:rsid w:val="00D24C8E"/>
    <w:rPr>
      <w:rFonts w:ascii="Arial" w:hAnsi="Arial" w:cs="Arial"/>
      <w:color w:val="000080"/>
      <w:sz w:val="20"/>
      <w:szCs w:val="20"/>
    </w:rPr>
  </w:style>
  <w:style w:type="character" w:customStyle="1" w:styleId="EstiloCorreo722">
    <w:name w:val="EstiloCorreo722"/>
    <w:semiHidden/>
    <w:rsid w:val="00D24C8E"/>
    <w:rPr>
      <w:rFonts w:ascii="Arial" w:hAnsi="Arial" w:cs="Arial"/>
      <w:color w:val="000080"/>
      <w:sz w:val="20"/>
      <w:szCs w:val="20"/>
    </w:rPr>
  </w:style>
  <w:style w:type="character" w:customStyle="1" w:styleId="EstiloCorreo723">
    <w:name w:val="EstiloCorreo723"/>
    <w:uiPriority w:val="99"/>
    <w:semiHidden/>
    <w:rsid w:val="00D24C8E"/>
    <w:rPr>
      <w:rFonts w:ascii="Arial" w:hAnsi="Arial" w:cs="Arial"/>
      <w:color w:val="000080"/>
      <w:sz w:val="20"/>
      <w:szCs w:val="20"/>
    </w:rPr>
  </w:style>
  <w:style w:type="character" w:customStyle="1" w:styleId="EstiloCorreo724">
    <w:name w:val="EstiloCorreo724"/>
    <w:uiPriority w:val="99"/>
    <w:semiHidden/>
    <w:rsid w:val="00D24C8E"/>
    <w:rPr>
      <w:rFonts w:ascii="Arial" w:hAnsi="Arial" w:cs="Arial"/>
      <w:color w:val="000080"/>
      <w:sz w:val="20"/>
      <w:szCs w:val="20"/>
    </w:rPr>
  </w:style>
  <w:style w:type="character" w:customStyle="1" w:styleId="EstiloCorreo725">
    <w:name w:val="EstiloCorreo725"/>
    <w:uiPriority w:val="99"/>
    <w:semiHidden/>
    <w:rsid w:val="00D24C8E"/>
    <w:rPr>
      <w:rFonts w:ascii="Century Gothic" w:hAnsi="Century Gothic" w:cs="Times New Roman"/>
      <w:color w:val="0000FF"/>
      <w:sz w:val="20"/>
      <w:szCs w:val="20"/>
      <w:u w:val="none"/>
      <w:effect w:val="none"/>
    </w:rPr>
  </w:style>
  <w:style w:type="character" w:customStyle="1" w:styleId="EstiloCorreo726">
    <w:name w:val="EstiloCorreo726"/>
    <w:uiPriority w:val="99"/>
    <w:semiHidden/>
    <w:rsid w:val="00D24C8E"/>
    <w:rPr>
      <w:rFonts w:ascii="Century Gothic" w:hAnsi="Century Gothic" w:cs="Times New Roman"/>
      <w:color w:val="0000FF"/>
      <w:sz w:val="20"/>
      <w:szCs w:val="20"/>
      <w:u w:val="none"/>
      <w:effect w:val="none"/>
    </w:rPr>
  </w:style>
  <w:style w:type="character" w:customStyle="1" w:styleId="EstiloCorreo727">
    <w:name w:val="EstiloCorreo727"/>
    <w:uiPriority w:val="99"/>
    <w:semiHidden/>
    <w:rsid w:val="00D24C8E"/>
    <w:rPr>
      <w:rFonts w:ascii="Arial" w:hAnsi="Arial" w:cs="Arial"/>
      <w:color w:val="000080"/>
      <w:sz w:val="20"/>
      <w:szCs w:val="20"/>
    </w:rPr>
  </w:style>
  <w:style w:type="character" w:customStyle="1" w:styleId="EstiloCorreo728">
    <w:name w:val="EstiloCorreo728"/>
    <w:uiPriority w:val="99"/>
    <w:semiHidden/>
    <w:rsid w:val="00D24C8E"/>
    <w:rPr>
      <w:rFonts w:ascii="Arial" w:hAnsi="Arial" w:cs="Arial"/>
      <w:color w:val="000080"/>
      <w:sz w:val="20"/>
      <w:szCs w:val="20"/>
    </w:rPr>
  </w:style>
  <w:style w:type="character" w:customStyle="1" w:styleId="EstiloCorreo729">
    <w:name w:val="EstiloCorreo729"/>
    <w:uiPriority w:val="99"/>
    <w:semiHidden/>
    <w:rsid w:val="00D24C8E"/>
    <w:rPr>
      <w:rFonts w:ascii="Arial" w:hAnsi="Arial" w:cs="Arial"/>
      <w:color w:val="000080"/>
      <w:sz w:val="20"/>
      <w:szCs w:val="20"/>
    </w:rPr>
  </w:style>
  <w:style w:type="character" w:customStyle="1" w:styleId="EstiloCorreo730">
    <w:name w:val="EstiloCorreo730"/>
    <w:uiPriority w:val="99"/>
    <w:semiHidden/>
    <w:rsid w:val="00D24C8E"/>
    <w:rPr>
      <w:rFonts w:ascii="Arial" w:hAnsi="Arial" w:cs="Arial"/>
      <w:color w:val="000080"/>
      <w:sz w:val="20"/>
      <w:szCs w:val="20"/>
    </w:rPr>
  </w:style>
  <w:style w:type="character" w:customStyle="1" w:styleId="EstiloCorreo731">
    <w:name w:val="EstiloCorreo731"/>
    <w:uiPriority w:val="99"/>
    <w:semiHidden/>
    <w:rsid w:val="00D24C8E"/>
    <w:rPr>
      <w:rFonts w:ascii="Century Gothic" w:hAnsi="Century Gothic" w:cs="Times New Roman"/>
      <w:color w:val="0000FF"/>
      <w:sz w:val="20"/>
      <w:szCs w:val="20"/>
      <w:u w:val="none"/>
      <w:effect w:val="none"/>
    </w:rPr>
  </w:style>
  <w:style w:type="character" w:customStyle="1" w:styleId="EstiloCorreo732">
    <w:name w:val="EstiloCorreo732"/>
    <w:uiPriority w:val="99"/>
    <w:semiHidden/>
    <w:rsid w:val="00D24C8E"/>
    <w:rPr>
      <w:rFonts w:ascii="Arial" w:hAnsi="Arial" w:cs="Arial"/>
      <w:color w:val="000080"/>
      <w:sz w:val="20"/>
      <w:szCs w:val="20"/>
    </w:rPr>
  </w:style>
  <w:style w:type="character" w:customStyle="1" w:styleId="EstiloCorreo733">
    <w:name w:val="EstiloCorreo733"/>
    <w:uiPriority w:val="99"/>
    <w:semiHidden/>
    <w:rsid w:val="00D24C8E"/>
    <w:rPr>
      <w:rFonts w:ascii="Arial" w:hAnsi="Arial" w:cs="Arial"/>
      <w:color w:val="000080"/>
      <w:sz w:val="20"/>
      <w:szCs w:val="20"/>
    </w:rPr>
  </w:style>
  <w:style w:type="character" w:customStyle="1" w:styleId="EstiloCorreo734">
    <w:name w:val="EstiloCorreo734"/>
    <w:uiPriority w:val="99"/>
    <w:semiHidden/>
    <w:rsid w:val="00D24C8E"/>
    <w:rPr>
      <w:rFonts w:ascii="Century Gothic" w:hAnsi="Century Gothic" w:cs="Times New Roman"/>
      <w:color w:val="0000FF"/>
      <w:sz w:val="20"/>
      <w:szCs w:val="20"/>
      <w:u w:val="none"/>
      <w:effect w:val="none"/>
    </w:rPr>
  </w:style>
  <w:style w:type="character" w:customStyle="1" w:styleId="EstiloCorreo735">
    <w:name w:val="EstiloCorreo735"/>
    <w:uiPriority w:val="99"/>
    <w:semiHidden/>
    <w:rsid w:val="00D24C8E"/>
    <w:rPr>
      <w:rFonts w:ascii="Century Gothic" w:hAnsi="Century Gothic" w:cs="Times New Roman"/>
      <w:color w:val="0000FF"/>
      <w:sz w:val="20"/>
      <w:szCs w:val="20"/>
      <w:u w:val="none"/>
      <w:effect w:val="none"/>
    </w:rPr>
  </w:style>
  <w:style w:type="character" w:customStyle="1" w:styleId="EstiloCorreo736">
    <w:name w:val="EstiloCorreo736"/>
    <w:uiPriority w:val="99"/>
    <w:semiHidden/>
    <w:rsid w:val="00D24C8E"/>
    <w:rPr>
      <w:rFonts w:ascii="Arial" w:hAnsi="Arial" w:cs="Arial"/>
      <w:color w:val="000080"/>
      <w:sz w:val="20"/>
      <w:szCs w:val="20"/>
    </w:rPr>
  </w:style>
  <w:style w:type="character" w:customStyle="1" w:styleId="EstiloCorreo737">
    <w:name w:val="EstiloCorreo737"/>
    <w:uiPriority w:val="99"/>
    <w:semiHidden/>
    <w:rsid w:val="00D24C8E"/>
    <w:rPr>
      <w:rFonts w:ascii="Arial" w:hAnsi="Arial" w:cs="Arial"/>
      <w:color w:val="000080"/>
      <w:sz w:val="20"/>
      <w:szCs w:val="20"/>
    </w:rPr>
  </w:style>
  <w:style w:type="character" w:customStyle="1" w:styleId="EstiloCorreo738">
    <w:name w:val="EstiloCorreo738"/>
    <w:uiPriority w:val="99"/>
    <w:semiHidden/>
    <w:rsid w:val="00D24C8E"/>
    <w:rPr>
      <w:rFonts w:ascii="Arial" w:hAnsi="Arial" w:cs="Arial"/>
      <w:color w:val="000080"/>
      <w:sz w:val="20"/>
      <w:szCs w:val="20"/>
    </w:rPr>
  </w:style>
  <w:style w:type="character" w:customStyle="1" w:styleId="EstiloCorreo739">
    <w:name w:val="EstiloCorreo739"/>
    <w:uiPriority w:val="99"/>
    <w:semiHidden/>
    <w:rsid w:val="00D24C8E"/>
    <w:rPr>
      <w:rFonts w:ascii="Arial" w:hAnsi="Arial" w:cs="Arial"/>
      <w:color w:val="000080"/>
      <w:sz w:val="20"/>
      <w:szCs w:val="20"/>
    </w:rPr>
  </w:style>
  <w:style w:type="character" w:customStyle="1" w:styleId="EstiloCorreo740">
    <w:name w:val="EstiloCorreo740"/>
    <w:uiPriority w:val="99"/>
    <w:semiHidden/>
    <w:rsid w:val="00D24C8E"/>
    <w:rPr>
      <w:rFonts w:ascii="Century Gothic" w:hAnsi="Century Gothic" w:cs="Times New Roman"/>
      <w:color w:val="0000FF"/>
      <w:sz w:val="20"/>
      <w:szCs w:val="20"/>
      <w:u w:val="none"/>
      <w:effect w:val="none"/>
    </w:rPr>
  </w:style>
  <w:style w:type="character" w:customStyle="1" w:styleId="EstiloCorreo741">
    <w:name w:val="EstiloCorreo741"/>
    <w:uiPriority w:val="99"/>
    <w:semiHidden/>
    <w:rsid w:val="00D24C8E"/>
    <w:rPr>
      <w:rFonts w:ascii="Arial" w:hAnsi="Arial" w:cs="Arial"/>
      <w:color w:val="000080"/>
      <w:sz w:val="20"/>
      <w:szCs w:val="20"/>
    </w:rPr>
  </w:style>
  <w:style w:type="character" w:customStyle="1" w:styleId="EstiloCorreo742">
    <w:name w:val="EstiloCorreo742"/>
    <w:uiPriority w:val="99"/>
    <w:semiHidden/>
    <w:rsid w:val="00D24C8E"/>
    <w:rPr>
      <w:rFonts w:ascii="Arial" w:hAnsi="Arial" w:cs="Arial"/>
      <w:color w:val="000080"/>
      <w:sz w:val="20"/>
      <w:szCs w:val="20"/>
    </w:rPr>
  </w:style>
  <w:style w:type="character" w:customStyle="1" w:styleId="EstiloCorreo743">
    <w:name w:val="EstiloCorreo743"/>
    <w:uiPriority w:val="99"/>
    <w:semiHidden/>
    <w:rsid w:val="00D24C8E"/>
    <w:rPr>
      <w:rFonts w:ascii="Century Gothic" w:hAnsi="Century Gothic" w:cs="Times New Roman"/>
      <w:color w:val="0000FF"/>
      <w:sz w:val="20"/>
      <w:szCs w:val="20"/>
      <w:u w:val="none"/>
      <w:effect w:val="none"/>
    </w:rPr>
  </w:style>
  <w:style w:type="character" w:customStyle="1" w:styleId="EstiloCorreo744">
    <w:name w:val="EstiloCorreo744"/>
    <w:uiPriority w:val="99"/>
    <w:semiHidden/>
    <w:rsid w:val="00D24C8E"/>
    <w:rPr>
      <w:rFonts w:ascii="Century Gothic" w:hAnsi="Century Gothic" w:cs="Times New Roman"/>
      <w:color w:val="0000FF"/>
      <w:sz w:val="20"/>
      <w:szCs w:val="20"/>
      <w:u w:val="none"/>
      <w:effect w:val="none"/>
    </w:rPr>
  </w:style>
  <w:style w:type="character" w:customStyle="1" w:styleId="EstiloCorreo745">
    <w:name w:val="EstiloCorreo745"/>
    <w:uiPriority w:val="99"/>
    <w:semiHidden/>
    <w:rsid w:val="00D24C8E"/>
    <w:rPr>
      <w:rFonts w:ascii="Arial" w:hAnsi="Arial" w:cs="Arial"/>
      <w:color w:val="000080"/>
      <w:sz w:val="20"/>
      <w:szCs w:val="20"/>
    </w:rPr>
  </w:style>
  <w:style w:type="character" w:customStyle="1" w:styleId="EstiloCorreo746">
    <w:name w:val="EstiloCorreo746"/>
    <w:uiPriority w:val="99"/>
    <w:semiHidden/>
    <w:rsid w:val="00D24C8E"/>
    <w:rPr>
      <w:rFonts w:ascii="Arial" w:hAnsi="Arial" w:cs="Arial"/>
      <w:color w:val="000080"/>
      <w:sz w:val="20"/>
      <w:szCs w:val="20"/>
    </w:rPr>
  </w:style>
  <w:style w:type="character" w:customStyle="1" w:styleId="EstiloCorreo747">
    <w:name w:val="EstiloCorreo747"/>
    <w:uiPriority w:val="99"/>
    <w:semiHidden/>
    <w:rsid w:val="00D24C8E"/>
    <w:rPr>
      <w:rFonts w:ascii="Arial" w:hAnsi="Arial" w:cs="Arial"/>
      <w:color w:val="000080"/>
      <w:sz w:val="20"/>
      <w:szCs w:val="20"/>
    </w:rPr>
  </w:style>
  <w:style w:type="character" w:customStyle="1" w:styleId="EstiloCorreo748">
    <w:name w:val="EstiloCorreo748"/>
    <w:uiPriority w:val="99"/>
    <w:semiHidden/>
    <w:rsid w:val="00D24C8E"/>
    <w:rPr>
      <w:rFonts w:ascii="Arial" w:hAnsi="Arial" w:cs="Arial"/>
      <w:color w:val="000080"/>
      <w:sz w:val="20"/>
      <w:szCs w:val="20"/>
    </w:rPr>
  </w:style>
  <w:style w:type="character" w:customStyle="1" w:styleId="EstiloCorreo749">
    <w:name w:val="EstiloCorreo749"/>
    <w:uiPriority w:val="99"/>
    <w:semiHidden/>
    <w:rsid w:val="00D24C8E"/>
    <w:rPr>
      <w:rFonts w:ascii="Century Gothic" w:hAnsi="Century Gothic" w:cs="Times New Roman"/>
      <w:color w:val="0000FF"/>
      <w:sz w:val="20"/>
      <w:szCs w:val="20"/>
      <w:u w:val="none"/>
      <w:effect w:val="none"/>
    </w:rPr>
  </w:style>
  <w:style w:type="character" w:customStyle="1" w:styleId="EstiloCorreo750">
    <w:name w:val="EstiloCorreo750"/>
    <w:uiPriority w:val="99"/>
    <w:semiHidden/>
    <w:rsid w:val="00D24C8E"/>
    <w:rPr>
      <w:rFonts w:ascii="Arial" w:hAnsi="Arial" w:cs="Arial"/>
      <w:color w:val="000080"/>
      <w:sz w:val="20"/>
      <w:szCs w:val="20"/>
    </w:rPr>
  </w:style>
  <w:style w:type="character" w:customStyle="1" w:styleId="EstiloCorreo751">
    <w:name w:val="EstiloCorreo751"/>
    <w:uiPriority w:val="99"/>
    <w:semiHidden/>
    <w:rsid w:val="00D24C8E"/>
    <w:rPr>
      <w:rFonts w:ascii="Arial" w:hAnsi="Arial" w:cs="Arial"/>
      <w:color w:val="000080"/>
      <w:sz w:val="20"/>
      <w:szCs w:val="20"/>
    </w:rPr>
  </w:style>
  <w:style w:type="character" w:customStyle="1" w:styleId="EstiloCorreo752">
    <w:name w:val="EstiloCorreo752"/>
    <w:uiPriority w:val="99"/>
    <w:semiHidden/>
    <w:rsid w:val="00D24C8E"/>
    <w:rPr>
      <w:rFonts w:ascii="Century Gothic" w:hAnsi="Century Gothic" w:cs="Times New Roman"/>
      <w:color w:val="0000FF"/>
      <w:sz w:val="20"/>
      <w:szCs w:val="20"/>
      <w:u w:val="none"/>
      <w:effect w:val="none"/>
    </w:rPr>
  </w:style>
  <w:style w:type="character" w:customStyle="1" w:styleId="EstiloCorreo753">
    <w:name w:val="EstiloCorreo753"/>
    <w:uiPriority w:val="99"/>
    <w:semiHidden/>
    <w:rsid w:val="00D24C8E"/>
    <w:rPr>
      <w:rFonts w:ascii="Century Gothic" w:hAnsi="Century Gothic" w:cs="Times New Roman"/>
      <w:color w:val="0000FF"/>
      <w:sz w:val="20"/>
      <w:szCs w:val="20"/>
      <w:u w:val="none"/>
      <w:effect w:val="none"/>
    </w:rPr>
  </w:style>
  <w:style w:type="character" w:customStyle="1" w:styleId="EstiloCorreo754">
    <w:name w:val="EstiloCorreo754"/>
    <w:uiPriority w:val="99"/>
    <w:semiHidden/>
    <w:rsid w:val="00D24C8E"/>
    <w:rPr>
      <w:rFonts w:ascii="Arial" w:hAnsi="Arial" w:cs="Arial"/>
      <w:color w:val="000080"/>
      <w:sz w:val="20"/>
      <w:szCs w:val="20"/>
    </w:rPr>
  </w:style>
  <w:style w:type="character" w:customStyle="1" w:styleId="EstiloCorreo755">
    <w:name w:val="EstiloCorreo755"/>
    <w:uiPriority w:val="99"/>
    <w:semiHidden/>
    <w:rsid w:val="00D24C8E"/>
    <w:rPr>
      <w:rFonts w:ascii="Arial" w:hAnsi="Arial" w:cs="Arial"/>
      <w:color w:val="000080"/>
      <w:sz w:val="20"/>
      <w:szCs w:val="20"/>
    </w:rPr>
  </w:style>
  <w:style w:type="character" w:customStyle="1" w:styleId="EstiloCorreo756">
    <w:name w:val="EstiloCorreo756"/>
    <w:uiPriority w:val="99"/>
    <w:semiHidden/>
    <w:rsid w:val="00D24C8E"/>
    <w:rPr>
      <w:rFonts w:ascii="Arial" w:hAnsi="Arial" w:cs="Arial"/>
      <w:color w:val="000080"/>
      <w:sz w:val="20"/>
      <w:szCs w:val="20"/>
    </w:rPr>
  </w:style>
  <w:style w:type="character" w:customStyle="1" w:styleId="EstiloCorreo757">
    <w:name w:val="EstiloCorreo757"/>
    <w:uiPriority w:val="99"/>
    <w:semiHidden/>
    <w:rsid w:val="00D24C8E"/>
    <w:rPr>
      <w:rFonts w:ascii="Arial" w:hAnsi="Arial" w:cs="Arial"/>
      <w:color w:val="000080"/>
      <w:sz w:val="20"/>
      <w:szCs w:val="20"/>
    </w:rPr>
  </w:style>
  <w:style w:type="character" w:customStyle="1" w:styleId="EstiloCorreo758">
    <w:name w:val="EstiloCorreo758"/>
    <w:uiPriority w:val="99"/>
    <w:semiHidden/>
    <w:rsid w:val="00D24C8E"/>
    <w:rPr>
      <w:rFonts w:ascii="Century Gothic" w:hAnsi="Century Gothic" w:cs="Times New Roman"/>
      <w:color w:val="0000FF"/>
      <w:sz w:val="20"/>
      <w:szCs w:val="20"/>
      <w:u w:val="none"/>
      <w:effect w:val="none"/>
    </w:rPr>
  </w:style>
  <w:style w:type="character" w:customStyle="1" w:styleId="EstiloCorreo759">
    <w:name w:val="EstiloCorreo759"/>
    <w:uiPriority w:val="99"/>
    <w:semiHidden/>
    <w:rsid w:val="00D24C8E"/>
    <w:rPr>
      <w:rFonts w:ascii="Arial" w:hAnsi="Arial" w:cs="Arial"/>
      <w:color w:val="000080"/>
      <w:sz w:val="20"/>
      <w:szCs w:val="20"/>
    </w:rPr>
  </w:style>
  <w:style w:type="character" w:customStyle="1" w:styleId="EstiloCorreo760">
    <w:name w:val="EstiloCorreo760"/>
    <w:uiPriority w:val="99"/>
    <w:semiHidden/>
    <w:rsid w:val="00D24C8E"/>
    <w:rPr>
      <w:rFonts w:ascii="Century Gothic" w:hAnsi="Century Gothic" w:cs="Times New Roman"/>
      <w:color w:val="0000FF"/>
      <w:sz w:val="20"/>
      <w:szCs w:val="20"/>
      <w:u w:val="none"/>
      <w:effect w:val="none"/>
    </w:rPr>
  </w:style>
  <w:style w:type="character" w:customStyle="1" w:styleId="EstiloCorreo761">
    <w:name w:val="EstiloCorreo761"/>
    <w:uiPriority w:val="99"/>
    <w:semiHidden/>
    <w:rsid w:val="00D24C8E"/>
    <w:rPr>
      <w:rFonts w:ascii="Century Gothic" w:hAnsi="Century Gothic" w:cs="Times New Roman"/>
      <w:color w:val="0000FF"/>
      <w:sz w:val="20"/>
      <w:szCs w:val="20"/>
      <w:u w:val="none"/>
      <w:effect w:val="none"/>
    </w:rPr>
  </w:style>
  <w:style w:type="character" w:customStyle="1" w:styleId="EstiloCorreo762">
    <w:name w:val="EstiloCorreo762"/>
    <w:uiPriority w:val="99"/>
    <w:semiHidden/>
    <w:rsid w:val="00D24C8E"/>
    <w:rPr>
      <w:rFonts w:ascii="Arial" w:hAnsi="Arial" w:cs="Arial"/>
      <w:color w:val="000080"/>
      <w:sz w:val="20"/>
      <w:szCs w:val="20"/>
    </w:rPr>
  </w:style>
  <w:style w:type="character" w:customStyle="1" w:styleId="EstiloCorreo763">
    <w:name w:val="EstiloCorreo763"/>
    <w:uiPriority w:val="99"/>
    <w:semiHidden/>
    <w:rsid w:val="00D24C8E"/>
    <w:rPr>
      <w:rFonts w:ascii="Arial" w:hAnsi="Arial" w:cs="Arial"/>
      <w:color w:val="000080"/>
      <w:sz w:val="20"/>
      <w:szCs w:val="20"/>
    </w:rPr>
  </w:style>
  <w:style w:type="character" w:customStyle="1" w:styleId="EstiloCorreo764">
    <w:name w:val="EstiloCorreo764"/>
    <w:uiPriority w:val="99"/>
    <w:semiHidden/>
    <w:rsid w:val="00D24C8E"/>
    <w:rPr>
      <w:rFonts w:ascii="Arial" w:hAnsi="Arial" w:cs="Arial"/>
      <w:color w:val="000080"/>
      <w:sz w:val="20"/>
      <w:szCs w:val="20"/>
    </w:rPr>
  </w:style>
  <w:style w:type="character" w:customStyle="1" w:styleId="EstiloCorreo765">
    <w:name w:val="EstiloCorreo765"/>
    <w:uiPriority w:val="99"/>
    <w:semiHidden/>
    <w:rsid w:val="00D24C8E"/>
    <w:rPr>
      <w:rFonts w:ascii="Arial" w:hAnsi="Arial" w:cs="Arial"/>
      <w:color w:val="000080"/>
      <w:sz w:val="20"/>
      <w:szCs w:val="20"/>
    </w:rPr>
  </w:style>
  <w:style w:type="character" w:customStyle="1" w:styleId="EstiloCorreo766">
    <w:name w:val="EstiloCorreo766"/>
    <w:uiPriority w:val="99"/>
    <w:semiHidden/>
    <w:rsid w:val="00D24C8E"/>
    <w:rPr>
      <w:rFonts w:ascii="Arial" w:hAnsi="Arial" w:cs="Arial"/>
      <w:color w:val="000080"/>
      <w:sz w:val="20"/>
      <w:szCs w:val="20"/>
    </w:rPr>
  </w:style>
  <w:style w:type="character" w:customStyle="1" w:styleId="EstiloCorreo767">
    <w:name w:val="EstiloCorreo767"/>
    <w:uiPriority w:val="99"/>
    <w:semiHidden/>
    <w:rsid w:val="00D24C8E"/>
    <w:rPr>
      <w:rFonts w:ascii="Arial" w:hAnsi="Arial" w:cs="Arial"/>
      <w:color w:val="000080"/>
      <w:sz w:val="20"/>
      <w:szCs w:val="20"/>
    </w:rPr>
  </w:style>
  <w:style w:type="character" w:customStyle="1" w:styleId="EstiloCorreo768">
    <w:name w:val="EstiloCorreo768"/>
    <w:uiPriority w:val="99"/>
    <w:semiHidden/>
    <w:rsid w:val="00D24C8E"/>
    <w:rPr>
      <w:rFonts w:ascii="Century Gothic" w:hAnsi="Century Gothic" w:cs="Times New Roman"/>
      <w:color w:val="0000FF"/>
      <w:sz w:val="20"/>
      <w:szCs w:val="20"/>
      <w:u w:val="none"/>
      <w:effect w:val="none"/>
    </w:rPr>
  </w:style>
  <w:style w:type="character" w:customStyle="1" w:styleId="EstiloCorreo769">
    <w:name w:val="EstiloCorreo769"/>
    <w:uiPriority w:val="99"/>
    <w:semiHidden/>
    <w:rsid w:val="00D24C8E"/>
    <w:rPr>
      <w:rFonts w:ascii="Century Gothic" w:hAnsi="Century Gothic" w:cs="Times New Roman"/>
      <w:color w:val="0000FF"/>
      <w:sz w:val="20"/>
      <w:szCs w:val="20"/>
      <w:u w:val="none"/>
      <w:effect w:val="none"/>
    </w:rPr>
  </w:style>
  <w:style w:type="character" w:customStyle="1" w:styleId="EstiloCorreo770">
    <w:name w:val="EstiloCorreo770"/>
    <w:uiPriority w:val="99"/>
    <w:semiHidden/>
    <w:rsid w:val="00D24C8E"/>
    <w:rPr>
      <w:rFonts w:ascii="Arial" w:hAnsi="Arial" w:cs="Arial"/>
      <w:color w:val="000080"/>
      <w:sz w:val="20"/>
      <w:szCs w:val="20"/>
    </w:rPr>
  </w:style>
  <w:style w:type="character" w:customStyle="1" w:styleId="EstiloCorreo771">
    <w:name w:val="EstiloCorreo771"/>
    <w:uiPriority w:val="99"/>
    <w:semiHidden/>
    <w:rsid w:val="00D24C8E"/>
    <w:rPr>
      <w:rFonts w:ascii="Arial" w:hAnsi="Arial" w:cs="Arial"/>
      <w:color w:val="000080"/>
      <w:sz w:val="20"/>
      <w:szCs w:val="20"/>
    </w:rPr>
  </w:style>
  <w:style w:type="character" w:customStyle="1" w:styleId="EstiloCorreo772">
    <w:name w:val="EstiloCorreo772"/>
    <w:uiPriority w:val="99"/>
    <w:semiHidden/>
    <w:rsid w:val="00D24C8E"/>
    <w:rPr>
      <w:rFonts w:ascii="Arial" w:hAnsi="Arial" w:cs="Arial"/>
      <w:color w:val="000080"/>
      <w:sz w:val="20"/>
      <w:szCs w:val="20"/>
    </w:rPr>
  </w:style>
  <w:style w:type="character" w:customStyle="1" w:styleId="EstiloCorreo773">
    <w:name w:val="EstiloCorreo773"/>
    <w:uiPriority w:val="99"/>
    <w:semiHidden/>
    <w:rsid w:val="00D24C8E"/>
    <w:rPr>
      <w:rFonts w:ascii="Arial" w:hAnsi="Arial" w:cs="Arial"/>
      <w:color w:val="000080"/>
      <w:sz w:val="20"/>
      <w:szCs w:val="20"/>
    </w:rPr>
  </w:style>
  <w:style w:type="character" w:customStyle="1" w:styleId="EstiloCorreo774">
    <w:name w:val="EstiloCorreo774"/>
    <w:uiPriority w:val="99"/>
    <w:semiHidden/>
    <w:rsid w:val="00D24C8E"/>
    <w:rPr>
      <w:rFonts w:ascii="Century Gothic" w:hAnsi="Century Gothic" w:cs="Times New Roman"/>
      <w:color w:val="0000FF"/>
      <w:sz w:val="20"/>
      <w:szCs w:val="20"/>
      <w:u w:val="none"/>
      <w:effect w:val="none"/>
    </w:rPr>
  </w:style>
  <w:style w:type="character" w:customStyle="1" w:styleId="EstiloCorreo775">
    <w:name w:val="EstiloCorreo775"/>
    <w:uiPriority w:val="99"/>
    <w:semiHidden/>
    <w:rsid w:val="00D24C8E"/>
    <w:rPr>
      <w:rFonts w:ascii="Arial" w:hAnsi="Arial" w:cs="Arial"/>
      <w:color w:val="000080"/>
      <w:sz w:val="20"/>
      <w:szCs w:val="20"/>
    </w:rPr>
  </w:style>
  <w:style w:type="character" w:customStyle="1" w:styleId="EstiloCorreo776">
    <w:name w:val="EstiloCorreo776"/>
    <w:uiPriority w:val="99"/>
    <w:semiHidden/>
    <w:rsid w:val="00D24C8E"/>
    <w:rPr>
      <w:rFonts w:ascii="Arial" w:hAnsi="Arial" w:cs="Arial"/>
      <w:color w:val="000080"/>
      <w:sz w:val="20"/>
      <w:szCs w:val="20"/>
    </w:rPr>
  </w:style>
  <w:style w:type="character" w:customStyle="1" w:styleId="EstiloCorreo777">
    <w:name w:val="EstiloCorreo777"/>
    <w:uiPriority w:val="99"/>
    <w:semiHidden/>
    <w:rsid w:val="00D24C8E"/>
    <w:rPr>
      <w:rFonts w:ascii="Century Gothic" w:hAnsi="Century Gothic" w:cs="Times New Roman"/>
      <w:color w:val="0000FF"/>
      <w:sz w:val="20"/>
      <w:szCs w:val="20"/>
      <w:u w:val="none"/>
      <w:effect w:val="none"/>
    </w:rPr>
  </w:style>
  <w:style w:type="character" w:customStyle="1" w:styleId="EstiloCorreo778">
    <w:name w:val="EstiloCorreo778"/>
    <w:uiPriority w:val="99"/>
    <w:semiHidden/>
    <w:rsid w:val="00D24C8E"/>
    <w:rPr>
      <w:rFonts w:ascii="Century Gothic" w:hAnsi="Century Gothic" w:cs="Times New Roman"/>
      <w:color w:val="0000FF"/>
      <w:sz w:val="20"/>
      <w:szCs w:val="20"/>
      <w:u w:val="none"/>
      <w:effect w:val="none"/>
    </w:rPr>
  </w:style>
  <w:style w:type="character" w:customStyle="1" w:styleId="EstiloCorreo779">
    <w:name w:val="EstiloCorreo779"/>
    <w:uiPriority w:val="99"/>
    <w:semiHidden/>
    <w:rsid w:val="00D24C8E"/>
    <w:rPr>
      <w:rFonts w:ascii="Arial" w:hAnsi="Arial" w:cs="Arial"/>
      <w:color w:val="000080"/>
      <w:sz w:val="20"/>
      <w:szCs w:val="20"/>
    </w:rPr>
  </w:style>
  <w:style w:type="character" w:customStyle="1" w:styleId="EstiloCorreo780">
    <w:name w:val="EstiloCorreo780"/>
    <w:uiPriority w:val="99"/>
    <w:semiHidden/>
    <w:rsid w:val="00D24C8E"/>
    <w:rPr>
      <w:rFonts w:ascii="Arial" w:hAnsi="Arial" w:cs="Arial"/>
      <w:color w:val="000080"/>
      <w:sz w:val="20"/>
      <w:szCs w:val="20"/>
    </w:rPr>
  </w:style>
  <w:style w:type="character" w:customStyle="1" w:styleId="EstiloCorreo781">
    <w:name w:val="EstiloCorreo781"/>
    <w:uiPriority w:val="99"/>
    <w:semiHidden/>
    <w:rsid w:val="00D24C8E"/>
    <w:rPr>
      <w:rFonts w:ascii="Arial" w:hAnsi="Arial" w:cs="Arial"/>
      <w:color w:val="000080"/>
      <w:sz w:val="20"/>
      <w:szCs w:val="20"/>
    </w:rPr>
  </w:style>
  <w:style w:type="character" w:customStyle="1" w:styleId="EstiloCorreo782">
    <w:name w:val="EstiloCorreo782"/>
    <w:uiPriority w:val="99"/>
    <w:semiHidden/>
    <w:rsid w:val="00D24C8E"/>
    <w:rPr>
      <w:rFonts w:ascii="Arial" w:hAnsi="Arial" w:cs="Arial"/>
      <w:color w:val="000080"/>
      <w:sz w:val="20"/>
      <w:szCs w:val="20"/>
    </w:rPr>
  </w:style>
  <w:style w:type="character" w:customStyle="1" w:styleId="EstiloCorreo783">
    <w:name w:val="EstiloCorreo783"/>
    <w:uiPriority w:val="99"/>
    <w:semiHidden/>
    <w:rsid w:val="00D24C8E"/>
    <w:rPr>
      <w:rFonts w:ascii="Century Gothic" w:hAnsi="Century Gothic" w:cs="Times New Roman"/>
      <w:color w:val="0000FF"/>
      <w:sz w:val="20"/>
      <w:szCs w:val="20"/>
      <w:u w:val="none"/>
      <w:effect w:val="none"/>
    </w:rPr>
  </w:style>
  <w:style w:type="character" w:customStyle="1" w:styleId="ROMANOSCar">
    <w:name w:val="ROMANOS Car"/>
    <w:link w:val="ROMANOS"/>
    <w:locked/>
    <w:rsid w:val="00A14D78"/>
    <w:rPr>
      <w:rFonts w:ascii="Arial" w:hAnsi="Arial" w:cs="Arial"/>
      <w:sz w:val="18"/>
      <w:lang w:val="es-ES_tradnl" w:eastAsia="es-ES"/>
    </w:rPr>
  </w:style>
  <w:style w:type="paragraph" w:customStyle="1" w:styleId="Fechas">
    <w:name w:val="Fechas"/>
    <w:basedOn w:val="Texto0"/>
    <w:rsid w:val="00A14D78"/>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character" w:customStyle="1" w:styleId="ANOTACIONCar">
    <w:name w:val="ANOTACION Car"/>
    <w:link w:val="ANOTACION"/>
    <w:locked/>
    <w:rsid w:val="00A14D78"/>
    <w:rPr>
      <w:b/>
      <w:sz w:val="18"/>
      <w:lang w:val="es-ES_tradnl" w:eastAsia="es-ES"/>
    </w:rPr>
  </w:style>
  <w:style w:type="paragraph" w:customStyle="1" w:styleId="k">
    <w:name w:val="k"/>
    <w:basedOn w:val="Texto0"/>
    <w:qFormat/>
    <w:rsid w:val="00C94863"/>
    <w:pPr>
      <w:ind w:left="1890" w:hanging="450"/>
    </w:pPr>
    <w:rPr>
      <w:lang w:val="es-MX" w:eastAsia="es-MX"/>
    </w:rPr>
  </w:style>
  <w:style w:type="paragraph" w:customStyle="1" w:styleId="l">
    <w:name w:val="l"/>
    <w:basedOn w:val="Texto0"/>
    <w:qFormat/>
    <w:rsid w:val="00C94863"/>
    <w:pPr>
      <w:ind w:left="2340" w:hanging="450"/>
    </w:pPr>
    <w:rPr>
      <w:lang w:val="es-MX" w:eastAsia="es-MX"/>
    </w:rPr>
  </w:style>
  <w:style w:type="paragraph" w:customStyle="1" w:styleId="CarCar1CarCarCar1CarCarCarCarCarCar1CarCarCarCarCarCarCarCharCar1CharCarChar">
    <w:name w:val="Car Car1 Car Car Car1 Car Car Car Car Car Car1 Car Car Car Car Car Car Car Char Car1 Char Car Char"/>
    <w:basedOn w:val="Normal"/>
    <w:rsid w:val="008800DD"/>
    <w:pPr>
      <w:spacing w:after="160" w:line="240" w:lineRule="exact"/>
    </w:pPr>
    <w:rPr>
      <w:rFonts w:ascii="Tahoma" w:hAnsi="Tahoma"/>
      <w:sz w:val="20"/>
      <w:szCs w:val="20"/>
      <w:lang w:val="en-US" w:eastAsia="en-US"/>
    </w:rPr>
  </w:style>
  <w:style w:type="paragraph" w:customStyle="1" w:styleId="CarCar1CarCarCar1CarCarCarCarCarCar1CarCarCarCarCarCarCarCharCar1CharCarCharCarChar">
    <w:name w:val="Car Car1 Car Car Car1 Car Car Car Car Car Car1 Car Car Car Car Car Car Car Char Car1 Char Car Char Car Char"/>
    <w:basedOn w:val="Normal"/>
    <w:rsid w:val="008800DD"/>
    <w:pPr>
      <w:spacing w:after="160" w:line="240" w:lineRule="exact"/>
    </w:pPr>
    <w:rPr>
      <w:rFonts w:ascii="Tahoma" w:hAnsi="Tahoma"/>
      <w:sz w:val="20"/>
      <w:szCs w:val="20"/>
      <w:lang w:val="en-US" w:eastAsia="en-US"/>
    </w:rPr>
  </w:style>
  <w:style w:type="paragraph" w:customStyle="1" w:styleId="listparagraph">
    <w:name w:val="listparagraph"/>
    <w:basedOn w:val="Normal"/>
    <w:rsid w:val="008800DD"/>
    <w:pPr>
      <w:spacing w:after="200" w:line="276" w:lineRule="auto"/>
      <w:ind w:left="720"/>
    </w:pPr>
    <w:rPr>
      <w:rFonts w:ascii="Calibri" w:hAnsi="Calibri"/>
      <w:sz w:val="22"/>
      <w:szCs w:val="22"/>
    </w:rPr>
  </w:style>
  <w:style w:type="paragraph" w:customStyle="1" w:styleId="listparagraphcxspmiddle">
    <w:name w:val="listparagraphcxspmiddle"/>
    <w:basedOn w:val="Normal"/>
    <w:rsid w:val="008800DD"/>
    <w:pPr>
      <w:spacing w:line="276" w:lineRule="auto"/>
      <w:ind w:left="720"/>
    </w:pPr>
    <w:rPr>
      <w:rFonts w:ascii="Calibri" w:hAnsi="Calibri"/>
      <w:sz w:val="22"/>
      <w:szCs w:val="22"/>
    </w:rPr>
  </w:style>
  <w:style w:type="character" w:styleId="Nmerodelnea">
    <w:name w:val="line number"/>
    <w:uiPriority w:val="99"/>
    <w:semiHidden/>
    <w:unhideWhenUsed/>
    <w:rsid w:val="008800DD"/>
  </w:style>
  <w:style w:type="character" w:customStyle="1" w:styleId="liststyle1776826311level1">
    <w:name w:val="liststyle_1776826311_level_1"/>
    <w:basedOn w:val="Fuentedeprrafopredeter"/>
    <w:rsid w:val="005370D8"/>
  </w:style>
  <w:style w:type="character" w:customStyle="1" w:styleId="liststyle1604452897level1">
    <w:name w:val="liststyle_1604452897_level_1"/>
    <w:basedOn w:val="Fuentedeprrafopredeter"/>
    <w:rsid w:val="005370D8"/>
  </w:style>
  <w:style w:type="character" w:customStyle="1" w:styleId="liststyle576549770level1">
    <w:name w:val="liststyle_576549770_level_1"/>
    <w:basedOn w:val="Fuentedeprrafopredeter"/>
    <w:rsid w:val="005370D8"/>
  </w:style>
  <w:style w:type="character" w:customStyle="1" w:styleId="liststyle1690989390level1">
    <w:name w:val="liststyle_1690989390_level_1"/>
    <w:basedOn w:val="Fuentedeprrafopredeter"/>
    <w:rsid w:val="005370D8"/>
  </w:style>
  <w:style w:type="character" w:customStyle="1" w:styleId="liststyle1319649077level1">
    <w:name w:val="liststyle_1319649077_level_1"/>
    <w:basedOn w:val="Fuentedeprrafopredeter"/>
    <w:rsid w:val="005370D8"/>
  </w:style>
  <w:style w:type="character" w:customStyle="1" w:styleId="liststyle2125077472level1">
    <w:name w:val="liststyle_2125077472_level_1"/>
    <w:basedOn w:val="Fuentedeprrafopredeter"/>
    <w:rsid w:val="005370D8"/>
  </w:style>
  <w:style w:type="character" w:customStyle="1" w:styleId="liststyle143206118level1">
    <w:name w:val="liststyle_143206118_level_1"/>
    <w:basedOn w:val="Fuentedeprrafopredeter"/>
    <w:rsid w:val="005370D8"/>
  </w:style>
  <w:style w:type="character" w:customStyle="1" w:styleId="liststyle254704341level1">
    <w:name w:val="liststyle_254704341_level_1"/>
    <w:basedOn w:val="Fuentedeprrafopredeter"/>
    <w:rsid w:val="005370D8"/>
  </w:style>
  <w:style w:type="character" w:customStyle="1" w:styleId="liststyle477960257level1">
    <w:name w:val="liststyle_477960257_level_1"/>
    <w:basedOn w:val="Fuentedeprrafopredeter"/>
    <w:rsid w:val="005370D8"/>
  </w:style>
  <w:style w:type="character" w:customStyle="1" w:styleId="liststyle2059470487level1">
    <w:name w:val="liststyle_2059470487_level_1"/>
    <w:basedOn w:val="Fuentedeprrafopredeter"/>
    <w:rsid w:val="005370D8"/>
  </w:style>
  <w:style w:type="character" w:customStyle="1" w:styleId="liststyle1439715725level1">
    <w:name w:val="liststyle_1439715725_level_1"/>
    <w:basedOn w:val="Fuentedeprrafopredeter"/>
    <w:rsid w:val="005370D8"/>
  </w:style>
  <w:style w:type="character" w:customStyle="1" w:styleId="liststyle1499148892level1">
    <w:name w:val="liststyle_1499148892_level_1"/>
    <w:basedOn w:val="Fuentedeprrafopredeter"/>
    <w:rsid w:val="005370D8"/>
  </w:style>
  <w:style w:type="character" w:customStyle="1" w:styleId="liststyle1219168088level1">
    <w:name w:val="liststyle_1219168088_level_1"/>
    <w:basedOn w:val="Fuentedeprrafopredeter"/>
    <w:rsid w:val="005370D8"/>
  </w:style>
  <w:style w:type="character" w:customStyle="1" w:styleId="liststyle192890149level1">
    <w:name w:val="liststyle_192890149_level_1"/>
    <w:basedOn w:val="Fuentedeprrafopredeter"/>
    <w:rsid w:val="005370D8"/>
  </w:style>
  <w:style w:type="character" w:customStyle="1" w:styleId="liststyle1036735899level1">
    <w:name w:val="liststyle_1036735899_level_1"/>
    <w:basedOn w:val="Fuentedeprrafopredeter"/>
    <w:rsid w:val="005370D8"/>
  </w:style>
  <w:style w:type="character" w:customStyle="1" w:styleId="liststyle786507966level1">
    <w:name w:val="liststyle_786507966_level_1"/>
    <w:basedOn w:val="Fuentedeprrafopredeter"/>
    <w:rsid w:val="005370D8"/>
  </w:style>
  <w:style w:type="table" w:customStyle="1" w:styleId="Tablaconcuadrcula2">
    <w:name w:val="Tabla con cuadrícula2"/>
    <w:basedOn w:val="Tablanormal"/>
    <w:next w:val="Tablaconcuadrcula"/>
    <w:uiPriority w:val="59"/>
    <w:rsid w:val="009B1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
    <w:name w:val="Bullets 1"/>
    <w:rsid w:val="00385411"/>
    <w:pPr>
      <w:tabs>
        <w:tab w:val="left" w:pos="2520"/>
      </w:tabs>
      <w:autoSpaceDE w:val="0"/>
      <w:autoSpaceDN w:val="0"/>
      <w:adjustRightInd w:val="0"/>
      <w:spacing w:before="28" w:after="56"/>
      <w:ind w:left="2520" w:hanging="360"/>
      <w:jc w:val="both"/>
    </w:pPr>
    <w:rPr>
      <w:rFonts w:ascii="Arial" w:hAnsi="Arial" w:cs="Arial"/>
      <w:sz w:val="24"/>
      <w:szCs w:val="24"/>
      <w:lang w:eastAsia="es-ES"/>
    </w:rPr>
  </w:style>
  <w:style w:type="numbering" w:customStyle="1" w:styleId="Estilo110">
    <w:name w:val="Estilo110"/>
    <w:basedOn w:val="Sinlista"/>
    <w:rsid w:val="008428CD"/>
  </w:style>
  <w:style w:type="numbering" w:customStyle="1" w:styleId="111111111">
    <w:name w:val="1 / 1.1 / 1.1.1111"/>
    <w:basedOn w:val="Sinlista"/>
    <w:next w:val="111111"/>
    <w:rsid w:val="00BC4F08"/>
  </w:style>
  <w:style w:type="numbering" w:customStyle="1" w:styleId="Sinlista11">
    <w:name w:val="Sin lista11"/>
    <w:next w:val="Sinlista"/>
    <w:uiPriority w:val="99"/>
    <w:semiHidden/>
    <w:unhideWhenUsed/>
    <w:rsid w:val="00F2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2153">
      <w:bodyDiv w:val="1"/>
      <w:marLeft w:val="0"/>
      <w:marRight w:val="0"/>
      <w:marTop w:val="0"/>
      <w:marBottom w:val="0"/>
      <w:divBdr>
        <w:top w:val="none" w:sz="0" w:space="0" w:color="auto"/>
        <w:left w:val="none" w:sz="0" w:space="0" w:color="auto"/>
        <w:bottom w:val="none" w:sz="0" w:space="0" w:color="auto"/>
        <w:right w:val="none" w:sz="0" w:space="0" w:color="auto"/>
      </w:divBdr>
      <w:divsChild>
        <w:div w:id="696930313">
          <w:marLeft w:val="0"/>
          <w:marRight w:val="0"/>
          <w:marTop w:val="0"/>
          <w:marBottom w:val="96"/>
          <w:divBdr>
            <w:top w:val="none" w:sz="0" w:space="0" w:color="auto"/>
            <w:left w:val="none" w:sz="0" w:space="0" w:color="auto"/>
            <w:bottom w:val="none" w:sz="0" w:space="0" w:color="auto"/>
            <w:right w:val="none" w:sz="0" w:space="0" w:color="auto"/>
          </w:divBdr>
        </w:div>
      </w:divsChild>
    </w:div>
    <w:div w:id="414209985">
      <w:bodyDiv w:val="1"/>
      <w:marLeft w:val="0"/>
      <w:marRight w:val="0"/>
      <w:marTop w:val="0"/>
      <w:marBottom w:val="0"/>
      <w:divBdr>
        <w:top w:val="none" w:sz="0" w:space="0" w:color="auto"/>
        <w:left w:val="none" w:sz="0" w:space="0" w:color="auto"/>
        <w:bottom w:val="none" w:sz="0" w:space="0" w:color="auto"/>
        <w:right w:val="none" w:sz="0" w:space="0" w:color="auto"/>
      </w:divBdr>
      <w:divsChild>
        <w:div w:id="55130490">
          <w:marLeft w:val="0"/>
          <w:marRight w:val="0"/>
          <w:marTop w:val="40"/>
          <w:marBottom w:val="40"/>
          <w:divBdr>
            <w:top w:val="none" w:sz="0" w:space="0" w:color="auto"/>
            <w:left w:val="none" w:sz="0" w:space="0" w:color="auto"/>
            <w:bottom w:val="none" w:sz="0" w:space="0" w:color="auto"/>
            <w:right w:val="none" w:sz="0" w:space="0" w:color="auto"/>
          </w:divBdr>
        </w:div>
        <w:div w:id="91167256">
          <w:marLeft w:val="0"/>
          <w:marRight w:val="0"/>
          <w:marTop w:val="40"/>
          <w:marBottom w:val="40"/>
          <w:divBdr>
            <w:top w:val="none" w:sz="0" w:space="0" w:color="auto"/>
            <w:left w:val="none" w:sz="0" w:space="0" w:color="auto"/>
            <w:bottom w:val="none" w:sz="0" w:space="0" w:color="auto"/>
            <w:right w:val="none" w:sz="0" w:space="0" w:color="auto"/>
          </w:divBdr>
        </w:div>
        <w:div w:id="229275106">
          <w:marLeft w:val="0"/>
          <w:marRight w:val="0"/>
          <w:marTop w:val="40"/>
          <w:marBottom w:val="40"/>
          <w:divBdr>
            <w:top w:val="none" w:sz="0" w:space="0" w:color="auto"/>
            <w:left w:val="none" w:sz="0" w:space="0" w:color="auto"/>
            <w:bottom w:val="none" w:sz="0" w:space="0" w:color="auto"/>
            <w:right w:val="none" w:sz="0" w:space="0" w:color="auto"/>
          </w:divBdr>
        </w:div>
        <w:div w:id="238638983">
          <w:marLeft w:val="0"/>
          <w:marRight w:val="0"/>
          <w:marTop w:val="40"/>
          <w:marBottom w:val="40"/>
          <w:divBdr>
            <w:top w:val="none" w:sz="0" w:space="0" w:color="auto"/>
            <w:left w:val="none" w:sz="0" w:space="0" w:color="auto"/>
            <w:bottom w:val="none" w:sz="0" w:space="0" w:color="auto"/>
            <w:right w:val="none" w:sz="0" w:space="0" w:color="auto"/>
          </w:divBdr>
        </w:div>
        <w:div w:id="363025296">
          <w:marLeft w:val="0"/>
          <w:marRight w:val="0"/>
          <w:marTop w:val="40"/>
          <w:marBottom w:val="40"/>
          <w:divBdr>
            <w:top w:val="none" w:sz="0" w:space="0" w:color="auto"/>
            <w:left w:val="none" w:sz="0" w:space="0" w:color="auto"/>
            <w:bottom w:val="none" w:sz="0" w:space="0" w:color="auto"/>
            <w:right w:val="none" w:sz="0" w:space="0" w:color="auto"/>
          </w:divBdr>
        </w:div>
        <w:div w:id="551117121">
          <w:marLeft w:val="0"/>
          <w:marRight w:val="0"/>
          <w:marTop w:val="40"/>
          <w:marBottom w:val="40"/>
          <w:divBdr>
            <w:top w:val="none" w:sz="0" w:space="0" w:color="auto"/>
            <w:left w:val="none" w:sz="0" w:space="0" w:color="auto"/>
            <w:bottom w:val="none" w:sz="0" w:space="0" w:color="auto"/>
            <w:right w:val="none" w:sz="0" w:space="0" w:color="auto"/>
          </w:divBdr>
        </w:div>
        <w:div w:id="563375952">
          <w:marLeft w:val="0"/>
          <w:marRight w:val="0"/>
          <w:marTop w:val="40"/>
          <w:marBottom w:val="40"/>
          <w:divBdr>
            <w:top w:val="none" w:sz="0" w:space="0" w:color="auto"/>
            <w:left w:val="none" w:sz="0" w:space="0" w:color="auto"/>
            <w:bottom w:val="none" w:sz="0" w:space="0" w:color="auto"/>
            <w:right w:val="none" w:sz="0" w:space="0" w:color="auto"/>
          </w:divBdr>
        </w:div>
        <w:div w:id="790782718">
          <w:marLeft w:val="0"/>
          <w:marRight w:val="0"/>
          <w:marTop w:val="40"/>
          <w:marBottom w:val="40"/>
          <w:divBdr>
            <w:top w:val="none" w:sz="0" w:space="0" w:color="auto"/>
            <w:left w:val="none" w:sz="0" w:space="0" w:color="auto"/>
            <w:bottom w:val="none" w:sz="0" w:space="0" w:color="auto"/>
            <w:right w:val="none" w:sz="0" w:space="0" w:color="auto"/>
          </w:divBdr>
        </w:div>
        <w:div w:id="894512616">
          <w:marLeft w:val="0"/>
          <w:marRight w:val="0"/>
          <w:marTop w:val="40"/>
          <w:marBottom w:val="40"/>
          <w:divBdr>
            <w:top w:val="none" w:sz="0" w:space="0" w:color="auto"/>
            <w:left w:val="none" w:sz="0" w:space="0" w:color="auto"/>
            <w:bottom w:val="none" w:sz="0" w:space="0" w:color="auto"/>
            <w:right w:val="none" w:sz="0" w:space="0" w:color="auto"/>
          </w:divBdr>
        </w:div>
        <w:div w:id="908081744">
          <w:marLeft w:val="0"/>
          <w:marRight w:val="0"/>
          <w:marTop w:val="40"/>
          <w:marBottom w:val="40"/>
          <w:divBdr>
            <w:top w:val="none" w:sz="0" w:space="0" w:color="auto"/>
            <w:left w:val="none" w:sz="0" w:space="0" w:color="auto"/>
            <w:bottom w:val="none" w:sz="0" w:space="0" w:color="auto"/>
            <w:right w:val="none" w:sz="0" w:space="0" w:color="auto"/>
          </w:divBdr>
        </w:div>
        <w:div w:id="1193685892">
          <w:marLeft w:val="0"/>
          <w:marRight w:val="0"/>
          <w:marTop w:val="40"/>
          <w:marBottom w:val="40"/>
          <w:divBdr>
            <w:top w:val="none" w:sz="0" w:space="0" w:color="auto"/>
            <w:left w:val="none" w:sz="0" w:space="0" w:color="auto"/>
            <w:bottom w:val="none" w:sz="0" w:space="0" w:color="auto"/>
            <w:right w:val="none" w:sz="0" w:space="0" w:color="auto"/>
          </w:divBdr>
        </w:div>
        <w:div w:id="1587685522">
          <w:marLeft w:val="0"/>
          <w:marRight w:val="0"/>
          <w:marTop w:val="40"/>
          <w:marBottom w:val="40"/>
          <w:divBdr>
            <w:top w:val="none" w:sz="0" w:space="0" w:color="auto"/>
            <w:left w:val="none" w:sz="0" w:space="0" w:color="auto"/>
            <w:bottom w:val="none" w:sz="0" w:space="0" w:color="auto"/>
            <w:right w:val="none" w:sz="0" w:space="0" w:color="auto"/>
          </w:divBdr>
        </w:div>
        <w:div w:id="1735619180">
          <w:marLeft w:val="0"/>
          <w:marRight w:val="0"/>
          <w:marTop w:val="40"/>
          <w:marBottom w:val="40"/>
          <w:divBdr>
            <w:top w:val="none" w:sz="0" w:space="0" w:color="auto"/>
            <w:left w:val="none" w:sz="0" w:space="0" w:color="auto"/>
            <w:bottom w:val="none" w:sz="0" w:space="0" w:color="auto"/>
            <w:right w:val="none" w:sz="0" w:space="0" w:color="auto"/>
          </w:divBdr>
        </w:div>
        <w:div w:id="1798178704">
          <w:marLeft w:val="0"/>
          <w:marRight w:val="0"/>
          <w:marTop w:val="40"/>
          <w:marBottom w:val="40"/>
          <w:divBdr>
            <w:top w:val="none" w:sz="0" w:space="0" w:color="auto"/>
            <w:left w:val="none" w:sz="0" w:space="0" w:color="auto"/>
            <w:bottom w:val="none" w:sz="0" w:space="0" w:color="auto"/>
            <w:right w:val="none" w:sz="0" w:space="0" w:color="auto"/>
          </w:divBdr>
        </w:div>
        <w:div w:id="1891762725">
          <w:marLeft w:val="0"/>
          <w:marRight w:val="0"/>
          <w:marTop w:val="40"/>
          <w:marBottom w:val="40"/>
          <w:divBdr>
            <w:top w:val="none" w:sz="0" w:space="0" w:color="auto"/>
            <w:left w:val="none" w:sz="0" w:space="0" w:color="auto"/>
            <w:bottom w:val="none" w:sz="0" w:space="0" w:color="auto"/>
            <w:right w:val="none" w:sz="0" w:space="0" w:color="auto"/>
          </w:divBdr>
        </w:div>
        <w:div w:id="1984692846">
          <w:marLeft w:val="0"/>
          <w:marRight w:val="0"/>
          <w:marTop w:val="40"/>
          <w:marBottom w:val="40"/>
          <w:divBdr>
            <w:top w:val="none" w:sz="0" w:space="0" w:color="auto"/>
            <w:left w:val="none" w:sz="0" w:space="0" w:color="auto"/>
            <w:bottom w:val="none" w:sz="0" w:space="0" w:color="auto"/>
            <w:right w:val="none" w:sz="0" w:space="0" w:color="auto"/>
          </w:divBdr>
        </w:div>
        <w:div w:id="2131587877">
          <w:marLeft w:val="0"/>
          <w:marRight w:val="0"/>
          <w:marTop w:val="40"/>
          <w:marBottom w:val="40"/>
          <w:divBdr>
            <w:top w:val="none" w:sz="0" w:space="0" w:color="auto"/>
            <w:left w:val="none" w:sz="0" w:space="0" w:color="auto"/>
            <w:bottom w:val="none" w:sz="0" w:space="0" w:color="auto"/>
            <w:right w:val="none" w:sz="0" w:space="0" w:color="auto"/>
          </w:divBdr>
        </w:div>
      </w:divsChild>
    </w:div>
    <w:div w:id="421488315">
      <w:bodyDiv w:val="1"/>
      <w:marLeft w:val="0"/>
      <w:marRight w:val="0"/>
      <w:marTop w:val="0"/>
      <w:marBottom w:val="0"/>
      <w:divBdr>
        <w:top w:val="none" w:sz="0" w:space="0" w:color="auto"/>
        <w:left w:val="none" w:sz="0" w:space="0" w:color="auto"/>
        <w:bottom w:val="none" w:sz="0" w:space="0" w:color="auto"/>
        <w:right w:val="none" w:sz="0" w:space="0" w:color="auto"/>
      </w:divBdr>
    </w:div>
    <w:div w:id="453905703">
      <w:bodyDiv w:val="1"/>
      <w:marLeft w:val="0"/>
      <w:marRight w:val="0"/>
      <w:marTop w:val="0"/>
      <w:marBottom w:val="0"/>
      <w:divBdr>
        <w:top w:val="none" w:sz="0" w:space="0" w:color="auto"/>
        <w:left w:val="none" w:sz="0" w:space="0" w:color="auto"/>
        <w:bottom w:val="none" w:sz="0" w:space="0" w:color="auto"/>
        <w:right w:val="none" w:sz="0" w:space="0" w:color="auto"/>
      </w:divBdr>
    </w:div>
    <w:div w:id="494996644">
      <w:bodyDiv w:val="1"/>
      <w:marLeft w:val="0"/>
      <w:marRight w:val="0"/>
      <w:marTop w:val="0"/>
      <w:marBottom w:val="0"/>
      <w:divBdr>
        <w:top w:val="none" w:sz="0" w:space="0" w:color="auto"/>
        <w:left w:val="none" w:sz="0" w:space="0" w:color="auto"/>
        <w:bottom w:val="none" w:sz="0" w:space="0" w:color="auto"/>
        <w:right w:val="none" w:sz="0" w:space="0" w:color="auto"/>
      </w:divBdr>
    </w:div>
    <w:div w:id="561991010">
      <w:bodyDiv w:val="1"/>
      <w:marLeft w:val="0"/>
      <w:marRight w:val="0"/>
      <w:marTop w:val="0"/>
      <w:marBottom w:val="0"/>
      <w:divBdr>
        <w:top w:val="none" w:sz="0" w:space="0" w:color="auto"/>
        <w:left w:val="none" w:sz="0" w:space="0" w:color="auto"/>
        <w:bottom w:val="none" w:sz="0" w:space="0" w:color="auto"/>
        <w:right w:val="none" w:sz="0" w:space="0" w:color="auto"/>
      </w:divBdr>
      <w:divsChild>
        <w:div w:id="317416906">
          <w:marLeft w:val="0"/>
          <w:marRight w:val="0"/>
          <w:marTop w:val="0"/>
          <w:marBottom w:val="0"/>
          <w:divBdr>
            <w:top w:val="none" w:sz="0" w:space="0" w:color="auto"/>
            <w:left w:val="none" w:sz="0" w:space="0" w:color="auto"/>
            <w:bottom w:val="none" w:sz="0" w:space="0" w:color="auto"/>
            <w:right w:val="none" w:sz="0" w:space="0" w:color="auto"/>
          </w:divBdr>
          <w:divsChild>
            <w:div w:id="1733772423">
              <w:marLeft w:val="0"/>
              <w:marRight w:val="0"/>
              <w:marTop w:val="0"/>
              <w:marBottom w:val="0"/>
              <w:divBdr>
                <w:top w:val="none" w:sz="0" w:space="0" w:color="auto"/>
                <w:left w:val="none" w:sz="0" w:space="0" w:color="auto"/>
                <w:bottom w:val="none" w:sz="0" w:space="0" w:color="auto"/>
                <w:right w:val="none" w:sz="0" w:space="0" w:color="auto"/>
              </w:divBdr>
              <w:divsChild>
                <w:div w:id="7415047">
                  <w:marLeft w:val="1080"/>
                  <w:marRight w:val="0"/>
                  <w:marTop w:val="40"/>
                  <w:marBottom w:val="40"/>
                  <w:divBdr>
                    <w:top w:val="none" w:sz="0" w:space="0" w:color="auto"/>
                    <w:left w:val="none" w:sz="0" w:space="0" w:color="auto"/>
                    <w:bottom w:val="none" w:sz="0" w:space="0" w:color="auto"/>
                    <w:right w:val="none" w:sz="0" w:space="0" w:color="auto"/>
                  </w:divBdr>
                </w:div>
                <w:div w:id="8719070">
                  <w:marLeft w:val="0"/>
                  <w:marRight w:val="0"/>
                  <w:marTop w:val="40"/>
                  <w:marBottom w:val="40"/>
                  <w:divBdr>
                    <w:top w:val="none" w:sz="0" w:space="0" w:color="auto"/>
                    <w:left w:val="none" w:sz="0" w:space="0" w:color="auto"/>
                    <w:bottom w:val="none" w:sz="0" w:space="0" w:color="auto"/>
                    <w:right w:val="none" w:sz="0" w:space="0" w:color="auto"/>
                  </w:divBdr>
                </w:div>
                <w:div w:id="14305446">
                  <w:marLeft w:val="0"/>
                  <w:marRight w:val="0"/>
                  <w:marTop w:val="40"/>
                  <w:marBottom w:val="40"/>
                  <w:divBdr>
                    <w:top w:val="none" w:sz="0" w:space="0" w:color="auto"/>
                    <w:left w:val="none" w:sz="0" w:space="0" w:color="auto"/>
                    <w:bottom w:val="none" w:sz="0" w:space="0" w:color="auto"/>
                    <w:right w:val="none" w:sz="0" w:space="0" w:color="auto"/>
                  </w:divBdr>
                </w:div>
                <w:div w:id="16127630">
                  <w:marLeft w:val="0"/>
                  <w:marRight w:val="0"/>
                  <w:marTop w:val="40"/>
                  <w:marBottom w:val="40"/>
                  <w:divBdr>
                    <w:top w:val="none" w:sz="0" w:space="0" w:color="auto"/>
                    <w:left w:val="none" w:sz="0" w:space="0" w:color="auto"/>
                    <w:bottom w:val="none" w:sz="0" w:space="0" w:color="auto"/>
                    <w:right w:val="none" w:sz="0" w:space="0" w:color="auto"/>
                  </w:divBdr>
                </w:div>
                <w:div w:id="26369500">
                  <w:marLeft w:val="1584"/>
                  <w:marRight w:val="0"/>
                  <w:marTop w:val="0"/>
                  <w:marBottom w:val="101"/>
                  <w:divBdr>
                    <w:top w:val="none" w:sz="0" w:space="0" w:color="auto"/>
                    <w:left w:val="none" w:sz="0" w:space="0" w:color="auto"/>
                    <w:bottom w:val="none" w:sz="0" w:space="0" w:color="auto"/>
                    <w:right w:val="none" w:sz="0" w:space="0" w:color="auto"/>
                  </w:divBdr>
                </w:div>
                <w:div w:id="28266260">
                  <w:marLeft w:val="0"/>
                  <w:marRight w:val="0"/>
                  <w:marTop w:val="40"/>
                  <w:marBottom w:val="40"/>
                  <w:divBdr>
                    <w:top w:val="none" w:sz="0" w:space="0" w:color="auto"/>
                    <w:left w:val="none" w:sz="0" w:space="0" w:color="auto"/>
                    <w:bottom w:val="none" w:sz="0" w:space="0" w:color="auto"/>
                    <w:right w:val="none" w:sz="0" w:space="0" w:color="auto"/>
                  </w:divBdr>
                </w:div>
                <w:div w:id="29770519">
                  <w:marLeft w:val="0"/>
                  <w:marRight w:val="0"/>
                  <w:marTop w:val="40"/>
                  <w:marBottom w:val="40"/>
                  <w:divBdr>
                    <w:top w:val="none" w:sz="0" w:space="0" w:color="auto"/>
                    <w:left w:val="none" w:sz="0" w:space="0" w:color="auto"/>
                    <w:bottom w:val="none" w:sz="0" w:space="0" w:color="auto"/>
                    <w:right w:val="none" w:sz="0" w:space="0" w:color="auto"/>
                  </w:divBdr>
                </w:div>
                <w:div w:id="30423669">
                  <w:marLeft w:val="0"/>
                  <w:marRight w:val="0"/>
                  <w:marTop w:val="0"/>
                  <w:marBottom w:val="101"/>
                  <w:divBdr>
                    <w:top w:val="none" w:sz="0" w:space="0" w:color="auto"/>
                    <w:left w:val="none" w:sz="0" w:space="0" w:color="auto"/>
                    <w:bottom w:val="none" w:sz="0" w:space="0" w:color="auto"/>
                    <w:right w:val="none" w:sz="0" w:space="0" w:color="auto"/>
                  </w:divBdr>
                </w:div>
                <w:div w:id="30764090">
                  <w:marLeft w:val="0"/>
                  <w:marRight w:val="0"/>
                  <w:marTop w:val="40"/>
                  <w:marBottom w:val="40"/>
                  <w:divBdr>
                    <w:top w:val="none" w:sz="0" w:space="0" w:color="auto"/>
                    <w:left w:val="none" w:sz="0" w:space="0" w:color="auto"/>
                    <w:bottom w:val="none" w:sz="0" w:space="0" w:color="auto"/>
                    <w:right w:val="none" w:sz="0" w:space="0" w:color="auto"/>
                  </w:divBdr>
                </w:div>
                <w:div w:id="36049731">
                  <w:marLeft w:val="0"/>
                  <w:marRight w:val="0"/>
                  <w:marTop w:val="0"/>
                  <w:marBottom w:val="101"/>
                  <w:divBdr>
                    <w:top w:val="none" w:sz="0" w:space="0" w:color="auto"/>
                    <w:left w:val="none" w:sz="0" w:space="0" w:color="auto"/>
                    <w:bottom w:val="none" w:sz="0" w:space="0" w:color="auto"/>
                    <w:right w:val="none" w:sz="0" w:space="0" w:color="auto"/>
                  </w:divBdr>
                </w:div>
                <w:div w:id="37438854">
                  <w:marLeft w:val="0"/>
                  <w:marRight w:val="0"/>
                  <w:marTop w:val="0"/>
                  <w:marBottom w:val="101"/>
                  <w:divBdr>
                    <w:top w:val="none" w:sz="0" w:space="0" w:color="auto"/>
                    <w:left w:val="none" w:sz="0" w:space="0" w:color="auto"/>
                    <w:bottom w:val="none" w:sz="0" w:space="0" w:color="auto"/>
                    <w:right w:val="none" w:sz="0" w:space="0" w:color="auto"/>
                  </w:divBdr>
                </w:div>
                <w:div w:id="38214411">
                  <w:marLeft w:val="0"/>
                  <w:marRight w:val="0"/>
                  <w:marTop w:val="0"/>
                  <w:marBottom w:val="101"/>
                  <w:divBdr>
                    <w:top w:val="none" w:sz="0" w:space="0" w:color="auto"/>
                    <w:left w:val="none" w:sz="0" w:space="0" w:color="auto"/>
                    <w:bottom w:val="none" w:sz="0" w:space="0" w:color="auto"/>
                    <w:right w:val="none" w:sz="0" w:space="0" w:color="auto"/>
                  </w:divBdr>
                </w:div>
                <w:div w:id="48039547">
                  <w:marLeft w:val="720"/>
                  <w:marRight w:val="0"/>
                  <w:marTop w:val="0"/>
                  <w:marBottom w:val="101"/>
                  <w:divBdr>
                    <w:top w:val="none" w:sz="0" w:space="0" w:color="auto"/>
                    <w:left w:val="none" w:sz="0" w:space="0" w:color="auto"/>
                    <w:bottom w:val="none" w:sz="0" w:space="0" w:color="auto"/>
                    <w:right w:val="none" w:sz="0" w:space="0" w:color="auto"/>
                  </w:divBdr>
                </w:div>
                <w:div w:id="54861915">
                  <w:marLeft w:val="0"/>
                  <w:marRight w:val="0"/>
                  <w:marTop w:val="40"/>
                  <w:marBottom w:val="40"/>
                  <w:divBdr>
                    <w:top w:val="none" w:sz="0" w:space="0" w:color="auto"/>
                    <w:left w:val="none" w:sz="0" w:space="0" w:color="auto"/>
                    <w:bottom w:val="none" w:sz="0" w:space="0" w:color="auto"/>
                    <w:right w:val="none" w:sz="0" w:space="0" w:color="auto"/>
                  </w:divBdr>
                </w:div>
                <w:div w:id="56827645">
                  <w:marLeft w:val="0"/>
                  <w:marRight w:val="0"/>
                  <w:marTop w:val="0"/>
                  <w:marBottom w:val="84"/>
                  <w:divBdr>
                    <w:top w:val="none" w:sz="0" w:space="0" w:color="auto"/>
                    <w:left w:val="none" w:sz="0" w:space="0" w:color="auto"/>
                    <w:bottom w:val="none" w:sz="0" w:space="0" w:color="auto"/>
                    <w:right w:val="none" w:sz="0" w:space="0" w:color="auto"/>
                  </w:divBdr>
                </w:div>
                <w:div w:id="62143491">
                  <w:marLeft w:val="0"/>
                  <w:marRight w:val="0"/>
                  <w:marTop w:val="0"/>
                  <w:marBottom w:val="101"/>
                  <w:divBdr>
                    <w:top w:val="none" w:sz="0" w:space="0" w:color="auto"/>
                    <w:left w:val="none" w:sz="0" w:space="0" w:color="auto"/>
                    <w:bottom w:val="none" w:sz="0" w:space="0" w:color="auto"/>
                    <w:right w:val="none" w:sz="0" w:space="0" w:color="auto"/>
                  </w:divBdr>
                </w:div>
                <w:div w:id="64226255">
                  <w:marLeft w:val="0"/>
                  <w:marRight w:val="0"/>
                  <w:marTop w:val="0"/>
                  <w:marBottom w:val="101"/>
                  <w:divBdr>
                    <w:top w:val="none" w:sz="0" w:space="0" w:color="auto"/>
                    <w:left w:val="none" w:sz="0" w:space="0" w:color="auto"/>
                    <w:bottom w:val="none" w:sz="0" w:space="0" w:color="auto"/>
                    <w:right w:val="none" w:sz="0" w:space="0" w:color="auto"/>
                  </w:divBdr>
                </w:div>
                <w:div w:id="71121534">
                  <w:marLeft w:val="1152"/>
                  <w:marRight w:val="0"/>
                  <w:marTop w:val="0"/>
                  <w:marBottom w:val="84"/>
                  <w:divBdr>
                    <w:top w:val="none" w:sz="0" w:space="0" w:color="auto"/>
                    <w:left w:val="none" w:sz="0" w:space="0" w:color="auto"/>
                    <w:bottom w:val="none" w:sz="0" w:space="0" w:color="auto"/>
                    <w:right w:val="none" w:sz="0" w:space="0" w:color="auto"/>
                  </w:divBdr>
                </w:div>
                <w:div w:id="73088553">
                  <w:marLeft w:val="1152"/>
                  <w:marRight w:val="0"/>
                  <w:marTop w:val="0"/>
                  <w:marBottom w:val="101"/>
                  <w:divBdr>
                    <w:top w:val="none" w:sz="0" w:space="0" w:color="auto"/>
                    <w:left w:val="none" w:sz="0" w:space="0" w:color="auto"/>
                    <w:bottom w:val="none" w:sz="0" w:space="0" w:color="auto"/>
                    <w:right w:val="none" w:sz="0" w:space="0" w:color="auto"/>
                  </w:divBdr>
                </w:div>
                <w:div w:id="84032790">
                  <w:marLeft w:val="0"/>
                  <w:marRight w:val="0"/>
                  <w:marTop w:val="40"/>
                  <w:marBottom w:val="40"/>
                  <w:divBdr>
                    <w:top w:val="none" w:sz="0" w:space="0" w:color="auto"/>
                    <w:left w:val="none" w:sz="0" w:space="0" w:color="auto"/>
                    <w:bottom w:val="none" w:sz="0" w:space="0" w:color="auto"/>
                    <w:right w:val="none" w:sz="0" w:space="0" w:color="auto"/>
                  </w:divBdr>
                </w:div>
                <w:div w:id="85083332">
                  <w:marLeft w:val="0"/>
                  <w:marRight w:val="0"/>
                  <w:marTop w:val="0"/>
                  <w:marBottom w:val="101"/>
                  <w:divBdr>
                    <w:top w:val="none" w:sz="0" w:space="0" w:color="auto"/>
                    <w:left w:val="none" w:sz="0" w:space="0" w:color="auto"/>
                    <w:bottom w:val="none" w:sz="0" w:space="0" w:color="auto"/>
                    <w:right w:val="none" w:sz="0" w:space="0" w:color="auto"/>
                  </w:divBdr>
                </w:div>
                <w:div w:id="87435864">
                  <w:marLeft w:val="0"/>
                  <w:marRight w:val="0"/>
                  <w:marTop w:val="0"/>
                  <w:marBottom w:val="101"/>
                  <w:divBdr>
                    <w:top w:val="none" w:sz="0" w:space="0" w:color="auto"/>
                    <w:left w:val="none" w:sz="0" w:space="0" w:color="auto"/>
                    <w:bottom w:val="none" w:sz="0" w:space="0" w:color="auto"/>
                    <w:right w:val="none" w:sz="0" w:space="0" w:color="auto"/>
                  </w:divBdr>
                </w:div>
                <w:div w:id="94713851">
                  <w:marLeft w:val="0"/>
                  <w:marRight w:val="0"/>
                  <w:marTop w:val="40"/>
                  <w:marBottom w:val="40"/>
                  <w:divBdr>
                    <w:top w:val="none" w:sz="0" w:space="0" w:color="auto"/>
                    <w:left w:val="none" w:sz="0" w:space="0" w:color="auto"/>
                    <w:bottom w:val="none" w:sz="0" w:space="0" w:color="auto"/>
                    <w:right w:val="none" w:sz="0" w:space="0" w:color="auto"/>
                  </w:divBdr>
                </w:div>
                <w:div w:id="96490798">
                  <w:marLeft w:val="0"/>
                  <w:marRight w:val="0"/>
                  <w:marTop w:val="40"/>
                  <w:marBottom w:val="40"/>
                  <w:divBdr>
                    <w:top w:val="none" w:sz="0" w:space="0" w:color="auto"/>
                    <w:left w:val="none" w:sz="0" w:space="0" w:color="auto"/>
                    <w:bottom w:val="none" w:sz="0" w:space="0" w:color="auto"/>
                    <w:right w:val="none" w:sz="0" w:space="0" w:color="auto"/>
                  </w:divBdr>
                </w:div>
                <w:div w:id="98110892">
                  <w:marLeft w:val="720"/>
                  <w:marRight w:val="0"/>
                  <w:marTop w:val="0"/>
                  <w:marBottom w:val="101"/>
                  <w:divBdr>
                    <w:top w:val="none" w:sz="0" w:space="0" w:color="auto"/>
                    <w:left w:val="none" w:sz="0" w:space="0" w:color="auto"/>
                    <w:bottom w:val="none" w:sz="0" w:space="0" w:color="auto"/>
                    <w:right w:val="none" w:sz="0" w:space="0" w:color="auto"/>
                  </w:divBdr>
                </w:div>
                <w:div w:id="102192536">
                  <w:marLeft w:val="0"/>
                  <w:marRight w:val="0"/>
                  <w:marTop w:val="0"/>
                  <w:marBottom w:val="94"/>
                  <w:divBdr>
                    <w:top w:val="none" w:sz="0" w:space="0" w:color="auto"/>
                    <w:left w:val="none" w:sz="0" w:space="0" w:color="auto"/>
                    <w:bottom w:val="none" w:sz="0" w:space="0" w:color="auto"/>
                    <w:right w:val="none" w:sz="0" w:space="0" w:color="auto"/>
                  </w:divBdr>
                </w:div>
                <w:div w:id="105851118">
                  <w:marLeft w:val="0"/>
                  <w:marRight w:val="0"/>
                  <w:marTop w:val="40"/>
                  <w:marBottom w:val="40"/>
                  <w:divBdr>
                    <w:top w:val="none" w:sz="0" w:space="0" w:color="auto"/>
                    <w:left w:val="none" w:sz="0" w:space="0" w:color="auto"/>
                    <w:bottom w:val="none" w:sz="0" w:space="0" w:color="auto"/>
                    <w:right w:val="none" w:sz="0" w:space="0" w:color="auto"/>
                  </w:divBdr>
                </w:div>
                <w:div w:id="107505452">
                  <w:marLeft w:val="0"/>
                  <w:marRight w:val="0"/>
                  <w:marTop w:val="0"/>
                  <w:marBottom w:val="101"/>
                  <w:divBdr>
                    <w:top w:val="none" w:sz="0" w:space="0" w:color="auto"/>
                    <w:left w:val="none" w:sz="0" w:space="0" w:color="auto"/>
                    <w:bottom w:val="none" w:sz="0" w:space="0" w:color="auto"/>
                    <w:right w:val="none" w:sz="0" w:space="0" w:color="auto"/>
                  </w:divBdr>
                </w:div>
                <w:div w:id="107623421">
                  <w:marLeft w:val="0"/>
                  <w:marRight w:val="0"/>
                  <w:marTop w:val="0"/>
                  <w:marBottom w:val="96"/>
                  <w:divBdr>
                    <w:top w:val="none" w:sz="0" w:space="0" w:color="auto"/>
                    <w:left w:val="none" w:sz="0" w:space="0" w:color="auto"/>
                    <w:bottom w:val="none" w:sz="0" w:space="0" w:color="auto"/>
                    <w:right w:val="none" w:sz="0" w:space="0" w:color="auto"/>
                  </w:divBdr>
                </w:div>
                <w:div w:id="108083991">
                  <w:marLeft w:val="720"/>
                  <w:marRight w:val="0"/>
                  <w:marTop w:val="40"/>
                  <w:marBottom w:val="40"/>
                  <w:divBdr>
                    <w:top w:val="none" w:sz="0" w:space="0" w:color="auto"/>
                    <w:left w:val="none" w:sz="0" w:space="0" w:color="auto"/>
                    <w:bottom w:val="none" w:sz="0" w:space="0" w:color="auto"/>
                    <w:right w:val="none" w:sz="0" w:space="0" w:color="auto"/>
                  </w:divBdr>
                </w:div>
                <w:div w:id="115179102">
                  <w:marLeft w:val="0"/>
                  <w:marRight w:val="0"/>
                  <w:marTop w:val="0"/>
                  <w:marBottom w:val="101"/>
                  <w:divBdr>
                    <w:top w:val="none" w:sz="0" w:space="0" w:color="auto"/>
                    <w:left w:val="none" w:sz="0" w:space="0" w:color="auto"/>
                    <w:bottom w:val="none" w:sz="0" w:space="0" w:color="auto"/>
                    <w:right w:val="none" w:sz="0" w:space="0" w:color="auto"/>
                  </w:divBdr>
                </w:div>
                <w:div w:id="115562296">
                  <w:marLeft w:val="0"/>
                  <w:marRight w:val="0"/>
                  <w:marTop w:val="0"/>
                  <w:marBottom w:val="101"/>
                  <w:divBdr>
                    <w:top w:val="none" w:sz="0" w:space="0" w:color="auto"/>
                    <w:left w:val="none" w:sz="0" w:space="0" w:color="auto"/>
                    <w:bottom w:val="none" w:sz="0" w:space="0" w:color="auto"/>
                    <w:right w:val="none" w:sz="0" w:space="0" w:color="auto"/>
                  </w:divBdr>
                </w:div>
                <w:div w:id="116995860">
                  <w:marLeft w:val="0"/>
                  <w:marRight w:val="0"/>
                  <w:marTop w:val="0"/>
                  <w:marBottom w:val="96"/>
                  <w:divBdr>
                    <w:top w:val="none" w:sz="0" w:space="0" w:color="auto"/>
                    <w:left w:val="none" w:sz="0" w:space="0" w:color="auto"/>
                    <w:bottom w:val="none" w:sz="0" w:space="0" w:color="auto"/>
                    <w:right w:val="none" w:sz="0" w:space="0" w:color="auto"/>
                  </w:divBdr>
                </w:div>
                <w:div w:id="119690135">
                  <w:marLeft w:val="0"/>
                  <w:marRight w:val="0"/>
                  <w:marTop w:val="40"/>
                  <w:marBottom w:val="40"/>
                  <w:divBdr>
                    <w:top w:val="none" w:sz="0" w:space="0" w:color="auto"/>
                    <w:left w:val="none" w:sz="0" w:space="0" w:color="auto"/>
                    <w:bottom w:val="none" w:sz="0" w:space="0" w:color="auto"/>
                    <w:right w:val="none" w:sz="0" w:space="0" w:color="auto"/>
                  </w:divBdr>
                </w:div>
                <w:div w:id="120535742">
                  <w:marLeft w:val="0"/>
                  <w:marRight w:val="0"/>
                  <w:marTop w:val="0"/>
                  <w:marBottom w:val="101"/>
                  <w:divBdr>
                    <w:top w:val="none" w:sz="0" w:space="0" w:color="auto"/>
                    <w:left w:val="none" w:sz="0" w:space="0" w:color="auto"/>
                    <w:bottom w:val="none" w:sz="0" w:space="0" w:color="auto"/>
                    <w:right w:val="none" w:sz="0" w:space="0" w:color="auto"/>
                  </w:divBdr>
                </w:div>
                <w:div w:id="120928781">
                  <w:marLeft w:val="0"/>
                  <w:marRight w:val="0"/>
                  <w:marTop w:val="0"/>
                  <w:marBottom w:val="101"/>
                  <w:divBdr>
                    <w:top w:val="none" w:sz="0" w:space="0" w:color="auto"/>
                    <w:left w:val="none" w:sz="0" w:space="0" w:color="auto"/>
                    <w:bottom w:val="none" w:sz="0" w:space="0" w:color="auto"/>
                    <w:right w:val="none" w:sz="0" w:space="0" w:color="auto"/>
                  </w:divBdr>
                </w:div>
                <w:div w:id="121194597">
                  <w:marLeft w:val="720"/>
                  <w:marRight w:val="0"/>
                  <w:marTop w:val="0"/>
                  <w:marBottom w:val="101"/>
                  <w:divBdr>
                    <w:top w:val="none" w:sz="0" w:space="0" w:color="auto"/>
                    <w:left w:val="none" w:sz="0" w:space="0" w:color="auto"/>
                    <w:bottom w:val="none" w:sz="0" w:space="0" w:color="auto"/>
                    <w:right w:val="none" w:sz="0" w:space="0" w:color="auto"/>
                  </w:divBdr>
                </w:div>
                <w:div w:id="122312976">
                  <w:marLeft w:val="0"/>
                  <w:marRight w:val="0"/>
                  <w:marTop w:val="0"/>
                  <w:marBottom w:val="101"/>
                  <w:divBdr>
                    <w:top w:val="none" w:sz="0" w:space="0" w:color="auto"/>
                    <w:left w:val="none" w:sz="0" w:space="0" w:color="auto"/>
                    <w:bottom w:val="none" w:sz="0" w:space="0" w:color="auto"/>
                    <w:right w:val="none" w:sz="0" w:space="0" w:color="auto"/>
                  </w:divBdr>
                </w:div>
                <w:div w:id="130710181">
                  <w:marLeft w:val="0"/>
                  <w:marRight w:val="0"/>
                  <w:marTop w:val="0"/>
                  <w:marBottom w:val="101"/>
                  <w:divBdr>
                    <w:top w:val="none" w:sz="0" w:space="0" w:color="auto"/>
                    <w:left w:val="none" w:sz="0" w:space="0" w:color="auto"/>
                    <w:bottom w:val="none" w:sz="0" w:space="0" w:color="auto"/>
                    <w:right w:val="none" w:sz="0" w:space="0" w:color="auto"/>
                  </w:divBdr>
                </w:div>
                <w:div w:id="131411882">
                  <w:marLeft w:val="0"/>
                  <w:marRight w:val="0"/>
                  <w:marTop w:val="40"/>
                  <w:marBottom w:val="40"/>
                  <w:divBdr>
                    <w:top w:val="none" w:sz="0" w:space="0" w:color="auto"/>
                    <w:left w:val="none" w:sz="0" w:space="0" w:color="auto"/>
                    <w:bottom w:val="none" w:sz="0" w:space="0" w:color="auto"/>
                    <w:right w:val="none" w:sz="0" w:space="0" w:color="auto"/>
                  </w:divBdr>
                </w:div>
                <w:div w:id="136149421">
                  <w:marLeft w:val="0"/>
                  <w:marRight w:val="0"/>
                  <w:marTop w:val="0"/>
                  <w:marBottom w:val="84"/>
                  <w:divBdr>
                    <w:top w:val="none" w:sz="0" w:space="0" w:color="auto"/>
                    <w:left w:val="none" w:sz="0" w:space="0" w:color="auto"/>
                    <w:bottom w:val="none" w:sz="0" w:space="0" w:color="auto"/>
                    <w:right w:val="none" w:sz="0" w:space="0" w:color="auto"/>
                  </w:divBdr>
                </w:div>
                <w:div w:id="154734172">
                  <w:marLeft w:val="1008"/>
                  <w:marRight w:val="0"/>
                  <w:marTop w:val="0"/>
                  <w:marBottom w:val="101"/>
                  <w:divBdr>
                    <w:top w:val="none" w:sz="0" w:space="0" w:color="auto"/>
                    <w:left w:val="none" w:sz="0" w:space="0" w:color="auto"/>
                    <w:bottom w:val="none" w:sz="0" w:space="0" w:color="auto"/>
                    <w:right w:val="none" w:sz="0" w:space="0" w:color="auto"/>
                  </w:divBdr>
                </w:div>
                <w:div w:id="160120875">
                  <w:marLeft w:val="0"/>
                  <w:marRight w:val="0"/>
                  <w:marTop w:val="0"/>
                  <w:marBottom w:val="101"/>
                  <w:divBdr>
                    <w:top w:val="none" w:sz="0" w:space="0" w:color="auto"/>
                    <w:left w:val="none" w:sz="0" w:space="0" w:color="auto"/>
                    <w:bottom w:val="none" w:sz="0" w:space="0" w:color="auto"/>
                    <w:right w:val="none" w:sz="0" w:space="0" w:color="auto"/>
                  </w:divBdr>
                </w:div>
                <w:div w:id="160510507">
                  <w:marLeft w:val="720"/>
                  <w:marRight w:val="0"/>
                  <w:marTop w:val="0"/>
                  <w:marBottom w:val="101"/>
                  <w:divBdr>
                    <w:top w:val="none" w:sz="0" w:space="0" w:color="auto"/>
                    <w:left w:val="none" w:sz="0" w:space="0" w:color="auto"/>
                    <w:bottom w:val="none" w:sz="0" w:space="0" w:color="auto"/>
                    <w:right w:val="none" w:sz="0" w:space="0" w:color="auto"/>
                  </w:divBdr>
                </w:div>
                <w:div w:id="161167432">
                  <w:marLeft w:val="0"/>
                  <w:marRight w:val="0"/>
                  <w:marTop w:val="0"/>
                  <w:marBottom w:val="101"/>
                  <w:divBdr>
                    <w:top w:val="none" w:sz="0" w:space="0" w:color="auto"/>
                    <w:left w:val="none" w:sz="0" w:space="0" w:color="auto"/>
                    <w:bottom w:val="none" w:sz="0" w:space="0" w:color="auto"/>
                    <w:right w:val="none" w:sz="0" w:space="0" w:color="auto"/>
                  </w:divBdr>
                </w:div>
                <w:div w:id="172035945">
                  <w:marLeft w:val="0"/>
                  <w:marRight w:val="0"/>
                  <w:marTop w:val="0"/>
                  <w:marBottom w:val="101"/>
                  <w:divBdr>
                    <w:top w:val="none" w:sz="0" w:space="0" w:color="auto"/>
                    <w:left w:val="none" w:sz="0" w:space="0" w:color="auto"/>
                    <w:bottom w:val="none" w:sz="0" w:space="0" w:color="auto"/>
                    <w:right w:val="none" w:sz="0" w:space="0" w:color="auto"/>
                  </w:divBdr>
                </w:div>
                <w:div w:id="174659540">
                  <w:marLeft w:val="720"/>
                  <w:marRight w:val="0"/>
                  <w:marTop w:val="40"/>
                  <w:marBottom w:val="40"/>
                  <w:divBdr>
                    <w:top w:val="none" w:sz="0" w:space="0" w:color="auto"/>
                    <w:left w:val="none" w:sz="0" w:space="0" w:color="auto"/>
                    <w:bottom w:val="none" w:sz="0" w:space="0" w:color="auto"/>
                    <w:right w:val="none" w:sz="0" w:space="0" w:color="auto"/>
                  </w:divBdr>
                </w:div>
                <w:div w:id="178811597">
                  <w:marLeft w:val="720"/>
                  <w:marRight w:val="0"/>
                  <w:marTop w:val="0"/>
                  <w:marBottom w:val="96"/>
                  <w:divBdr>
                    <w:top w:val="none" w:sz="0" w:space="0" w:color="auto"/>
                    <w:left w:val="none" w:sz="0" w:space="0" w:color="auto"/>
                    <w:bottom w:val="none" w:sz="0" w:space="0" w:color="auto"/>
                    <w:right w:val="none" w:sz="0" w:space="0" w:color="auto"/>
                  </w:divBdr>
                </w:div>
                <w:div w:id="181357807">
                  <w:marLeft w:val="0"/>
                  <w:marRight w:val="0"/>
                  <w:marTop w:val="0"/>
                  <w:marBottom w:val="96"/>
                  <w:divBdr>
                    <w:top w:val="none" w:sz="0" w:space="0" w:color="auto"/>
                    <w:left w:val="none" w:sz="0" w:space="0" w:color="auto"/>
                    <w:bottom w:val="none" w:sz="0" w:space="0" w:color="auto"/>
                    <w:right w:val="none" w:sz="0" w:space="0" w:color="auto"/>
                  </w:divBdr>
                </w:div>
                <w:div w:id="182786066">
                  <w:marLeft w:val="1152"/>
                  <w:marRight w:val="0"/>
                  <w:marTop w:val="0"/>
                  <w:marBottom w:val="101"/>
                  <w:divBdr>
                    <w:top w:val="none" w:sz="0" w:space="0" w:color="auto"/>
                    <w:left w:val="none" w:sz="0" w:space="0" w:color="auto"/>
                    <w:bottom w:val="none" w:sz="0" w:space="0" w:color="auto"/>
                    <w:right w:val="none" w:sz="0" w:space="0" w:color="auto"/>
                  </w:divBdr>
                </w:div>
                <w:div w:id="187256078">
                  <w:marLeft w:val="0"/>
                  <w:marRight w:val="0"/>
                  <w:marTop w:val="0"/>
                  <w:marBottom w:val="96"/>
                  <w:divBdr>
                    <w:top w:val="none" w:sz="0" w:space="0" w:color="auto"/>
                    <w:left w:val="none" w:sz="0" w:space="0" w:color="auto"/>
                    <w:bottom w:val="none" w:sz="0" w:space="0" w:color="auto"/>
                    <w:right w:val="none" w:sz="0" w:space="0" w:color="auto"/>
                  </w:divBdr>
                </w:div>
                <w:div w:id="187841631">
                  <w:marLeft w:val="0"/>
                  <w:marRight w:val="0"/>
                  <w:marTop w:val="40"/>
                  <w:marBottom w:val="40"/>
                  <w:divBdr>
                    <w:top w:val="none" w:sz="0" w:space="0" w:color="auto"/>
                    <w:left w:val="none" w:sz="0" w:space="0" w:color="auto"/>
                    <w:bottom w:val="none" w:sz="0" w:space="0" w:color="auto"/>
                    <w:right w:val="none" w:sz="0" w:space="0" w:color="auto"/>
                  </w:divBdr>
                </w:div>
                <w:div w:id="188567941">
                  <w:marLeft w:val="0"/>
                  <w:marRight w:val="0"/>
                  <w:marTop w:val="0"/>
                  <w:marBottom w:val="96"/>
                  <w:divBdr>
                    <w:top w:val="none" w:sz="0" w:space="0" w:color="auto"/>
                    <w:left w:val="none" w:sz="0" w:space="0" w:color="auto"/>
                    <w:bottom w:val="none" w:sz="0" w:space="0" w:color="auto"/>
                    <w:right w:val="none" w:sz="0" w:space="0" w:color="auto"/>
                  </w:divBdr>
                </w:div>
                <w:div w:id="192040539">
                  <w:marLeft w:val="1152"/>
                  <w:marRight w:val="0"/>
                  <w:marTop w:val="0"/>
                  <w:marBottom w:val="101"/>
                  <w:divBdr>
                    <w:top w:val="none" w:sz="0" w:space="0" w:color="auto"/>
                    <w:left w:val="none" w:sz="0" w:space="0" w:color="auto"/>
                    <w:bottom w:val="none" w:sz="0" w:space="0" w:color="auto"/>
                    <w:right w:val="none" w:sz="0" w:space="0" w:color="auto"/>
                  </w:divBdr>
                </w:div>
                <w:div w:id="196747759">
                  <w:marLeft w:val="0"/>
                  <w:marRight w:val="0"/>
                  <w:marTop w:val="40"/>
                  <w:marBottom w:val="40"/>
                  <w:divBdr>
                    <w:top w:val="none" w:sz="0" w:space="0" w:color="auto"/>
                    <w:left w:val="none" w:sz="0" w:space="0" w:color="auto"/>
                    <w:bottom w:val="none" w:sz="0" w:space="0" w:color="auto"/>
                    <w:right w:val="none" w:sz="0" w:space="0" w:color="auto"/>
                  </w:divBdr>
                </w:div>
                <w:div w:id="199561388">
                  <w:marLeft w:val="0"/>
                  <w:marRight w:val="0"/>
                  <w:marTop w:val="0"/>
                  <w:marBottom w:val="84"/>
                  <w:divBdr>
                    <w:top w:val="none" w:sz="0" w:space="0" w:color="auto"/>
                    <w:left w:val="none" w:sz="0" w:space="0" w:color="auto"/>
                    <w:bottom w:val="none" w:sz="0" w:space="0" w:color="auto"/>
                    <w:right w:val="none" w:sz="0" w:space="0" w:color="auto"/>
                  </w:divBdr>
                </w:div>
                <w:div w:id="201020676">
                  <w:marLeft w:val="0"/>
                  <w:marRight w:val="0"/>
                  <w:marTop w:val="40"/>
                  <w:marBottom w:val="40"/>
                  <w:divBdr>
                    <w:top w:val="none" w:sz="0" w:space="0" w:color="auto"/>
                    <w:left w:val="none" w:sz="0" w:space="0" w:color="auto"/>
                    <w:bottom w:val="none" w:sz="0" w:space="0" w:color="auto"/>
                    <w:right w:val="none" w:sz="0" w:space="0" w:color="auto"/>
                  </w:divBdr>
                </w:div>
                <w:div w:id="203907718">
                  <w:marLeft w:val="0"/>
                  <w:marRight w:val="0"/>
                  <w:marTop w:val="40"/>
                  <w:marBottom w:val="40"/>
                  <w:divBdr>
                    <w:top w:val="none" w:sz="0" w:space="0" w:color="auto"/>
                    <w:left w:val="none" w:sz="0" w:space="0" w:color="auto"/>
                    <w:bottom w:val="none" w:sz="0" w:space="0" w:color="auto"/>
                    <w:right w:val="none" w:sz="0" w:space="0" w:color="auto"/>
                  </w:divBdr>
                </w:div>
                <w:div w:id="206725831">
                  <w:marLeft w:val="720"/>
                  <w:marRight w:val="0"/>
                  <w:marTop w:val="40"/>
                  <w:marBottom w:val="40"/>
                  <w:divBdr>
                    <w:top w:val="none" w:sz="0" w:space="0" w:color="auto"/>
                    <w:left w:val="none" w:sz="0" w:space="0" w:color="auto"/>
                    <w:bottom w:val="none" w:sz="0" w:space="0" w:color="auto"/>
                    <w:right w:val="none" w:sz="0" w:space="0" w:color="auto"/>
                  </w:divBdr>
                </w:div>
                <w:div w:id="208609144">
                  <w:marLeft w:val="0"/>
                  <w:marRight w:val="0"/>
                  <w:marTop w:val="0"/>
                  <w:marBottom w:val="94"/>
                  <w:divBdr>
                    <w:top w:val="none" w:sz="0" w:space="0" w:color="auto"/>
                    <w:left w:val="none" w:sz="0" w:space="0" w:color="auto"/>
                    <w:bottom w:val="none" w:sz="0" w:space="0" w:color="auto"/>
                    <w:right w:val="none" w:sz="0" w:space="0" w:color="auto"/>
                  </w:divBdr>
                </w:div>
                <w:div w:id="209730177">
                  <w:marLeft w:val="0"/>
                  <w:marRight w:val="0"/>
                  <w:marTop w:val="40"/>
                  <w:marBottom w:val="40"/>
                  <w:divBdr>
                    <w:top w:val="none" w:sz="0" w:space="0" w:color="auto"/>
                    <w:left w:val="none" w:sz="0" w:space="0" w:color="auto"/>
                    <w:bottom w:val="none" w:sz="0" w:space="0" w:color="auto"/>
                    <w:right w:val="none" w:sz="0" w:space="0" w:color="auto"/>
                  </w:divBdr>
                </w:div>
                <w:div w:id="212474324">
                  <w:marLeft w:val="720"/>
                  <w:marRight w:val="0"/>
                  <w:marTop w:val="0"/>
                  <w:marBottom w:val="101"/>
                  <w:divBdr>
                    <w:top w:val="none" w:sz="0" w:space="0" w:color="auto"/>
                    <w:left w:val="none" w:sz="0" w:space="0" w:color="auto"/>
                    <w:bottom w:val="none" w:sz="0" w:space="0" w:color="auto"/>
                    <w:right w:val="none" w:sz="0" w:space="0" w:color="auto"/>
                  </w:divBdr>
                </w:div>
                <w:div w:id="217013785">
                  <w:marLeft w:val="0"/>
                  <w:marRight w:val="0"/>
                  <w:marTop w:val="0"/>
                  <w:marBottom w:val="94"/>
                  <w:divBdr>
                    <w:top w:val="none" w:sz="0" w:space="0" w:color="auto"/>
                    <w:left w:val="none" w:sz="0" w:space="0" w:color="auto"/>
                    <w:bottom w:val="none" w:sz="0" w:space="0" w:color="auto"/>
                    <w:right w:val="none" w:sz="0" w:space="0" w:color="auto"/>
                  </w:divBdr>
                </w:div>
                <w:div w:id="218321000">
                  <w:marLeft w:val="0"/>
                  <w:marRight w:val="0"/>
                  <w:marTop w:val="0"/>
                  <w:marBottom w:val="96"/>
                  <w:divBdr>
                    <w:top w:val="none" w:sz="0" w:space="0" w:color="auto"/>
                    <w:left w:val="none" w:sz="0" w:space="0" w:color="auto"/>
                    <w:bottom w:val="none" w:sz="0" w:space="0" w:color="auto"/>
                    <w:right w:val="none" w:sz="0" w:space="0" w:color="auto"/>
                  </w:divBdr>
                </w:div>
                <w:div w:id="223874434">
                  <w:marLeft w:val="0"/>
                  <w:marRight w:val="0"/>
                  <w:marTop w:val="40"/>
                  <w:marBottom w:val="40"/>
                  <w:divBdr>
                    <w:top w:val="none" w:sz="0" w:space="0" w:color="auto"/>
                    <w:left w:val="none" w:sz="0" w:space="0" w:color="auto"/>
                    <w:bottom w:val="none" w:sz="0" w:space="0" w:color="auto"/>
                    <w:right w:val="none" w:sz="0" w:space="0" w:color="auto"/>
                  </w:divBdr>
                </w:div>
                <w:div w:id="224489831">
                  <w:marLeft w:val="0"/>
                  <w:marRight w:val="0"/>
                  <w:marTop w:val="0"/>
                  <w:marBottom w:val="101"/>
                  <w:divBdr>
                    <w:top w:val="none" w:sz="0" w:space="0" w:color="auto"/>
                    <w:left w:val="none" w:sz="0" w:space="0" w:color="auto"/>
                    <w:bottom w:val="none" w:sz="0" w:space="0" w:color="auto"/>
                    <w:right w:val="none" w:sz="0" w:space="0" w:color="auto"/>
                  </w:divBdr>
                </w:div>
                <w:div w:id="225344061">
                  <w:marLeft w:val="0"/>
                  <w:marRight w:val="0"/>
                  <w:marTop w:val="40"/>
                  <w:marBottom w:val="40"/>
                  <w:divBdr>
                    <w:top w:val="none" w:sz="0" w:space="0" w:color="auto"/>
                    <w:left w:val="none" w:sz="0" w:space="0" w:color="auto"/>
                    <w:bottom w:val="none" w:sz="0" w:space="0" w:color="auto"/>
                    <w:right w:val="none" w:sz="0" w:space="0" w:color="auto"/>
                  </w:divBdr>
                </w:div>
                <w:div w:id="225380942">
                  <w:marLeft w:val="1584"/>
                  <w:marRight w:val="0"/>
                  <w:marTop w:val="0"/>
                  <w:marBottom w:val="101"/>
                  <w:divBdr>
                    <w:top w:val="none" w:sz="0" w:space="0" w:color="auto"/>
                    <w:left w:val="none" w:sz="0" w:space="0" w:color="auto"/>
                    <w:bottom w:val="none" w:sz="0" w:space="0" w:color="auto"/>
                    <w:right w:val="none" w:sz="0" w:space="0" w:color="auto"/>
                  </w:divBdr>
                </w:div>
                <w:div w:id="227420079">
                  <w:marLeft w:val="0"/>
                  <w:marRight w:val="0"/>
                  <w:marTop w:val="0"/>
                  <w:marBottom w:val="84"/>
                  <w:divBdr>
                    <w:top w:val="none" w:sz="0" w:space="0" w:color="auto"/>
                    <w:left w:val="none" w:sz="0" w:space="0" w:color="auto"/>
                    <w:bottom w:val="none" w:sz="0" w:space="0" w:color="auto"/>
                    <w:right w:val="none" w:sz="0" w:space="0" w:color="auto"/>
                  </w:divBdr>
                </w:div>
                <w:div w:id="230194391">
                  <w:marLeft w:val="720"/>
                  <w:marRight w:val="0"/>
                  <w:marTop w:val="0"/>
                  <w:marBottom w:val="101"/>
                  <w:divBdr>
                    <w:top w:val="none" w:sz="0" w:space="0" w:color="auto"/>
                    <w:left w:val="none" w:sz="0" w:space="0" w:color="auto"/>
                    <w:bottom w:val="none" w:sz="0" w:space="0" w:color="auto"/>
                    <w:right w:val="none" w:sz="0" w:space="0" w:color="auto"/>
                  </w:divBdr>
                </w:div>
                <w:div w:id="236524874">
                  <w:marLeft w:val="0"/>
                  <w:marRight w:val="0"/>
                  <w:marTop w:val="40"/>
                  <w:marBottom w:val="40"/>
                  <w:divBdr>
                    <w:top w:val="none" w:sz="0" w:space="0" w:color="auto"/>
                    <w:left w:val="none" w:sz="0" w:space="0" w:color="auto"/>
                    <w:bottom w:val="none" w:sz="0" w:space="0" w:color="auto"/>
                    <w:right w:val="none" w:sz="0" w:space="0" w:color="auto"/>
                  </w:divBdr>
                </w:div>
                <w:div w:id="238057042">
                  <w:marLeft w:val="0"/>
                  <w:marRight w:val="0"/>
                  <w:marTop w:val="0"/>
                  <w:marBottom w:val="101"/>
                  <w:divBdr>
                    <w:top w:val="none" w:sz="0" w:space="0" w:color="auto"/>
                    <w:left w:val="none" w:sz="0" w:space="0" w:color="auto"/>
                    <w:bottom w:val="none" w:sz="0" w:space="0" w:color="auto"/>
                    <w:right w:val="none" w:sz="0" w:space="0" w:color="auto"/>
                  </w:divBdr>
                </w:div>
                <w:div w:id="239020915">
                  <w:marLeft w:val="2304"/>
                  <w:marRight w:val="0"/>
                  <w:marTop w:val="0"/>
                  <w:marBottom w:val="101"/>
                  <w:divBdr>
                    <w:top w:val="none" w:sz="0" w:space="0" w:color="auto"/>
                    <w:left w:val="none" w:sz="0" w:space="0" w:color="auto"/>
                    <w:bottom w:val="none" w:sz="0" w:space="0" w:color="auto"/>
                    <w:right w:val="none" w:sz="0" w:space="0" w:color="auto"/>
                  </w:divBdr>
                </w:div>
                <w:div w:id="240868872">
                  <w:marLeft w:val="0"/>
                  <w:marRight w:val="0"/>
                  <w:marTop w:val="0"/>
                  <w:marBottom w:val="96"/>
                  <w:divBdr>
                    <w:top w:val="none" w:sz="0" w:space="0" w:color="auto"/>
                    <w:left w:val="none" w:sz="0" w:space="0" w:color="auto"/>
                    <w:bottom w:val="none" w:sz="0" w:space="0" w:color="auto"/>
                    <w:right w:val="none" w:sz="0" w:space="0" w:color="auto"/>
                  </w:divBdr>
                </w:div>
                <w:div w:id="240985719">
                  <w:marLeft w:val="0"/>
                  <w:marRight w:val="0"/>
                  <w:marTop w:val="0"/>
                  <w:marBottom w:val="96"/>
                  <w:divBdr>
                    <w:top w:val="none" w:sz="0" w:space="0" w:color="auto"/>
                    <w:left w:val="none" w:sz="0" w:space="0" w:color="auto"/>
                    <w:bottom w:val="none" w:sz="0" w:space="0" w:color="auto"/>
                    <w:right w:val="none" w:sz="0" w:space="0" w:color="auto"/>
                  </w:divBdr>
                </w:div>
                <w:div w:id="242227484">
                  <w:marLeft w:val="720"/>
                  <w:marRight w:val="0"/>
                  <w:marTop w:val="40"/>
                  <w:marBottom w:val="40"/>
                  <w:divBdr>
                    <w:top w:val="none" w:sz="0" w:space="0" w:color="auto"/>
                    <w:left w:val="none" w:sz="0" w:space="0" w:color="auto"/>
                    <w:bottom w:val="none" w:sz="0" w:space="0" w:color="auto"/>
                    <w:right w:val="none" w:sz="0" w:space="0" w:color="auto"/>
                  </w:divBdr>
                </w:div>
                <w:div w:id="242298179">
                  <w:marLeft w:val="1152"/>
                  <w:marRight w:val="0"/>
                  <w:marTop w:val="0"/>
                  <w:marBottom w:val="101"/>
                  <w:divBdr>
                    <w:top w:val="none" w:sz="0" w:space="0" w:color="auto"/>
                    <w:left w:val="none" w:sz="0" w:space="0" w:color="auto"/>
                    <w:bottom w:val="none" w:sz="0" w:space="0" w:color="auto"/>
                    <w:right w:val="none" w:sz="0" w:space="0" w:color="auto"/>
                  </w:divBdr>
                </w:div>
                <w:div w:id="243538404">
                  <w:marLeft w:val="1008"/>
                  <w:marRight w:val="0"/>
                  <w:marTop w:val="0"/>
                  <w:marBottom w:val="101"/>
                  <w:divBdr>
                    <w:top w:val="none" w:sz="0" w:space="0" w:color="auto"/>
                    <w:left w:val="none" w:sz="0" w:space="0" w:color="auto"/>
                    <w:bottom w:val="none" w:sz="0" w:space="0" w:color="auto"/>
                    <w:right w:val="none" w:sz="0" w:space="0" w:color="auto"/>
                  </w:divBdr>
                </w:div>
                <w:div w:id="247076624">
                  <w:marLeft w:val="720"/>
                  <w:marRight w:val="0"/>
                  <w:marTop w:val="0"/>
                  <w:marBottom w:val="101"/>
                  <w:divBdr>
                    <w:top w:val="none" w:sz="0" w:space="0" w:color="auto"/>
                    <w:left w:val="none" w:sz="0" w:space="0" w:color="auto"/>
                    <w:bottom w:val="none" w:sz="0" w:space="0" w:color="auto"/>
                    <w:right w:val="none" w:sz="0" w:space="0" w:color="auto"/>
                  </w:divBdr>
                </w:div>
                <w:div w:id="249581512">
                  <w:marLeft w:val="1008"/>
                  <w:marRight w:val="0"/>
                  <w:marTop w:val="0"/>
                  <w:marBottom w:val="101"/>
                  <w:divBdr>
                    <w:top w:val="none" w:sz="0" w:space="0" w:color="auto"/>
                    <w:left w:val="none" w:sz="0" w:space="0" w:color="auto"/>
                    <w:bottom w:val="none" w:sz="0" w:space="0" w:color="auto"/>
                    <w:right w:val="none" w:sz="0" w:space="0" w:color="auto"/>
                  </w:divBdr>
                </w:div>
                <w:div w:id="249890931">
                  <w:marLeft w:val="1584"/>
                  <w:marRight w:val="0"/>
                  <w:marTop w:val="0"/>
                  <w:marBottom w:val="101"/>
                  <w:divBdr>
                    <w:top w:val="none" w:sz="0" w:space="0" w:color="auto"/>
                    <w:left w:val="none" w:sz="0" w:space="0" w:color="auto"/>
                    <w:bottom w:val="none" w:sz="0" w:space="0" w:color="auto"/>
                    <w:right w:val="none" w:sz="0" w:space="0" w:color="auto"/>
                  </w:divBdr>
                </w:div>
                <w:div w:id="250547222">
                  <w:marLeft w:val="0"/>
                  <w:marRight w:val="0"/>
                  <w:marTop w:val="40"/>
                  <w:marBottom w:val="40"/>
                  <w:divBdr>
                    <w:top w:val="none" w:sz="0" w:space="0" w:color="auto"/>
                    <w:left w:val="none" w:sz="0" w:space="0" w:color="auto"/>
                    <w:bottom w:val="none" w:sz="0" w:space="0" w:color="auto"/>
                    <w:right w:val="none" w:sz="0" w:space="0" w:color="auto"/>
                  </w:divBdr>
                </w:div>
                <w:div w:id="251666619">
                  <w:marLeft w:val="0"/>
                  <w:marRight w:val="0"/>
                  <w:marTop w:val="40"/>
                  <w:marBottom w:val="40"/>
                  <w:divBdr>
                    <w:top w:val="none" w:sz="0" w:space="0" w:color="auto"/>
                    <w:left w:val="none" w:sz="0" w:space="0" w:color="auto"/>
                    <w:bottom w:val="none" w:sz="0" w:space="0" w:color="auto"/>
                    <w:right w:val="none" w:sz="0" w:space="0" w:color="auto"/>
                  </w:divBdr>
                </w:div>
                <w:div w:id="256182217">
                  <w:marLeft w:val="0"/>
                  <w:marRight w:val="0"/>
                  <w:marTop w:val="40"/>
                  <w:marBottom w:val="40"/>
                  <w:divBdr>
                    <w:top w:val="none" w:sz="0" w:space="0" w:color="auto"/>
                    <w:left w:val="none" w:sz="0" w:space="0" w:color="auto"/>
                    <w:bottom w:val="none" w:sz="0" w:space="0" w:color="auto"/>
                    <w:right w:val="none" w:sz="0" w:space="0" w:color="auto"/>
                  </w:divBdr>
                </w:div>
                <w:div w:id="258174205">
                  <w:marLeft w:val="0"/>
                  <w:marRight w:val="0"/>
                  <w:marTop w:val="0"/>
                  <w:marBottom w:val="101"/>
                  <w:divBdr>
                    <w:top w:val="none" w:sz="0" w:space="0" w:color="auto"/>
                    <w:left w:val="none" w:sz="0" w:space="0" w:color="auto"/>
                    <w:bottom w:val="none" w:sz="0" w:space="0" w:color="auto"/>
                    <w:right w:val="none" w:sz="0" w:space="0" w:color="auto"/>
                  </w:divBdr>
                </w:div>
                <w:div w:id="258416784">
                  <w:marLeft w:val="1440"/>
                  <w:marRight w:val="0"/>
                  <w:marTop w:val="0"/>
                  <w:marBottom w:val="101"/>
                  <w:divBdr>
                    <w:top w:val="none" w:sz="0" w:space="0" w:color="auto"/>
                    <w:left w:val="none" w:sz="0" w:space="0" w:color="auto"/>
                    <w:bottom w:val="none" w:sz="0" w:space="0" w:color="auto"/>
                    <w:right w:val="none" w:sz="0" w:space="0" w:color="auto"/>
                  </w:divBdr>
                </w:div>
                <w:div w:id="260450722">
                  <w:marLeft w:val="360"/>
                  <w:marRight w:val="0"/>
                  <w:marTop w:val="40"/>
                  <w:marBottom w:val="40"/>
                  <w:divBdr>
                    <w:top w:val="none" w:sz="0" w:space="0" w:color="auto"/>
                    <w:left w:val="none" w:sz="0" w:space="0" w:color="auto"/>
                    <w:bottom w:val="none" w:sz="0" w:space="0" w:color="auto"/>
                    <w:right w:val="none" w:sz="0" w:space="0" w:color="auto"/>
                  </w:divBdr>
                </w:div>
                <w:div w:id="262493004">
                  <w:marLeft w:val="720"/>
                  <w:marRight w:val="0"/>
                  <w:marTop w:val="40"/>
                  <w:marBottom w:val="40"/>
                  <w:divBdr>
                    <w:top w:val="none" w:sz="0" w:space="0" w:color="auto"/>
                    <w:left w:val="none" w:sz="0" w:space="0" w:color="auto"/>
                    <w:bottom w:val="none" w:sz="0" w:space="0" w:color="auto"/>
                    <w:right w:val="none" w:sz="0" w:space="0" w:color="auto"/>
                  </w:divBdr>
                </w:div>
                <w:div w:id="263221987">
                  <w:marLeft w:val="0"/>
                  <w:marRight w:val="0"/>
                  <w:marTop w:val="0"/>
                  <w:marBottom w:val="101"/>
                  <w:divBdr>
                    <w:top w:val="none" w:sz="0" w:space="0" w:color="auto"/>
                    <w:left w:val="none" w:sz="0" w:space="0" w:color="auto"/>
                    <w:bottom w:val="none" w:sz="0" w:space="0" w:color="auto"/>
                    <w:right w:val="none" w:sz="0" w:space="0" w:color="auto"/>
                  </w:divBdr>
                </w:div>
                <w:div w:id="270018240">
                  <w:marLeft w:val="720"/>
                  <w:marRight w:val="0"/>
                  <w:marTop w:val="0"/>
                  <w:marBottom w:val="94"/>
                  <w:divBdr>
                    <w:top w:val="none" w:sz="0" w:space="0" w:color="auto"/>
                    <w:left w:val="none" w:sz="0" w:space="0" w:color="auto"/>
                    <w:bottom w:val="none" w:sz="0" w:space="0" w:color="auto"/>
                    <w:right w:val="none" w:sz="0" w:space="0" w:color="auto"/>
                  </w:divBdr>
                </w:div>
                <w:div w:id="279145282">
                  <w:marLeft w:val="720"/>
                  <w:marRight w:val="0"/>
                  <w:marTop w:val="40"/>
                  <w:marBottom w:val="40"/>
                  <w:divBdr>
                    <w:top w:val="none" w:sz="0" w:space="0" w:color="auto"/>
                    <w:left w:val="none" w:sz="0" w:space="0" w:color="auto"/>
                    <w:bottom w:val="none" w:sz="0" w:space="0" w:color="auto"/>
                    <w:right w:val="none" w:sz="0" w:space="0" w:color="auto"/>
                  </w:divBdr>
                </w:div>
                <w:div w:id="290290867">
                  <w:marLeft w:val="0"/>
                  <w:marRight w:val="0"/>
                  <w:marTop w:val="40"/>
                  <w:marBottom w:val="40"/>
                  <w:divBdr>
                    <w:top w:val="none" w:sz="0" w:space="0" w:color="auto"/>
                    <w:left w:val="none" w:sz="0" w:space="0" w:color="auto"/>
                    <w:bottom w:val="none" w:sz="0" w:space="0" w:color="auto"/>
                    <w:right w:val="none" w:sz="0" w:space="0" w:color="auto"/>
                  </w:divBdr>
                </w:div>
                <w:div w:id="290475320">
                  <w:marLeft w:val="720"/>
                  <w:marRight w:val="0"/>
                  <w:marTop w:val="0"/>
                  <w:marBottom w:val="101"/>
                  <w:divBdr>
                    <w:top w:val="none" w:sz="0" w:space="0" w:color="auto"/>
                    <w:left w:val="none" w:sz="0" w:space="0" w:color="auto"/>
                    <w:bottom w:val="none" w:sz="0" w:space="0" w:color="auto"/>
                    <w:right w:val="none" w:sz="0" w:space="0" w:color="auto"/>
                  </w:divBdr>
                </w:div>
                <w:div w:id="291793239">
                  <w:marLeft w:val="720"/>
                  <w:marRight w:val="0"/>
                  <w:marTop w:val="0"/>
                  <w:marBottom w:val="101"/>
                  <w:divBdr>
                    <w:top w:val="none" w:sz="0" w:space="0" w:color="auto"/>
                    <w:left w:val="none" w:sz="0" w:space="0" w:color="auto"/>
                    <w:bottom w:val="none" w:sz="0" w:space="0" w:color="auto"/>
                    <w:right w:val="none" w:sz="0" w:space="0" w:color="auto"/>
                  </w:divBdr>
                </w:div>
                <w:div w:id="293877373">
                  <w:marLeft w:val="360"/>
                  <w:marRight w:val="0"/>
                  <w:marTop w:val="40"/>
                  <w:marBottom w:val="40"/>
                  <w:divBdr>
                    <w:top w:val="none" w:sz="0" w:space="0" w:color="auto"/>
                    <w:left w:val="none" w:sz="0" w:space="0" w:color="auto"/>
                    <w:bottom w:val="none" w:sz="0" w:space="0" w:color="auto"/>
                    <w:right w:val="none" w:sz="0" w:space="0" w:color="auto"/>
                  </w:divBdr>
                </w:div>
                <w:div w:id="307563701">
                  <w:marLeft w:val="720"/>
                  <w:marRight w:val="0"/>
                  <w:marTop w:val="0"/>
                  <w:marBottom w:val="101"/>
                  <w:divBdr>
                    <w:top w:val="none" w:sz="0" w:space="0" w:color="auto"/>
                    <w:left w:val="none" w:sz="0" w:space="0" w:color="auto"/>
                    <w:bottom w:val="none" w:sz="0" w:space="0" w:color="auto"/>
                    <w:right w:val="none" w:sz="0" w:space="0" w:color="auto"/>
                  </w:divBdr>
                </w:div>
                <w:div w:id="316499681">
                  <w:marLeft w:val="0"/>
                  <w:marRight w:val="0"/>
                  <w:marTop w:val="0"/>
                  <w:marBottom w:val="101"/>
                  <w:divBdr>
                    <w:top w:val="none" w:sz="0" w:space="0" w:color="auto"/>
                    <w:left w:val="none" w:sz="0" w:space="0" w:color="auto"/>
                    <w:bottom w:val="none" w:sz="0" w:space="0" w:color="auto"/>
                    <w:right w:val="none" w:sz="0" w:space="0" w:color="auto"/>
                  </w:divBdr>
                </w:div>
                <w:div w:id="317346192">
                  <w:marLeft w:val="0"/>
                  <w:marRight w:val="0"/>
                  <w:marTop w:val="40"/>
                  <w:marBottom w:val="40"/>
                  <w:divBdr>
                    <w:top w:val="none" w:sz="0" w:space="0" w:color="auto"/>
                    <w:left w:val="none" w:sz="0" w:space="0" w:color="auto"/>
                    <w:bottom w:val="none" w:sz="0" w:space="0" w:color="auto"/>
                    <w:right w:val="none" w:sz="0" w:space="0" w:color="auto"/>
                  </w:divBdr>
                </w:div>
                <w:div w:id="320275899">
                  <w:marLeft w:val="0"/>
                  <w:marRight w:val="0"/>
                  <w:marTop w:val="0"/>
                  <w:marBottom w:val="101"/>
                  <w:divBdr>
                    <w:top w:val="none" w:sz="0" w:space="0" w:color="auto"/>
                    <w:left w:val="none" w:sz="0" w:space="0" w:color="auto"/>
                    <w:bottom w:val="none" w:sz="0" w:space="0" w:color="auto"/>
                    <w:right w:val="none" w:sz="0" w:space="0" w:color="auto"/>
                  </w:divBdr>
                </w:div>
                <w:div w:id="325863466">
                  <w:marLeft w:val="720"/>
                  <w:marRight w:val="0"/>
                  <w:marTop w:val="0"/>
                  <w:marBottom w:val="101"/>
                  <w:divBdr>
                    <w:top w:val="none" w:sz="0" w:space="0" w:color="auto"/>
                    <w:left w:val="none" w:sz="0" w:space="0" w:color="auto"/>
                    <w:bottom w:val="none" w:sz="0" w:space="0" w:color="auto"/>
                    <w:right w:val="none" w:sz="0" w:space="0" w:color="auto"/>
                  </w:divBdr>
                </w:div>
                <w:div w:id="327754397">
                  <w:marLeft w:val="720"/>
                  <w:marRight w:val="0"/>
                  <w:marTop w:val="40"/>
                  <w:marBottom w:val="40"/>
                  <w:divBdr>
                    <w:top w:val="none" w:sz="0" w:space="0" w:color="auto"/>
                    <w:left w:val="none" w:sz="0" w:space="0" w:color="auto"/>
                    <w:bottom w:val="none" w:sz="0" w:space="0" w:color="auto"/>
                    <w:right w:val="none" w:sz="0" w:space="0" w:color="auto"/>
                  </w:divBdr>
                </w:div>
                <w:div w:id="333920695">
                  <w:marLeft w:val="0"/>
                  <w:marRight w:val="0"/>
                  <w:marTop w:val="40"/>
                  <w:marBottom w:val="40"/>
                  <w:divBdr>
                    <w:top w:val="none" w:sz="0" w:space="0" w:color="auto"/>
                    <w:left w:val="none" w:sz="0" w:space="0" w:color="auto"/>
                    <w:bottom w:val="none" w:sz="0" w:space="0" w:color="auto"/>
                    <w:right w:val="none" w:sz="0" w:space="0" w:color="auto"/>
                  </w:divBdr>
                </w:div>
                <w:div w:id="335114749">
                  <w:marLeft w:val="0"/>
                  <w:marRight w:val="0"/>
                  <w:marTop w:val="0"/>
                  <w:marBottom w:val="101"/>
                  <w:divBdr>
                    <w:top w:val="none" w:sz="0" w:space="0" w:color="auto"/>
                    <w:left w:val="none" w:sz="0" w:space="0" w:color="auto"/>
                    <w:bottom w:val="none" w:sz="0" w:space="0" w:color="auto"/>
                    <w:right w:val="none" w:sz="0" w:space="0" w:color="auto"/>
                  </w:divBdr>
                </w:div>
                <w:div w:id="336539881">
                  <w:marLeft w:val="0"/>
                  <w:marRight w:val="0"/>
                  <w:marTop w:val="40"/>
                  <w:marBottom w:val="40"/>
                  <w:divBdr>
                    <w:top w:val="none" w:sz="0" w:space="0" w:color="auto"/>
                    <w:left w:val="none" w:sz="0" w:space="0" w:color="auto"/>
                    <w:bottom w:val="none" w:sz="0" w:space="0" w:color="auto"/>
                    <w:right w:val="none" w:sz="0" w:space="0" w:color="auto"/>
                  </w:divBdr>
                </w:div>
                <w:div w:id="338234731">
                  <w:marLeft w:val="0"/>
                  <w:marRight w:val="0"/>
                  <w:marTop w:val="0"/>
                  <w:marBottom w:val="101"/>
                  <w:divBdr>
                    <w:top w:val="none" w:sz="0" w:space="0" w:color="auto"/>
                    <w:left w:val="none" w:sz="0" w:space="0" w:color="auto"/>
                    <w:bottom w:val="none" w:sz="0" w:space="0" w:color="auto"/>
                    <w:right w:val="none" w:sz="0" w:space="0" w:color="auto"/>
                  </w:divBdr>
                </w:div>
                <w:div w:id="339045527">
                  <w:marLeft w:val="0"/>
                  <w:marRight w:val="0"/>
                  <w:marTop w:val="40"/>
                  <w:marBottom w:val="40"/>
                  <w:divBdr>
                    <w:top w:val="none" w:sz="0" w:space="0" w:color="auto"/>
                    <w:left w:val="none" w:sz="0" w:space="0" w:color="auto"/>
                    <w:bottom w:val="none" w:sz="0" w:space="0" w:color="auto"/>
                    <w:right w:val="none" w:sz="0" w:space="0" w:color="auto"/>
                  </w:divBdr>
                </w:div>
                <w:div w:id="348411053">
                  <w:marLeft w:val="0"/>
                  <w:marRight w:val="0"/>
                  <w:marTop w:val="0"/>
                  <w:marBottom w:val="101"/>
                  <w:divBdr>
                    <w:top w:val="none" w:sz="0" w:space="0" w:color="auto"/>
                    <w:left w:val="none" w:sz="0" w:space="0" w:color="auto"/>
                    <w:bottom w:val="none" w:sz="0" w:space="0" w:color="auto"/>
                    <w:right w:val="none" w:sz="0" w:space="0" w:color="auto"/>
                  </w:divBdr>
                </w:div>
                <w:div w:id="349575957">
                  <w:marLeft w:val="0"/>
                  <w:marRight w:val="0"/>
                  <w:marTop w:val="40"/>
                  <w:marBottom w:val="40"/>
                  <w:divBdr>
                    <w:top w:val="none" w:sz="0" w:space="0" w:color="auto"/>
                    <w:left w:val="none" w:sz="0" w:space="0" w:color="auto"/>
                    <w:bottom w:val="none" w:sz="0" w:space="0" w:color="auto"/>
                    <w:right w:val="none" w:sz="0" w:space="0" w:color="auto"/>
                  </w:divBdr>
                </w:div>
                <w:div w:id="350304290">
                  <w:marLeft w:val="1080"/>
                  <w:marRight w:val="0"/>
                  <w:marTop w:val="40"/>
                  <w:marBottom w:val="40"/>
                  <w:divBdr>
                    <w:top w:val="none" w:sz="0" w:space="0" w:color="auto"/>
                    <w:left w:val="none" w:sz="0" w:space="0" w:color="auto"/>
                    <w:bottom w:val="none" w:sz="0" w:space="0" w:color="auto"/>
                    <w:right w:val="none" w:sz="0" w:space="0" w:color="auto"/>
                  </w:divBdr>
                </w:div>
                <w:div w:id="353074856">
                  <w:marLeft w:val="0"/>
                  <w:marRight w:val="0"/>
                  <w:marTop w:val="40"/>
                  <w:marBottom w:val="40"/>
                  <w:divBdr>
                    <w:top w:val="none" w:sz="0" w:space="0" w:color="auto"/>
                    <w:left w:val="none" w:sz="0" w:space="0" w:color="auto"/>
                    <w:bottom w:val="none" w:sz="0" w:space="0" w:color="auto"/>
                    <w:right w:val="none" w:sz="0" w:space="0" w:color="auto"/>
                  </w:divBdr>
                </w:div>
                <w:div w:id="354118013">
                  <w:marLeft w:val="720"/>
                  <w:marRight w:val="0"/>
                  <w:marTop w:val="0"/>
                  <w:marBottom w:val="101"/>
                  <w:divBdr>
                    <w:top w:val="none" w:sz="0" w:space="0" w:color="auto"/>
                    <w:left w:val="none" w:sz="0" w:space="0" w:color="auto"/>
                    <w:bottom w:val="none" w:sz="0" w:space="0" w:color="auto"/>
                    <w:right w:val="none" w:sz="0" w:space="0" w:color="auto"/>
                  </w:divBdr>
                </w:div>
                <w:div w:id="354814347">
                  <w:marLeft w:val="0"/>
                  <w:marRight w:val="0"/>
                  <w:marTop w:val="0"/>
                  <w:marBottom w:val="101"/>
                  <w:divBdr>
                    <w:top w:val="none" w:sz="0" w:space="0" w:color="auto"/>
                    <w:left w:val="none" w:sz="0" w:space="0" w:color="auto"/>
                    <w:bottom w:val="none" w:sz="0" w:space="0" w:color="auto"/>
                    <w:right w:val="none" w:sz="0" w:space="0" w:color="auto"/>
                  </w:divBdr>
                </w:div>
                <w:div w:id="359933672">
                  <w:marLeft w:val="0"/>
                  <w:marRight w:val="0"/>
                  <w:marTop w:val="40"/>
                  <w:marBottom w:val="40"/>
                  <w:divBdr>
                    <w:top w:val="none" w:sz="0" w:space="0" w:color="auto"/>
                    <w:left w:val="none" w:sz="0" w:space="0" w:color="auto"/>
                    <w:bottom w:val="none" w:sz="0" w:space="0" w:color="auto"/>
                    <w:right w:val="none" w:sz="0" w:space="0" w:color="auto"/>
                  </w:divBdr>
                </w:div>
                <w:div w:id="363136741">
                  <w:marLeft w:val="0"/>
                  <w:marRight w:val="0"/>
                  <w:marTop w:val="40"/>
                  <w:marBottom w:val="40"/>
                  <w:divBdr>
                    <w:top w:val="none" w:sz="0" w:space="0" w:color="auto"/>
                    <w:left w:val="none" w:sz="0" w:space="0" w:color="auto"/>
                    <w:bottom w:val="none" w:sz="0" w:space="0" w:color="auto"/>
                    <w:right w:val="none" w:sz="0" w:space="0" w:color="auto"/>
                  </w:divBdr>
                </w:div>
                <w:div w:id="364134798">
                  <w:marLeft w:val="0"/>
                  <w:marRight w:val="0"/>
                  <w:marTop w:val="0"/>
                  <w:marBottom w:val="101"/>
                  <w:divBdr>
                    <w:top w:val="none" w:sz="0" w:space="0" w:color="auto"/>
                    <w:left w:val="none" w:sz="0" w:space="0" w:color="auto"/>
                    <w:bottom w:val="none" w:sz="0" w:space="0" w:color="auto"/>
                    <w:right w:val="none" w:sz="0" w:space="0" w:color="auto"/>
                  </w:divBdr>
                </w:div>
                <w:div w:id="369187061">
                  <w:marLeft w:val="1008"/>
                  <w:marRight w:val="0"/>
                  <w:marTop w:val="0"/>
                  <w:marBottom w:val="101"/>
                  <w:divBdr>
                    <w:top w:val="none" w:sz="0" w:space="0" w:color="auto"/>
                    <w:left w:val="none" w:sz="0" w:space="0" w:color="auto"/>
                    <w:bottom w:val="none" w:sz="0" w:space="0" w:color="auto"/>
                    <w:right w:val="none" w:sz="0" w:space="0" w:color="auto"/>
                  </w:divBdr>
                </w:div>
                <w:div w:id="369692884">
                  <w:marLeft w:val="0"/>
                  <w:marRight w:val="0"/>
                  <w:marTop w:val="40"/>
                  <w:marBottom w:val="40"/>
                  <w:divBdr>
                    <w:top w:val="none" w:sz="0" w:space="0" w:color="auto"/>
                    <w:left w:val="none" w:sz="0" w:space="0" w:color="auto"/>
                    <w:bottom w:val="none" w:sz="0" w:space="0" w:color="auto"/>
                    <w:right w:val="none" w:sz="0" w:space="0" w:color="auto"/>
                  </w:divBdr>
                </w:div>
                <w:div w:id="378019417">
                  <w:marLeft w:val="0"/>
                  <w:marRight w:val="0"/>
                  <w:marTop w:val="0"/>
                  <w:marBottom w:val="96"/>
                  <w:divBdr>
                    <w:top w:val="none" w:sz="0" w:space="0" w:color="auto"/>
                    <w:left w:val="none" w:sz="0" w:space="0" w:color="auto"/>
                    <w:bottom w:val="none" w:sz="0" w:space="0" w:color="auto"/>
                    <w:right w:val="none" w:sz="0" w:space="0" w:color="auto"/>
                  </w:divBdr>
                </w:div>
                <w:div w:id="380903811">
                  <w:marLeft w:val="0"/>
                  <w:marRight w:val="0"/>
                  <w:marTop w:val="0"/>
                  <w:marBottom w:val="96"/>
                  <w:divBdr>
                    <w:top w:val="none" w:sz="0" w:space="0" w:color="auto"/>
                    <w:left w:val="none" w:sz="0" w:space="0" w:color="auto"/>
                    <w:bottom w:val="none" w:sz="0" w:space="0" w:color="auto"/>
                    <w:right w:val="none" w:sz="0" w:space="0" w:color="auto"/>
                  </w:divBdr>
                </w:div>
                <w:div w:id="383335369">
                  <w:marLeft w:val="720"/>
                  <w:marRight w:val="0"/>
                  <w:marTop w:val="0"/>
                  <w:marBottom w:val="101"/>
                  <w:divBdr>
                    <w:top w:val="none" w:sz="0" w:space="0" w:color="auto"/>
                    <w:left w:val="none" w:sz="0" w:space="0" w:color="auto"/>
                    <w:bottom w:val="none" w:sz="0" w:space="0" w:color="auto"/>
                    <w:right w:val="none" w:sz="0" w:space="0" w:color="auto"/>
                  </w:divBdr>
                </w:div>
                <w:div w:id="387072959">
                  <w:marLeft w:val="720"/>
                  <w:marRight w:val="0"/>
                  <w:marTop w:val="40"/>
                  <w:marBottom w:val="40"/>
                  <w:divBdr>
                    <w:top w:val="none" w:sz="0" w:space="0" w:color="auto"/>
                    <w:left w:val="none" w:sz="0" w:space="0" w:color="auto"/>
                    <w:bottom w:val="none" w:sz="0" w:space="0" w:color="auto"/>
                    <w:right w:val="none" w:sz="0" w:space="0" w:color="auto"/>
                  </w:divBdr>
                </w:div>
                <w:div w:id="392043268">
                  <w:marLeft w:val="1152"/>
                  <w:marRight w:val="0"/>
                  <w:marTop w:val="0"/>
                  <w:marBottom w:val="101"/>
                  <w:divBdr>
                    <w:top w:val="none" w:sz="0" w:space="0" w:color="auto"/>
                    <w:left w:val="none" w:sz="0" w:space="0" w:color="auto"/>
                    <w:bottom w:val="none" w:sz="0" w:space="0" w:color="auto"/>
                    <w:right w:val="none" w:sz="0" w:space="0" w:color="auto"/>
                  </w:divBdr>
                </w:div>
                <w:div w:id="392973688">
                  <w:marLeft w:val="720"/>
                  <w:marRight w:val="0"/>
                  <w:marTop w:val="0"/>
                  <w:marBottom w:val="101"/>
                  <w:divBdr>
                    <w:top w:val="none" w:sz="0" w:space="0" w:color="auto"/>
                    <w:left w:val="none" w:sz="0" w:space="0" w:color="auto"/>
                    <w:bottom w:val="none" w:sz="0" w:space="0" w:color="auto"/>
                    <w:right w:val="none" w:sz="0" w:space="0" w:color="auto"/>
                  </w:divBdr>
                </w:div>
                <w:div w:id="397486533">
                  <w:marLeft w:val="0"/>
                  <w:marRight w:val="0"/>
                  <w:marTop w:val="0"/>
                  <w:marBottom w:val="101"/>
                  <w:divBdr>
                    <w:top w:val="none" w:sz="0" w:space="0" w:color="auto"/>
                    <w:left w:val="none" w:sz="0" w:space="0" w:color="auto"/>
                    <w:bottom w:val="none" w:sz="0" w:space="0" w:color="auto"/>
                    <w:right w:val="none" w:sz="0" w:space="0" w:color="auto"/>
                  </w:divBdr>
                </w:div>
                <w:div w:id="397822825">
                  <w:marLeft w:val="0"/>
                  <w:marRight w:val="0"/>
                  <w:marTop w:val="0"/>
                  <w:marBottom w:val="101"/>
                  <w:divBdr>
                    <w:top w:val="none" w:sz="0" w:space="0" w:color="auto"/>
                    <w:left w:val="none" w:sz="0" w:space="0" w:color="auto"/>
                    <w:bottom w:val="none" w:sz="0" w:space="0" w:color="auto"/>
                    <w:right w:val="none" w:sz="0" w:space="0" w:color="auto"/>
                  </w:divBdr>
                </w:div>
                <w:div w:id="400372715">
                  <w:marLeft w:val="0"/>
                  <w:marRight w:val="0"/>
                  <w:marTop w:val="40"/>
                  <w:marBottom w:val="40"/>
                  <w:divBdr>
                    <w:top w:val="none" w:sz="0" w:space="0" w:color="auto"/>
                    <w:left w:val="none" w:sz="0" w:space="0" w:color="auto"/>
                    <w:bottom w:val="none" w:sz="0" w:space="0" w:color="auto"/>
                    <w:right w:val="none" w:sz="0" w:space="0" w:color="auto"/>
                  </w:divBdr>
                </w:div>
                <w:div w:id="405305384">
                  <w:marLeft w:val="1584"/>
                  <w:marRight w:val="0"/>
                  <w:marTop w:val="0"/>
                  <w:marBottom w:val="101"/>
                  <w:divBdr>
                    <w:top w:val="none" w:sz="0" w:space="0" w:color="auto"/>
                    <w:left w:val="none" w:sz="0" w:space="0" w:color="auto"/>
                    <w:bottom w:val="none" w:sz="0" w:space="0" w:color="auto"/>
                    <w:right w:val="none" w:sz="0" w:space="0" w:color="auto"/>
                  </w:divBdr>
                </w:div>
                <w:div w:id="406154907">
                  <w:marLeft w:val="0"/>
                  <w:marRight w:val="0"/>
                  <w:marTop w:val="0"/>
                  <w:marBottom w:val="101"/>
                  <w:divBdr>
                    <w:top w:val="none" w:sz="0" w:space="0" w:color="auto"/>
                    <w:left w:val="none" w:sz="0" w:space="0" w:color="auto"/>
                    <w:bottom w:val="none" w:sz="0" w:space="0" w:color="auto"/>
                    <w:right w:val="none" w:sz="0" w:space="0" w:color="auto"/>
                  </w:divBdr>
                </w:div>
                <w:div w:id="409274649">
                  <w:marLeft w:val="720"/>
                  <w:marRight w:val="0"/>
                  <w:marTop w:val="0"/>
                  <w:marBottom w:val="101"/>
                  <w:divBdr>
                    <w:top w:val="none" w:sz="0" w:space="0" w:color="auto"/>
                    <w:left w:val="none" w:sz="0" w:space="0" w:color="auto"/>
                    <w:bottom w:val="none" w:sz="0" w:space="0" w:color="auto"/>
                    <w:right w:val="none" w:sz="0" w:space="0" w:color="auto"/>
                  </w:divBdr>
                </w:div>
                <w:div w:id="409352656">
                  <w:marLeft w:val="0"/>
                  <w:marRight w:val="0"/>
                  <w:marTop w:val="0"/>
                  <w:marBottom w:val="101"/>
                  <w:divBdr>
                    <w:top w:val="none" w:sz="0" w:space="0" w:color="auto"/>
                    <w:left w:val="none" w:sz="0" w:space="0" w:color="auto"/>
                    <w:bottom w:val="none" w:sz="0" w:space="0" w:color="auto"/>
                    <w:right w:val="none" w:sz="0" w:space="0" w:color="auto"/>
                  </w:divBdr>
                </w:div>
                <w:div w:id="411396912">
                  <w:marLeft w:val="0"/>
                  <w:marRight w:val="0"/>
                  <w:marTop w:val="40"/>
                  <w:marBottom w:val="40"/>
                  <w:divBdr>
                    <w:top w:val="none" w:sz="0" w:space="0" w:color="auto"/>
                    <w:left w:val="none" w:sz="0" w:space="0" w:color="auto"/>
                    <w:bottom w:val="none" w:sz="0" w:space="0" w:color="auto"/>
                    <w:right w:val="none" w:sz="0" w:space="0" w:color="auto"/>
                  </w:divBdr>
                </w:div>
                <w:div w:id="414017824">
                  <w:marLeft w:val="0"/>
                  <w:marRight w:val="0"/>
                  <w:marTop w:val="40"/>
                  <w:marBottom w:val="40"/>
                  <w:divBdr>
                    <w:top w:val="none" w:sz="0" w:space="0" w:color="auto"/>
                    <w:left w:val="none" w:sz="0" w:space="0" w:color="auto"/>
                    <w:bottom w:val="none" w:sz="0" w:space="0" w:color="auto"/>
                    <w:right w:val="none" w:sz="0" w:space="0" w:color="auto"/>
                  </w:divBdr>
                </w:div>
                <w:div w:id="415788312">
                  <w:marLeft w:val="0"/>
                  <w:marRight w:val="0"/>
                  <w:marTop w:val="40"/>
                  <w:marBottom w:val="40"/>
                  <w:divBdr>
                    <w:top w:val="none" w:sz="0" w:space="0" w:color="auto"/>
                    <w:left w:val="none" w:sz="0" w:space="0" w:color="auto"/>
                    <w:bottom w:val="none" w:sz="0" w:space="0" w:color="auto"/>
                    <w:right w:val="none" w:sz="0" w:space="0" w:color="auto"/>
                  </w:divBdr>
                </w:div>
                <w:div w:id="416753890">
                  <w:marLeft w:val="0"/>
                  <w:marRight w:val="0"/>
                  <w:marTop w:val="40"/>
                  <w:marBottom w:val="40"/>
                  <w:divBdr>
                    <w:top w:val="none" w:sz="0" w:space="0" w:color="auto"/>
                    <w:left w:val="none" w:sz="0" w:space="0" w:color="auto"/>
                    <w:bottom w:val="none" w:sz="0" w:space="0" w:color="auto"/>
                    <w:right w:val="none" w:sz="0" w:space="0" w:color="auto"/>
                  </w:divBdr>
                </w:div>
                <w:div w:id="417093979">
                  <w:marLeft w:val="1440"/>
                  <w:marRight w:val="0"/>
                  <w:marTop w:val="0"/>
                  <w:marBottom w:val="101"/>
                  <w:divBdr>
                    <w:top w:val="none" w:sz="0" w:space="0" w:color="auto"/>
                    <w:left w:val="none" w:sz="0" w:space="0" w:color="auto"/>
                    <w:bottom w:val="none" w:sz="0" w:space="0" w:color="auto"/>
                    <w:right w:val="none" w:sz="0" w:space="0" w:color="auto"/>
                  </w:divBdr>
                </w:div>
                <w:div w:id="418602924">
                  <w:marLeft w:val="0"/>
                  <w:marRight w:val="0"/>
                  <w:marTop w:val="0"/>
                  <w:marBottom w:val="101"/>
                  <w:divBdr>
                    <w:top w:val="none" w:sz="0" w:space="0" w:color="auto"/>
                    <w:left w:val="none" w:sz="0" w:space="0" w:color="auto"/>
                    <w:bottom w:val="none" w:sz="0" w:space="0" w:color="auto"/>
                    <w:right w:val="none" w:sz="0" w:space="0" w:color="auto"/>
                  </w:divBdr>
                </w:div>
                <w:div w:id="421339167">
                  <w:marLeft w:val="0"/>
                  <w:marRight w:val="0"/>
                  <w:marTop w:val="0"/>
                  <w:marBottom w:val="101"/>
                  <w:divBdr>
                    <w:top w:val="none" w:sz="0" w:space="0" w:color="auto"/>
                    <w:left w:val="none" w:sz="0" w:space="0" w:color="auto"/>
                    <w:bottom w:val="none" w:sz="0" w:space="0" w:color="auto"/>
                    <w:right w:val="none" w:sz="0" w:space="0" w:color="auto"/>
                  </w:divBdr>
                </w:div>
                <w:div w:id="424422260">
                  <w:marLeft w:val="1584"/>
                  <w:marRight w:val="0"/>
                  <w:marTop w:val="0"/>
                  <w:marBottom w:val="101"/>
                  <w:divBdr>
                    <w:top w:val="none" w:sz="0" w:space="0" w:color="auto"/>
                    <w:left w:val="none" w:sz="0" w:space="0" w:color="auto"/>
                    <w:bottom w:val="none" w:sz="0" w:space="0" w:color="auto"/>
                    <w:right w:val="none" w:sz="0" w:space="0" w:color="auto"/>
                  </w:divBdr>
                </w:div>
                <w:div w:id="425076634">
                  <w:marLeft w:val="0"/>
                  <w:marRight w:val="0"/>
                  <w:marTop w:val="0"/>
                  <w:marBottom w:val="101"/>
                  <w:divBdr>
                    <w:top w:val="none" w:sz="0" w:space="0" w:color="auto"/>
                    <w:left w:val="none" w:sz="0" w:space="0" w:color="auto"/>
                    <w:bottom w:val="none" w:sz="0" w:space="0" w:color="auto"/>
                    <w:right w:val="none" w:sz="0" w:space="0" w:color="auto"/>
                  </w:divBdr>
                </w:div>
                <w:div w:id="427120250">
                  <w:marLeft w:val="0"/>
                  <w:marRight w:val="0"/>
                  <w:marTop w:val="40"/>
                  <w:marBottom w:val="40"/>
                  <w:divBdr>
                    <w:top w:val="none" w:sz="0" w:space="0" w:color="auto"/>
                    <w:left w:val="none" w:sz="0" w:space="0" w:color="auto"/>
                    <w:bottom w:val="none" w:sz="0" w:space="0" w:color="auto"/>
                    <w:right w:val="none" w:sz="0" w:space="0" w:color="auto"/>
                  </w:divBdr>
                </w:div>
                <w:div w:id="433281071">
                  <w:marLeft w:val="0"/>
                  <w:marRight w:val="0"/>
                  <w:marTop w:val="0"/>
                  <w:marBottom w:val="84"/>
                  <w:divBdr>
                    <w:top w:val="none" w:sz="0" w:space="0" w:color="auto"/>
                    <w:left w:val="none" w:sz="0" w:space="0" w:color="auto"/>
                    <w:bottom w:val="none" w:sz="0" w:space="0" w:color="auto"/>
                    <w:right w:val="none" w:sz="0" w:space="0" w:color="auto"/>
                  </w:divBdr>
                </w:div>
                <w:div w:id="433601518">
                  <w:marLeft w:val="1152"/>
                  <w:marRight w:val="0"/>
                  <w:marTop w:val="0"/>
                  <w:marBottom w:val="101"/>
                  <w:divBdr>
                    <w:top w:val="none" w:sz="0" w:space="0" w:color="auto"/>
                    <w:left w:val="none" w:sz="0" w:space="0" w:color="auto"/>
                    <w:bottom w:val="none" w:sz="0" w:space="0" w:color="auto"/>
                    <w:right w:val="none" w:sz="0" w:space="0" w:color="auto"/>
                  </w:divBdr>
                </w:div>
                <w:div w:id="434248232">
                  <w:marLeft w:val="0"/>
                  <w:marRight w:val="0"/>
                  <w:marTop w:val="0"/>
                  <w:marBottom w:val="101"/>
                  <w:divBdr>
                    <w:top w:val="none" w:sz="0" w:space="0" w:color="auto"/>
                    <w:left w:val="none" w:sz="0" w:space="0" w:color="auto"/>
                    <w:bottom w:val="none" w:sz="0" w:space="0" w:color="auto"/>
                    <w:right w:val="none" w:sz="0" w:space="0" w:color="auto"/>
                  </w:divBdr>
                </w:div>
                <w:div w:id="434445752">
                  <w:marLeft w:val="0"/>
                  <w:marRight w:val="0"/>
                  <w:marTop w:val="0"/>
                  <w:marBottom w:val="101"/>
                  <w:divBdr>
                    <w:top w:val="none" w:sz="0" w:space="0" w:color="auto"/>
                    <w:left w:val="none" w:sz="0" w:space="0" w:color="auto"/>
                    <w:bottom w:val="none" w:sz="0" w:space="0" w:color="auto"/>
                    <w:right w:val="none" w:sz="0" w:space="0" w:color="auto"/>
                  </w:divBdr>
                </w:div>
                <w:div w:id="438990842">
                  <w:marLeft w:val="1440"/>
                  <w:marRight w:val="0"/>
                  <w:marTop w:val="0"/>
                  <w:marBottom w:val="96"/>
                  <w:divBdr>
                    <w:top w:val="none" w:sz="0" w:space="0" w:color="auto"/>
                    <w:left w:val="none" w:sz="0" w:space="0" w:color="auto"/>
                    <w:bottom w:val="none" w:sz="0" w:space="0" w:color="auto"/>
                    <w:right w:val="none" w:sz="0" w:space="0" w:color="auto"/>
                  </w:divBdr>
                </w:div>
                <w:div w:id="441920122">
                  <w:marLeft w:val="0"/>
                  <w:marRight w:val="0"/>
                  <w:marTop w:val="0"/>
                  <w:marBottom w:val="101"/>
                  <w:divBdr>
                    <w:top w:val="none" w:sz="0" w:space="0" w:color="auto"/>
                    <w:left w:val="none" w:sz="0" w:space="0" w:color="auto"/>
                    <w:bottom w:val="none" w:sz="0" w:space="0" w:color="auto"/>
                    <w:right w:val="none" w:sz="0" w:space="0" w:color="auto"/>
                  </w:divBdr>
                </w:div>
                <w:div w:id="442847015">
                  <w:marLeft w:val="0"/>
                  <w:marRight w:val="0"/>
                  <w:marTop w:val="0"/>
                  <w:marBottom w:val="84"/>
                  <w:divBdr>
                    <w:top w:val="none" w:sz="0" w:space="0" w:color="auto"/>
                    <w:left w:val="none" w:sz="0" w:space="0" w:color="auto"/>
                    <w:bottom w:val="none" w:sz="0" w:space="0" w:color="auto"/>
                    <w:right w:val="none" w:sz="0" w:space="0" w:color="auto"/>
                  </w:divBdr>
                </w:div>
                <w:div w:id="448356728">
                  <w:marLeft w:val="0"/>
                  <w:marRight w:val="0"/>
                  <w:marTop w:val="40"/>
                  <w:marBottom w:val="40"/>
                  <w:divBdr>
                    <w:top w:val="none" w:sz="0" w:space="0" w:color="auto"/>
                    <w:left w:val="none" w:sz="0" w:space="0" w:color="auto"/>
                    <w:bottom w:val="none" w:sz="0" w:space="0" w:color="auto"/>
                    <w:right w:val="none" w:sz="0" w:space="0" w:color="auto"/>
                  </w:divBdr>
                </w:div>
                <w:div w:id="451821718">
                  <w:marLeft w:val="720"/>
                  <w:marRight w:val="0"/>
                  <w:marTop w:val="40"/>
                  <w:marBottom w:val="40"/>
                  <w:divBdr>
                    <w:top w:val="none" w:sz="0" w:space="0" w:color="auto"/>
                    <w:left w:val="none" w:sz="0" w:space="0" w:color="auto"/>
                    <w:bottom w:val="none" w:sz="0" w:space="0" w:color="auto"/>
                    <w:right w:val="none" w:sz="0" w:space="0" w:color="auto"/>
                  </w:divBdr>
                </w:div>
                <w:div w:id="454374267">
                  <w:marLeft w:val="720"/>
                  <w:marRight w:val="0"/>
                  <w:marTop w:val="40"/>
                  <w:marBottom w:val="40"/>
                  <w:divBdr>
                    <w:top w:val="none" w:sz="0" w:space="0" w:color="auto"/>
                    <w:left w:val="none" w:sz="0" w:space="0" w:color="auto"/>
                    <w:bottom w:val="none" w:sz="0" w:space="0" w:color="auto"/>
                    <w:right w:val="none" w:sz="0" w:space="0" w:color="auto"/>
                  </w:divBdr>
                </w:div>
                <w:div w:id="457574782">
                  <w:marLeft w:val="1440"/>
                  <w:marRight w:val="0"/>
                  <w:marTop w:val="0"/>
                  <w:marBottom w:val="101"/>
                  <w:divBdr>
                    <w:top w:val="none" w:sz="0" w:space="0" w:color="auto"/>
                    <w:left w:val="none" w:sz="0" w:space="0" w:color="auto"/>
                    <w:bottom w:val="none" w:sz="0" w:space="0" w:color="auto"/>
                    <w:right w:val="none" w:sz="0" w:space="0" w:color="auto"/>
                  </w:divBdr>
                </w:div>
                <w:div w:id="460340523">
                  <w:marLeft w:val="720"/>
                  <w:marRight w:val="0"/>
                  <w:marTop w:val="40"/>
                  <w:marBottom w:val="40"/>
                  <w:divBdr>
                    <w:top w:val="none" w:sz="0" w:space="0" w:color="auto"/>
                    <w:left w:val="none" w:sz="0" w:space="0" w:color="auto"/>
                    <w:bottom w:val="none" w:sz="0" w:space="0" w:color="auto"/>
                    <w:right w:val="none" w:sz="0" w:space="0" w:color="auto"/>
                  </w:divBdr>
                </w:div>
                <w:div w:id="460534984">
                  <w:marLeft w:val="0"/>
                  <w:marRight w:val="0"/>
                  <w:marTop w:val="0"/>
                  <w:marBottom w:val="101"/>
                  <w:divBdr>
                    <w:top w:val="none" w:sz="0" w:space="0" w:color="auto"/>
                    <w:left w:val="none" w:sz="0" w:space="0" w:color="auto"/>
                    <w:bottom w:val="none" w:sz="0" w:space="0" w:color="auto"/>
                    <w:right w:val="none" w:sz="0" w:space="0" w:color="auto"/>
                  </w:divBdr>
                </w:div>
                <w:div w:id="465466478">
                  <w:marLeft w:val="1008"/>
                  <w:marRight w:val="0"/>
                  <w:marTop w:val="0"/>
                  <w:marBottom w:val="94"/>
                  <w:divBdr>
                    <w:top w:val="none" w:sz="0" w:space="0" w:color="auto"/>
                    <w:left w:val="none" w:sz="0" w:space="0" w:color="auto"/>
                    <w:bottom w:val="none" w:sz="0" w:space="0" w:color="auto"/>
                    <w:right w:val="none" w:sz="0" w:space="0" w:color="auto"/>
                  </w:divBdr>
                </w:div>
                <w:div w:id="467550555">
                  <w:marLeft w:val="0"/>
                  <w:marRight w:val="0"/>
                  <w:marTop w:val="40"/>
                  <w:marBottom w:val="40"/>
                  <w:divBdr>
                    <w:top w:val="none" w:sz="0" w:space="0" w:color="auto"/>
                    <w:left w:val="none" w:sz="0" w:space="0" w:color="auto"/>
                    <w:bottom w:val="none" w:sz="0" w:space="0" w:color="auto"/>
                    <w:right w:val="none" w:sz="0" w:space="0" w:color="auto"/>
                  </w:divBdr>
                </w:div>
                <w:div w:id="468941151">
                  <w:marLeft w:val="0"/>
                  <w:marRight w:val="0"/>
                  <w:marTop w:val="0"/>
                  <w:marBottom w:val="101"/>
                  <w:divBdr>
                    <w:top w:val="none" w:sz="0" w:space="0" w:color="auto"/>
                    <w:left w:val="none" w:sz="0" w:space="0" w:color="auto"/>
                    <w:bottom w:val="none" w:sz="0" w:space="0" w:color="auto"/>
                    <w:right w:val="none" w:sz="0" w:space="0" w:color="auto"/>
                  </w:divBdr>
                </w:div>
                <w:div w:id="469523345">
                  <w:marLeft w:val="0"/>
                  <w:marRight w:val="0"/>
                  <w:marTop w:val="0"/>
                  <w:marBottom w:val="101"/>
                  <w:divBdr>
                    <w:top w:val="none" w:sz="0" w:space="0" w:color="auto"/>
                    <w:left w:val="none" w:sz="0" w:space="0" w:color="auto"/>
                    <w:bottom w:val="none" w:sz="0" w:space="0" w:color="auto"/>
                    <w:right w:val="none" w:sz="0" w:space="0" w:color="auto"/>
                  </w:divBdr>
                </w:div>
                <w:div w:id="477185673">
                  <w:marLeft w:val="0"/>
                  <w:marRight w:val="0"/>
                  <w:marTop w:val="0"/>
                  <w:marBottom w:val="101"/>
                  <w:divBdr>
                    <w:top w:val="none" w:sz="0" w:space="0" w:color="auto"/>
                    <w:left w:val="none" w:sz="0" w:space="0" w:color="auto"/>
                    <w:bottom w:val="none" w:sz="0" w:space="0" w:color="auto"/>
                    <w:right w:val="none" w:sz="0" w:space="0" w:color="auto"/>
                  </w:divBdr>
                </w:div>
                <w:div w:id="479925768">
                  <w:marLeft w:val="1440"/>
                  <w:marRight w:val="0"/>
                  <w:marTop w:val="0"/>
                  <w:marBottom w:val="101"/>
                  <w:divBdr>
                    <w:top w:val="none" w:sz="0" w:space="0" w:color="auto"/>
                    <w:left w:val="none" w:sz="0" w:space="0" w:color="auto"/>
                    <w:bottom w:val="none" w:sz="0" w:space="0" w:color="auto"/>
                    <w:right w:val="none" w:sz="0" w:space="0" w:color="auto"/>
                  </w:divBdr>
                </w:div>
                <w:div w:id="481235018">
                  <w:marLeft w:val="0"/>
                  <w:marRight w:val="0"/>
                  <w:marTop w:val="40"/>
                  <w:marBottom w:val="40"/>
                  <w:divBdr>
                    <w:top w:val="none" w:sz="0" w:space="0" w:color="auto"/>
                    <w:left w:val="none" w:sz="0" w:space="0" w:color="auto"/>
                    <w:bottom w:val="none" w:sz="0" w:space="0" w:color="auto"/>
                    <w:right w:val="none" w:sz="0" w:space="0" w:color="auto"/>
                  </w:divBdr>
                </w:div>
                <w:div w:id="482312037">
                  <w:marLeft w:val="720"/>
                  <w:marRight w:val="0"/>
                  <w:marTop w:val="0"/>
                  <w:marBottom w:val="101"/>
                  <w:divBdr>
                    <w:top w:val="none" w:sz="0" w:space="0" w:color="auto"/>
                    <w:left w:val="none" w:sz="0" w:space="0" w:color="auto"/>
                    <w:bottom w:val="none" w:sz="0" w:space="0" w:color="auto"/>
                    <w:right w:val="none" w:sz="0" w:space="0" w:color="auto"/>
                  </w:divBdr>
                </w:div>
                <w:div w:id="483278665">
                  <w:marLeft w:val="0"/>
                  <w:marRight w:val="0"/>
                  <w:marTop w:val="0"/>
                  <w:marBottom w:val="101"/>
                  <w:divBdr>
                    <w:top w:val="none" w:sz="0" w:space="0" w:color="auto"/>
                    <w:left w:val="none" w:sz="0" w:space="0" w:color="auto"/>
                    <w:bottom w:val="none" w:sz="0" w:space="0" w:color="auto"/>
                    <w:right w:val="none" w:sz="0" w:space="0" w:color="auto"/>
                  </w:divBdr>
                </w:div>
                <w:div w:id="484973291">
                  <w:marLeft w:val="0"/>
                  <w:marRight w:val="0"/>
                  <w:marTop w:val="40"/>
                  <w:marBottom w:val="40"/>
                  <w:divBdr>
                    <w:top w:val="none" w:sz="0" w:space="0" w:color="auto"/>
                    <w:left w:val="none" w:sz="0" w:space="0" w:color="auto"/>
                    <w:bottom w:val="none" w:sz="0" w:space="0" w:color="auto"/>
                    <w:right w:val="none" w:sz="0" w:space="0" w:color="auto"/>
                  </w:divBdr>
                </w:div>
                <w:div w:id="486747933">
                  <w:marLeft w:val="0"/>
                  <w:marRight w:val="0"/>
                  <w:marTop w:val="40"/>
                  <w:marBottom w:val="40"/>
                  <w:divBdr>
                    <w:top w:val="none" w:sz="0" w:space="0" w:color="auto"/>
                    <w:left w:val="none" w:sz="0" w:space="0" w:color="auto"/>
                    <w:bottom w:val="none" w:sz="0" w:space="0" w:color="auto"/>
                    <w:right w:val="none" w:sz="0" w:space="0" w:color="auto"/>
                  </w:divBdr>
                </w:div>
                <w:div w:id="487210936">
                  <w:marLeft w:val="0"/>
                  <w:marRight w:val="0"/>
                  <w:marTop w:val="0"/>
                  <w:marBottom w:val="96"/>
                  <w:divBdr>
                    <w:top w:val="none" w:sz="0" w:space="0" w:color="auto"/>
                    <w:left w:val="none" w:sz="0" w:space="0" w:color="auto"/>
                    <w:bottom w:val="none" w:sz="0" w:space="0" w:color="auto"/>
                    <w:right w:val="none" w:sz="0" w:space="0" w:color="auto"/>
                  </w:divBdr>
                </w:div>
                <w:div w:id="490559047">
                  <w:marLeft w:val="0"/>
                  <w:marRight w:val="0"/>
                  <w:marTop w:val="40"/>
                  <w:marBottom w:val="40"/>
                  <w:divBdr>
                    <w:top w:val="none" w:sz="0" w:space="0" w:color="auto"/>
                    <w:left w:val="none" w:sz="0" w:space="0" w:color="auto"/>
                    <w:bottom w:val="none" w:sz="0" w:space="0" w:color="auto"/>
                    <w:right w:val="none" w:sz="0" w:space="0" w:color="auto"/>
                  </w:divBdr>
                </w:div>
                <w:div w:id="491458248">
                  <w:marLeft w:val="0"/>
                  <w:marRight w:val="0"/>
                  <w:marTop w:val="40"/>
                  <w:marBottom w:val="40"/>
                  <w:divBdr>
                    <w:top w:val="none" w:sz="0" w:space="0" w:color="auto"/>
                    <w:left w:val="none" w:sz="0" w:space="0" w:color="auto"/>
                    <w:bottom w:val="none" w:sz="0" w:space="0" w:color="auto"/>
                    <w:right w:val="none" w:sz="0" w:space="0" w:color="auto"/>
                  </w:divBdr>
                </w:div>
                <w:div w:id="493643823">
                  <w:marLeft w:val="0"/>
                  <w:marRight w:val="0"/>
                  <w:marTop w:val="0"/>
                  <w:marBottom w:val="101"/>
                  <w:divBdr>
                    <w:top w:val="none" w:sz="0" w:space="0" w:color="auto"/>
                    <w:left w:val="none" w:sz="0" w:space="0" w:color="auto"/>
                    <w:bottom w:val="none" w:sz="0" w:space="0" w:color="auto"/>
                    <w:right w:val="none" w:sz="0" w:space="0" w:color="auto"/>
                  </w:divBdr>
                </w:div>
                <w:div w:id="493686738">
                  <w:marLeft w:val="0"/>
                  <w:marRight w:val="0"/>
                  <w:marTop w:val="0"/>
                  <w:marBottom w:val="101"/>
                  <w:divBdr>
                    <w:top w:val="none" w:sz="0" w:space="0" w:color="auto"/>
                    <w:left w:val="none" w:sz="0" w:space="0" w:color="auto"/>
                    <w:bottom w:val="none" w:sz="0" w:space="0" w:color="auto"/>
                    <w:right w:val="none" w:sz="0" w:space="0" w:color="auto"/>
                  </w:divBdr>
                </w:div>
                <w:div w:id="494145419">
                  <w:marLeft w:val="0"/>
                  <w:marRight w:val="0"/>
                  <w:marTop w:val="0"/>
                  <w:marBottom w:val="101"/>
                  <w:divBdr>
                    <w:top w:val="none" w:sz="0" w:space="0" w:color="auto"/>
                    <w:left w:val="none" w:sz="0" w:space="0" w:color="auto"/>
                    <w:bottom w:val="none" w:sz="0" w:space="0" w:color="auto"/>
                    <w:right w:val="none" w:sz="0" w:space="0" w:color="auto"/>
                  </w:divBdr>
                </w:div>
                <w:div w:id="499740624">
                  <w:marLeft w:val="0"/>
                  <w:marRight w:val="0"/>
                  <w:marTop w:val="40"/>
                  <w:marBottom w:val="40"/>
                  <w:divBdr>
                    <w:top w:val="none" w:sz="0" w:space="0" w:color="auto"/>
                    <w:left w:val="none" w:sz="0" w:space="0" w:color="auto"/>
                    <w:bottom w:val="none" w:sz="0" w:space="0" w:color="auto"/>
                    <w:right w:val="none" w:sz="0" w:space="0" w:color="auto"/>
                  </w:divBdr>
                </w:div>
                <w:div w:id="499780410">
                  <w:marLeft w:val="720"/>
                  <w:marRight w:val="0"/>
                  <w:marTop w:val="0"/>
                  <w:marBottom w:val="101"/>
                  <w:divBdr>
                    <w:top w:val="none" w:sz="0" w:space="0" w:color="auto"/>
                    <w:left w:val="none" w:sz="0" w:space="0" w:color="auto"/>
                    <w:bottom w:val="none" w:sz="0" w:space="0" w:color="auto"/>
                    <w:right w:val="none" w:sz="0" w:space="0" w:color="auto"/>
                  </w:divBdr>
                </w:div>
                <w:div w:id="509100090">
                  <w:marLeft w:val="0"/>
                  <w:marRight w:val="0"/>
                  <w:marTop w:val="40"/>
                  <w:marBottom w:val="40"/>
                  <w:divBdr>
                    <w:top w:val="none" w:sz="0" w:space="0" w:color="auto"/>
                    <w:left w:val="none" w:sz="0" w:space="0" w:color="auto"/>
                    <w:bottom w:val="none" w:sz="0" w:space="0" w:color="auto"/>
                    <w:right w:val="none" w:sz="0" w:space="0" w:color="auto"/>
                  </w:divBdr>
                </w:div>
                <w:div w:id="511843362">
                  <w:marLeft w:val="0"/>
                  <w:marRight w:val="0"/>
                  <w:marTop w:val="40"/>
                  <w:marBottom w:val="40"/>
                  <w:divBdr>
                    <w:top w:val="none" w:sz="0" w:space="0" w:color="auto"/>
                    <w:left w:val="none" w:sz="0" w:space="0" w:color="auto"/>
                    <w:bottom w:val="none" w:sz="0" w:space="0" w:color="auto"/>
                    <w:right w:val="none" w:sz="0" w:space="0" w:color="auto"/>
                  </w:divBdr>
                </w:div>
                <w:div w:id="512915760">
                  <w:marLeft w:val="0"/>
                  <w:marRight w:val="0"/>
                  <w:marTop w:val="40"/>
                  <w:marBottom w:val="40"/>
                  <w:divBdr>
                    <w:top w:val="none" w:sz="0" w:space="0" w:color="auto"/>
                    <w:left w:val="none" w:sz="0" w:space="0" w:color="auto"/>
                    <w:bottom w:val="none" w:sz="0" w:space="0" w:color="auto"/>
                    <w:right w:val="none" w:sz="0" w:space="0" w:color="auto"/>
                  </w:divBdr>
                </w:div>
                <w:div w:id="516848046">
                  <w:marLeft w:val="0"/>
                  <w:marRight w:val="0"/>
                  <w:marTop w:val="40"/>
                  <w:marBottom w:val="40"/>
                  <w:divBdr>
                    <w:top w:val="none" w:sz="0" w:space="0" w:color="auto"/>
                    <w:left w:val="none" w:sz="0" w:space="0" w:color="auto"/>
                    <w:bottom w:val="none" w:sz="0" w:space="0" w:color="auto"/>
                    <w:right w:val="none" w:sz="0" w:space="0" w:color="auto"/>
                  </w:divBdr>
                </w:div>
                <w:div w:id="520047237">
                  <w:marLeft w:val="0"/>
                  <w:marRight w:val="0"/>
                  <w:marTop w:val="0"/>
                  <w:marBottom w:val="96"/>
                  <w:divBdr>
                    <w:top w:val="none" w:sz="0" w:space="0" w:color="auto"/>
                    <w:left w:val="none" w:sz="0" w:space="0" w:color="auto"/>
                    <w:bottom w:val="none" w:sz="0" w:space="0" w:color="auto"/>
                    <w:right w:val="none" w:sz="0" w:space="0" w:color="auto"/>
                  </w:divBdr>
                </w:div>
                <w:div w:id="521167843">
                  <w:marLeft w:val="1008"/>
                  <w:marRight w:val="0"/>
                  <w:marTop w:val="0"/>
                  <w:marBottom w:val="94"/>
                  <w:divBdr>
                    <w:top w:val="none" w:sz="0" w:space="0" w:color="auto"/>
                    <w:left w:val="none" w:sz="0" w:space="0" w:color="auto"/>
                    <w:bottom w:val="none" w:sz="0" w:space="0" w:color="auto"/>
                    <w:right w:val="none" w:sz="0" w:space="0" w:color="auto"/>
                  </w:divBdr>
                </w:div>
                <w:div w:id="524253564">
                  <w:marLeft w:val="720"/>
                  <w:marRight w:val="0"/>
                  <w:marTop w:val="40"/>
                  <w:marBottom w:val="40"/>
                  <w:divBdr>
                    <w:top w:val="none" w:sz="0" w:space="0" w:color="auto"/>
                    <w:left w:val="none" w:sz="0" w:space="0" w:color="auto"/>
                    <w:bottom w:val="none" w:sz="0" w:space="0" w:color="auto"/>
                    <w:right w:val="none" w:sz="0" w:space="0" w:color="auto"/>
                  </w:divBdr>
                </w:div>
                <w:div w:id="526990924">
                  <w:marLeft w:val="0"/>
                  <w:marRight w:val="0"/>
                  <w:marTop w:val="0"/>
                  <w:marBottom w:val="84"/>
                  <w:divBdr>
                    <w:top w:val="none" w:sz="0" w:space="0" w:color="auto"/>
                    <w:left w:val="none" w:sz="0" w:space="0" w:color="auto"/>
                    <w:bottom w:val="none" w:sz="0" w:space="0" w:color="auto"/>
                    <w:right w:val="none" w:sz="0" w:space="0" w:color="auto"/>
                  </w:divBdr>
                </w:div>
                <w:div w:id="533078482">
                  <w:marLeft w:val="0"/>
                  <w:marRight w:val="0"/>
                  <w:marTop w:val="0"/>
                  <w:marBottom w:val="101"/>
                  <w:divBdr>
                    <w:top w:val="none" w:sz="0" w:space="0" w:color="auto"/>
                    <w:left w:val="none" w:sz="0" w:space="0" w:color="auto"/>
                    <w:bottom w:val="none" w:sz="0" w:space="0" w:color="auto"/>
                    <w:right w:val="none" w:sz="0" w:space="0" w:color="auto"/>
                  </w:divBdr>
                </w:div>
                <w:div w:id="534196129">
                  <w:marLeft w:val="0"/>
                  <w:marRight w:val="0"/>
                  <w:marTop w:val="40"/>
                  <w:marBottom w:val="40"/>
                  <w:divBdr>
                    <w:top w:val="none" w:sz="0" w:space="0" w:color="auto"/>
                    <w:left w:val="none" w:sz="0" w:space="0" w:color="auto"/>
                    <w:bottom w:val="none" w:sz="0" w:space="0" w:color="auto"/>
                    <w:right w:val="none" w:sz="0" w:space="0" w:color="auto"/>
                  </w:divBdr>
                </w:div>
                <w:div w:id="535502840">
                  <w:marLeft w:val="0"/>
                  <w:marRight w:val="0"/>
                  <w:marTop w:val="40"/>
                  <w:marBottom w:val="40"/>
                  <w:divBdr>
                    <w:top w:val="none" w:sz="0" w:space="0" w:color="auto"/>
                    <w:left w:val="none" w:sz="0" w:space="0" w:color="auto"/>
                    <w:bottom w:val="none" w:sz="0" w:space="0" w:color="auto"/>
                    <w:right w:val="none" w:sz="0" w:space="0" w:color="auto"/>
                  </w:divBdr>
                </w:div>
                <w:div w:id="538317525">
                  <w:marLeft w:val="0"/>
                  <w:marRight w:val="0"/>
                  <w:marTop w:val="0"/>
                  <w:marBottom w:val="101"/>
                  <w:divBdr>
                    <w:top w:val="none" w:sz="0" w:space="0" w:color="auto"/>
                    <w:left w:val="none" w:sz="0" w:space="0" w:color="auto"/>
                    <w:bottom w:val="none" w:sz="0" w:space="0" w:color="auto"/>
                    <w:right w:val="none" w:sz="0" w:space="0" w:color="auto"/>
                  </w:divBdr>
                </w:div>
                <w:div w:id="541787888">
                  <w:marLeft w:val="1152"/>
                  <w:marRight w:val="0"/>
                  <w:marTop w:val="0"/>
                  <w:marBottom w:val="101"/>
                  <w:divBdr>
                    <w:top w:val="none" w:sz="0" w:space="0" w:color="auto"/>
                    <w:left w:val="none" w:sz="0" w:space="0" w:color="auto"/>
                    <w:bottom w:val="none" w:sz="0" w:space="0" w:color="auto"/>
                    <w:right w:val="none" w:sz="0" w:space="0" w:color="auto"/>
                  </w:divBdr>
                </w:div>
                <w:div w:id="541869696">
                  <w:marLeft w:val="0"/>
                  <w:marRight w:val="0"/>
                  <w:marTop w:val="0"/>
                  <w:marBottom w:val="101"/>
                  <w:divBdr>
                    <w:top w:val="none" w:sz="0" w:space="0" w:color="auto"/>
                    <w:left w:val="none" w:sz="0" w:space="0" w:color="auto"/>
                    <w:bottom w:val="none" w:sz="0" w:space="0" w:color="auto"/>
                    <w:right w:val="none" w:sz="0" w:space="0" w:color="auto"/>
                  </w:divBdr>
                </w:div>
                <w:div w:id="555703176">
                  <w:marLeft w:val="720"/>
                  <w:marRight w:val="0"/>
                  <w:marTop w:val="40"/>
                  <w:marBottom w:val="40"/>
                  <w:divBdr>
                    <w:top w:val="none" w:sz="0" w:space="0" w:color="auto"/>
                    <w:left w:val="none" w:sz="0" w:space="0" w:color="auto"/>
                    <w:bottom w:val="none" w:sz="0" w:space="0" w:color="auto"/>
                    <w:right w:val="none" w:sz="0" w:space="0" w:color="auto"/>
                  </w:divBdr>
                </w:div>
                <w:div w:id="558444322">
                  <w:marLeft w:val="0"/>
                  <w:marRight w:val="0"/>
                  <w:marTop w:val="40"/>
                  <w:marBottom w:val="40"/>
                  <w:divBdr>
                    <w:top w:val="none" w:sz="0" w:space="0" w:color="auto"/>
                    <w:left w:val="none" w:sz="0" w:space="0" w:color="auto"/>
                    <w:bottom w:val="none" w:sz="0" w:space="0" w:color="auto"/>
                    <w:right w:val="none" w:sz="0" w:space="0" w:color="auto"/>
                  </w:divBdr>
                </w:div>
                <w:div w:id="566570049">
                  <w:marLeft w:val="0"/>
                  <w:marRight w:val="0"/>
                  <w:marTop w:val="40"/>
                  <w:marBottom w:val="40"/>
                  <w:divBdr>
                    <w:top w:val="none" w:sz="0" w:space="0" w:color="auto"/>
                    <w:left w:val="none" w:sz="0" w:space="0" w:color="auto"/>
                    <w:bottom w:val="none" w:sz="0" w:space="0" w:color="auto"/>
                    <w:right w:val="none" w:sz="0" w:space="0" w:color="auto"/>
                  </w:divBdr>
                </w:div>
                <w:div w:id="571500133">
                  <w:marLeft w:val="1440"/>
                  <w:marRight w:val="0"/>
                  <w:marTop w:val="0"/>
                  <w:marBottom w:val="101"/>
                  <w:divBdr>
                    <w:top w:val="none" w:sz="0" w:space="0" w:color="auto"/>
                    <w:left w:val="none" w:sz="0" w:space="0" w:color="auto"/>
                    <w:bottom w:val="none" w:sz="0" w:space="0" w:color="auto"/>
                    <w:right w:val="none" w:sz="0" w:space="0" w:color="auto"/>
                  </w:divBdr>
                </w:div>
                <w:div w:id="576133912">
                  <w:marLeft w:val="0"/>
                  <w:marRight w:val="0"/>
                  <w:marTop w:val="40"/>
                  <w:marBottom w:val="40"/>
                  <w:divBdr>
                    <w:top w:val="none" w:sz="0" w:space="0" w:color="auto"/>
                    <w:left w:val="none" w:sz="0" w:space="0" w:color="auto"/>
                    <w:bottom w:val="none" w:sz="0" w:space="0" w:color="auto"/>
                    <w:right w:val="none" w:sz="0" w:space="0" w:color="auto"/>
                  </w:divBdr>
                </w:div>
                <w:div w:id="576552681">
                  <w:marLeft w:val="0"/>
                  <w:marRight w:val="0"/>
                  <w:marTop w:val="0"/>
                  <w:marBottom w:val="101"/>
                  <w:divBdr>
                    <w:top w:val="none" w:sz="0" w:space="0" w:color="auto"/>
                    <w:left w:val="none" w:sz="0" w:space="0" w:color="auto"/>
                    <w:bottom w:val="none" w:sz="0" w:space="0" w:color="auto"/>
                    <w:right w:val="none" w:sz="0" w:space="0" w:color="auto"/>
                  </w:divBdr>
                </w:div>
                <w:div w:id="581373767">
                  <w:marLeft w:val="0"/>
                  <w:marRight w:val="0"/>
                  <w:marTop w:val="40"/>
                  <w:marBottom w:val="40"/>
                  <w:divBdr>
                    <w:top w:val="none" w:sz="0" w:space="0" w:color="auto"/>
                    <w:left w:val="none" w:sz="0" w:space="0" w:color="auto"/>
                    <w:bottom w:val="none" w:sz="0" w:space="0" w:color="auto"/>
                    <w:right w:val="none" w:sz="0" w:space="0" w:color="auto"/>
                  </w:divBdr>
                </w:div>
                <w:div w:id="585040663">
                  <w:marLeft w:val="0"/>
                  <w:marRight w:val="0"/>
                  <w:marTop w:val="0"/>
                  <w:marBottom w:val="101"/>
                  <w:divBdr>
                    <w:top w:val="none" w:sz="0" w:space="0" w:color="auto"/>
                    <w:left w:val="none" w:sz="0" w:space="0" w:color="auto"/>
                    <w:bottom w:val="none" w:sz="0" w:space="0" w:color="auto"/>
                    <w:right w:val="none" w:sz="0" w:space="0" w:color="auto"/>
                  </w:divBdr>
                </w:div>
                <w:div w:id="586504195">
                  <w:marLeft w:val="1584"/>
                  <w:marRight w:val="0"/>
                  <w:marTop w:val="0"/>
                  <w:marBottom w:val="101"/>
                  <w:divBdr>
                    <w:top w:val="none" w:sz="0" w:space="0" w:color="auto"/>
                    <w:left w:val="none" w:sz="0" w:space="0" w:color="auto"/>
                    <w:bottom w:val="none" w:sz="0" w:space="0" w:color="auto"/>
                    <w:right w:val="none" w:sz="0" w:space="0" w:color="auto"/>
                  </w:divBdr>
                </w:div>
                <w:div w:id="587539333">
                  <w:marLeft w:val="0"/>
                  <w:marRight w:val="0"/>
                  <w:marTop w:val="40"/>
                  <w:marBottom w:val="40"/>
                  <w:divBdr>
                    <w:top w:val="none" w:sz="0" w:space="0" w:color="auto"/>
                    <w:left w:val="none" w:sz="0" w:space="0" w:color="auto"/>
                    <w:bottom w:val="none" w:sz="0" w:space="0" w:color="auto"/>
                    <w:right w:val="none" w:sz="0" w:space="0" w:color="auto"/>
                  </w:divBdr>
                </w:div>
                <w:div w:id="587735875">
                  <w:marLeft w:val="0"/>
                  <w:marRight w:val="0"/>
                  <w:marTop w:val="0"/>
                  <w:marBottom w:val="101"/>
                  <w:divBdr>
                    <w:top w:val="none" w:sz="0" w:space="0" w:color="auto"/>
                    <w:left w:val="none" w:sz="0" w:space="0" w:color="auto"/>
                    <w:bottom w:val="none" w:sz="0" w:space="0" w:color="auto"/>
                    <w:right w:val="none" w:sz="0" w:space="0" w:color="auto"/>
                  </w:divBdr>
                </w:div>
                <w:div w:id="588932236">
                  <w:marLeft w:val="0"/>
                  <w:marRight w:val="0"/>
                  <w:marTop w:val="0"/>
                  <w:marBottom w:val="96"/>
                  <w:divBdr>
                    <w:top w:val="none" w:sz="0" w:space="0" w:color="auto"/>
                    <w:left w:val="none" w:sz="0" w:space="0" w:color="auto"/>
                    <w:bottom w:val="none" w:sz="0" w:space="0" w:color="auto"/>
                    <w:right w:val="none" w:sz="0" w:space="0" w:color="auto"/>
                  </w:divBdr>
                </w:div>
                <w:div w:id="595479844">
                  <w:marLeft w:val="0"/>
                  <w:marRight w:val="0"/>
                  <w:marTop w:val="0"/>
                  <w:marBottom w:val="101"/>
                  <w:divBdr>
                    <w:top w:val="none" w:sz="0" w:space="0" w:color="auto"/>
                    <w:left w:val="none" w:sz="0" w:space="0" w:color="auto"/>
                    <w:bottom w:val="none" w:sz="0" w:space="0" w:color="auto"/>
                    <w:right w:val="none" w:sz="0" w:space="0" w:color="auto"/>
                  </w:divBdr>
                </w:div>
                <w:div w:id="597565283">
                  <w:marLeft w:val="0"/>
                  <w:marRight w:val="0"/>
                  <w:marTop w:val="0"/>
                  <w:marBottom w:val="101"/>
                  <w:divBdr>
                    <w:top w:val="none" w:sz="0" w:space="0" w:color="auto"/>
                    <w:left w:val="none" w:sz="0" w:space="0" w:color="auto"/>
                    <w:bottom w:val="none" w:sz="0" w:space="0" w:color="auto"/>
                    <w:right w:val="none" w:sz="0" w:space="0" w:color="auto"/>
                  </w:divBdr>
                </w:div>
                <w:div w:id="597566579">
                  <w:marLeft w:val="0"/>
                  <w:marRight w:val="0"/>
                  <w:marTop w:val="0"/>
                  <w:marBottom w:val="101"/>
                  <w:divBdr>
                    <w:top w:val="none" w:sz="0" w:space="0" w:color="auto"/>
                    <w:left w:val="none" w:sz="0" w:space="0" w:color="auto"/>
                    <w:bottom w:val="none" w:sz="0" w:space="0" w:color="auto"/>
                    <w:right w:val="none" w:sz="0" w:space="0" w:color="auto"/>
                  </w:divBdr>
                </w:div>
                <w:div w:id="601186898">
                  <w:marLeft w:val="720"/>
                  <w:marRight w:val="0"/>
                  <w:marTop w:val="0"/>
                  <w:marBottom w:val="84"/>
                  <w:divBdr>
                    <w:top w:val="none" w:sz="0" w:space="0" w:color="auto"/>
                    <w:left w:val="none" w:sz="0" w:space="0" w:color="auto"/>
                    <w:bottom w:val="none" w:sz="0" w:space="0" w:color="auto"/>
                    <w:right w:val="none" w:sz="0" w:space="0" w:color="auto"/>
                  </w:divBdr>
                </w:div>
                <w:div w:id="602684460">
                  <w:marLeft w:val="0"/>
                  <w:marRight w:val="0"/>
                  <w:marTop w:val="0"/>
                  <w:marBottom w:val="101"/>
                  <w:divBdr>
                    <w:top w:val="none" w:sz="0" w:space="0" w:color="auto"/>
                    <w:left w:val="none" w:sz="0" w:space="0" w:color="auto"/>
                    <w:bottom w:val="none" w:sz="0" w:space="0" w:color="auto"/>
                    <w:right w:val="none" w:sz="0" w:space="0" w:color="auto"/>
                  </w:divBdr>
                </w:div>
                <w:div w:id="603416560">
                  <w:marLeft w:val="0"/>
                  <w:marRight w:val="0"/>
                  <w:marTop w:val="40"/>
                  <w:marBottom w:val="40"/>
                  <w:divBdr>
                    <w:top w:val="none" w:sz="0" w:space="0" w:color="auto"/>
                    <w:left w:val="none" w:sz="0" w:space="0" w:color="auto"/>
                    <w:bottom w:val="none" w:sz="0" w:space="0" w:color="auto"/>
                    <w:right w:val="none" w:sz="0" w:space="0" w:color="auto"/>
                  </w:divBdr>
                </w:div>
                <w:div w:id="616134040">
                  <w:marLeft w:val="0"/>
                  <w:marRight w:val="0"/>
                  <w:marTop w:val="40"/>
                  <w:marBottom w:val="40"/>
                  <w:divBdr>
                    <w:top w:val="none" w:sz="0" w:space="0" w:color="auto"/>
                    <w:left w:val="none" w:sz="0" w:space="0" w:color="auto"/>
                    <w:bottom w:val="none" w:sz="0" w:space="0" w:color="auto"/>
                    <w:right w:val="none" w:sz="0" w:space="0" w:color="auto"/>
                  </w:divBdr>
                </w:div>
                <w:div w:id="624968121">
                  <w:marLeft w:val="0"/>
                  <w:marRight w:val="0"/>
                  <w:marTop w:val="0"/>
                  <w:marBottom w:val="101"/>
                  <w:divBdr>
                    <w:top w:val="none" w:sz="0" w:space="0" w:color="auto"/>
                    <w:left w:val="none" w:sz="0" w:space="0" w:color="auto"/>
                    <w:bottom w:val="none" w:sz="0" w:space="0" w:color="auto"/>
                    <w:right w:val="none" w:sz="0" w:space="0" w:color="auto"/>
                  </w:divBdr>
                </w:div>
                <w:div w:id="627245774">
                  <w:marLeft w:val="0"/>
                  <w:marRight w:val="0"/>
                  <w:marTop w:val="40"/>
                  <w:marBottom w:val="40"/>
                  <w:divBdr>
                    <w:top w:val="none" w:sz="0" w:space="0" w:color="auto"/>
                    <w:left w:val="none" w:sz="0" w:space="0" w:color="auto"/>
                    <w:bottom w:val="none" w:sz="0" w:space="0" w:color="auto"/>
                    <w:right w:val="none" w:sz="0" w:space="0" w:color="auto"/>
                  </w:divBdr>
                </w:div>
                <w:div w:id="632712334">
                  <w:marLeft w:val="720"/>
                  <w:marRight w:val="0"/>
                  <w:marTop w:val="0"/>
                  <w:marBottom w:val="101"/>
                  <w:divBdr>
                    <w:top w:val="none" w:sz="0" w:space="0" w:color="auto"/>
                    <w:left w:val="none" w:sz="0" w:space="0" w:color="auto"/>
                    <w:bottom w:val="none" w:sz="0" w:space="0" w:color="auto"/>
                    <w:right w:val="none" w:sz="0" w:space="0" w:color="auto"/>
                  </w:divBdr>
                </w:div>
                <w:div w:id="632834084">
                  <w:marLeft w:val="0"/>
                  <w:marRight w:val="0"/>
                  <w:marTop w:val="0"/>
                  <w:marBottom w:val="101"/>
                  <w:divBdr>
                    <w:top w:val="none" w:sz="0" w:space="0" w:color="auto"/>
                    <w:left w:val="none" w:sz="0" w:space="0" w:color="auto"/>
                    <w:bottom w:val="none" w:sz="0" w:space="0" w:color="auto"/>
                    <w:right w:val="none" w:sz="0" w:space="0" w:color="auto"/>
                  </w:divBdr>
                </w:div>
                <w:div w:id="637538853">
                  <w:marLeft w:val="0"/>
                  <w:marRight w:val="0"/>
                  <w:marTop w:val="40"/>
                  <w:marBottom w:val="40"/>
                  <w:divBdr>
                    <w:top w:val="none" w:sz="0" w:space="0" w:color="auto"/>
                    <w:left w:val="none" w:sz="0" w:space="0" w:color="auto"/>
                    <w:bottom w:val="none" w:sz="0" w:space="0" w:color="auto"/>
                    <w:right w:val="none" w:sz="0" w:space="0" w:color="auto"/>
                  </w:divBdr>
                </w:div>
                <w:div w:id="637689980">
                  <w:marLeft w:val="0"/>
                  <w:marRight w:val="0"/>
                  <w:marTop w:val="0"/>
                  <w:marBottom w:val="101"/>
                  <w:divBdr>
                    <w:top w:val="none" w:sz="0" w:space="0" w:color="auto"/>
                    <w:left w:val="none" w:sz="0" w:space="0" w:color="auto"/>
                    <w:bottom w:val="none" w:sz="0" w:space="0" w:color="auto"/>
                    <w:right w:val="none" w:sz="0" w:space="0" w:color="auto"/>
                  </w:divBdr>
                </w:div>
                <w:div w:id="641663895">
                  <w:marLeft w:val="720"/>
                  <w:marRight w:val="0"/>
                  <w:marTop w:val="0"/>
                  <w:marBottom w:val="101"/>
                  <w:divBdr>
                    <w:top w:val="none" w:sz="0" w:space="0" w:color="auto"/>
                    <w:left w:val="none" w:sz="0" w:space="0" w:color="auto"/>
                    <w:bottom w:val="none" w:sz="0" w:space="0" w:color="auto"/>
                    <w:right w:val="none" w:sz="0" w:space="0" w:color="auto"/>
                  </w:divBdr>
                </w:div>
                <w:div w:id="643464840">
                  <w:marLeft w:val="0"/>
                  <w:marRight w:val="0"/>
                  <w:marTop w:val="40"/>
                  <w:marBottom w:val="40"/>
                  <w:divBdr>
                    <w:top w:val="none" w:sz="0" w:space="0" w:color="auto"/>
                    <w:left w:val="none" w:sz="0" w:space="0" w:color="auto"/>
                    <w:bottom w:val="none" w:sz="0" w:space="0" w:color="auto"/>
                    <w:right w:val="none" w:sz="0" w:space="0" w:color="auto"/>
                  </w:divBdr>
                </w:div>
                <w:div w:id="645552765">
                  <w:marLeft w:val="0"/>
                  <w:marRight w:val="0"/>
                  <w:marTop w:val="0"/>
                  <w:marBottom w:val="101"/>
                  <w:divBdr>
                    <w:top w:val="none" w:sz="0" w:space="0" w:color="auto"/>
                    <w:left w:val="none" w:sz="0" w:space="0" w:color="auto"/>
                    <w:bottom w:val="none" w:sz="0" w:space="0" w:color="auto"/>
                    <w:right w:val="none" w:sz="0" w:space="0" w:color="auto"/>
                  </w:divBdr>
                </w:div>
                <w:div w:id="654535156">
                  <w:marLeft w:val="0"/>
                  <w:marRight w:val="0"/>
                  <w:marTop w:val="0"/>
                  <w:marBottom w:val="101"/>
                  <w:divBdr>
                    <w:top w:val="none" w:sz="0" w:space="0" w:color="auto"/>
                    <w:left w:val="none" w:sz="0" w:space="0" w:color="auto"/>
                    <w:bottom w:val="none" w:sz="0" w:space="0" w:color="auto"/>
                    <w:right w:val="none" w:sz="0" w:space="0" w:color="auto"/>
                  </w:divBdr>
                </w:div>
                <w:div w:id="657001126">
                  <w:marLeft w:val="0"/>
                  <w:marRight w:val="0"/>
                  <w:marTop w:val="0"/>
                  <w:marBottom w:val="101"/>
                  <w:divBdr>
                    <w:top w:val="none" w:sz="0" w:space="0" w:color="auto"/>
                    <w:left w:val="none" w:sz="0" w:space="0" w:color="auto"/>
                    <w:bottom w:val="none" w:sz="0" w:space="0" w:color="auto"/>
                    <w:right w:val="none" w:sz="0" w:space="0" w:color="auto"/>
                  </w:divBdr>
                </w:div>
                <w:div w:id="657030248">
                  <w:marLeft w:val="0"/>
                  <w:marRight w:val="0"/>
                  <w:marTop w:val="40"/>
                  <w:marBottom w:val="40"/>
                  <w:divBdr>
                    <w:top w:val="none" w:sz="0" w:space="0" w:color="auto"/>
                    <w:left w:val="none" w:sz="0" w:space="0" w:color="auto"/>
                    <w:bottom w:val="none" w:sz="0" w:space="0" w:color="auto"/>
                    <w:right w:val="none" w:sz="0" w:space="0" w:color="auto"/>
                  </w:divBdr>
                </w:div>
                <w:div w:id="663437856">
                  <w:marLeft w:val="0"/>
                  <w:marRight w:val="0"/>
                  <w:marTop w:val="0"/>
                  <w:marBottom w:val="101"/>
                  <w:divBdr>
                    <w:top w:val="none" w:sz="0" w:space="0" w:color="auto"/>
                    <w:left w:val="none" w:sz="0" w:space="0" w:color="auto"/>
                    <w:bottom w:val="none" w:sz="0" w:space="0" w:color="auto"/>
                    <w:right w:val="none" w:sz="0" w:space="0" w:color="auto"/>
                  </w:divBdr>
                </w:div>
                <w:div w:id="677923765">
                  <w:marLeft w:val="720"/>
                  <w:marRight w:val="0"/>
                  <w:marTop w:val="0"/>
                  <w:marBottom w:val="101"/>
                  <w:divBdr>
                    <w:top w:val="none" w:sz="0" w:space="0" w:color="auto"/>
                    <w:left w:val="none" w:sz="0" w:space="0" w:color="auto"/>
                    <w:bottom w:val="none" w:sz="0" w:space="0" w:color="auto"/>
                    <w:right w:val="none" w:sz="0" w:space="0" w:color="auto"/>
                  </w:divBdr>
                </w:div>
                <w:div w:id="687175905">
                  <w:marLeft w:val="0"/>
                  <w:marRight w:val="0"/>
                  <w:marTop w:val="0"/>
                  <w:marBottom w:val="101"/>
                  <w:divBdr>
                    <w:top w:val="none" w:sz="0" w:space="0" w:color="auto"/>
                    <w:left w:val="none" w:sz="0" w:space="0" w:color="auto"/>
                    <w:bottom w:val="none" w:sz="0" w:space="0" w:color="auto"/>
                    <w:right w:val="none" w:sz="0" w:space="0" w:color="auto"/>
                  </w:divBdr>
                </w:div>
                <w:div w:id="688484533">
                  <w:marLeft w:val="0"/>
                  <w:marRight w:val="0"/>
                  <w:marTop w:val="40"/>
                  <w:marBottom w:val="40"/>
                  <w:divBdr>
                    <w:top w:val="none" w:sz="0" w:space="0" w:color="auto"/>
                    <w:left w:val="none" w:sz="0" w:space="0" w:color="auto"/>
                    <w:bottom w:val="none" w:sz="0" w:space="0" w:color="auto"/>
                    <w:right w:val="none" w:sz="0" w:space="0" w:color="auto"/>
                  </w:divBdr>
                </w:div>
                <w:div w:id="689405708">
                  <w:marLeft w:val="0"/>
                  <w:marRight w:val="0"/>
                  <w:marTop w:val="0"/>
                  <w:marBottom w:val="101"/>
                  <w:divBdr>
                    <w:top w:val="none" w:sz="0" w:space="0" w:color="auto"/>
                    <w:left w:val="none" w:sz="0" w:space="0" w:color="auto"/>
                    <w:bottom w:val="none" w:sz="0" w:space="0" w:color="auto"/>
                    <w:right w:val="none" w:sz="0" w:space="0" w:color="auto"/>
                  </w:divBdr>
                </w:div>
                <w:div w:id="692420316">
                  <w:marLeft w:val="720"/>
                  <w:marRight w:val="0"/>
                  <w:marTop w:val="0"/>
                  <w:marBottom w:val="101"/>
                  <w:divBdr>
                    <w:top w:val="none" w:sz="0" w:space="0" w:color="auto"/>
                    <w:left w:val="none" w:sz="0" w:space="0" w:color="auto"/>
                    <w:bottom w:val="none" w:sz="0" w:space="0" w:color="auto"/>
                    <w:right w:val="none" w:sz="0" w:space="0" w:color="auto"/>
                  </w:divBdr>
                </w:div>
                <w:div w:id="697858343">
                  <w:marLeft w:val="0"/>
                  <w:marRight w:val="0"/>
                  <w:marTop w:val="40"/>
                  <w:marBottom w:val="40"/>
                  <w:divBdr>
                    <w:top w:val="none" w:sz="0" w:space="0" w:color="auto"/>
                    <w:left w:val="none" w:sz="0" w:space="0" w:color="auto"/>
                    <w:bottom w:val="none" w:sz="0" w:space="0" w:color="auto"/>
                    <w:right w:val="none" w:sz="0" w:space="0" w:color="auto"/>
                  </w:divBdr>
                </w:div>
                <w:div w:id="698091494">
                  <w:marLeft w:val="0"/>
                  <w:marRight w:val="0"/>
                  <w:marTop w:val="0"/>
                  <w:marBottom w:val="101"/>
                  <w:divBdr>
                    <w:top w:val="none" w:sz="0" w:space="0" w:color="auto"/>
                    <w:left w:val="none" w:sz="0" w:space="0" w:color="auto"/>
                    <w:bottom w:val="none" w:sz="0" w:space="0" w:color="auto"/>
                    <w:right w:val="none" w:sz="0" w:space="0" w:color="auto"/>
                  </w:divBdr>
                </w:div>
                <w:div w:id="699286616">
                  <w:marLeft w:val="0"/>
                  <w:marRight w:val="0"/>
                  <w:marTop w:val="40"/>
                  <w:marBottom w:val="40"/>
                  <w:divBdr>
                    <w:top w:val="none" w:sz="0" w:space="0" w:color="auto"/>
                    <w:left w:val="none" w:sz="0" w:space="0" w:color="auto"/>
                    <w:bottom w:val="none" w:sz="0" w:space="0" w:color="auto"/>
                    <w:right w:val="none" w:sz="0" w:space="0" w:color="auto"/>
                  </w:divBdr>
                </w:div>
                <w:div w:id="701520998">
                  <w:marLeft w:val="720"/>
                  <w:marRight w:val="0"/>
                  <w:marTop w:val="40"/>
                  <w:marBottom w:val="40"/>
                  <w:divBdr>
                    <w:top w:val="none" w:sz="0" w:space="0" w:color="auto"/>
                    <w:left w:val="none" w:sz="0" w:space="0" w:color="auto"/>
                    <w:bottom w:val="none" w:sz="0" w:space="0" w:color="auto"/>
                    <w:right w:val="none" w:sz="0" w:space="0" w:color="auto"/>
                  </w:divBdr>
                </w:div>
                <w:div w:id="702023027">
                  <w:marLeft w:val="0"/>
                  <w:marRight w:val="0"/>
                  <w:marTop w:val="0"/>
                  <w:marBottom w:val="96"/>
                  <w:divBdr>
                    <w:top w:val="none" w:sz="0" w:space="0" w:color="auto"/>
                    <w:left w:val="none" w:sz="0" w:space="0" w:color="auto"/>
                    <w:bottom w:val="none" w:sz="0" w:space="0" w:color="auto"/>
                    <w:right w:val="none" w:sz="0" w:space="0" w:color="auto"/>
                  </w:divBdr>
                </w:div>
                <w:div w:id="703099603">
                  <w:marLeft w:val="1152"/>
                  <w:marRight w:val="0"/>
                  <w:marTop w:val="0"/>
                  <w:marBottom w:val="101"/>
                  <w:divBdr>
                    <w:top w:val="none" w:sz="0" w:space="0" w:color="auto"/>
                    <w:left w:val="none" w:sz="0" w:space="0" w:color="auto"/>
                    <w:bottom w:val="none" w:sz="0" w:space="0" w:color="auto"/>
                    <w:right w:val="none" w:sz="0" w:space="0" w:color="auto"/>
                  </w:divBdr>
                </w:div>
                <w:div w:id="709231824">
                  <w:marLeft w:val="1440"/>
                  <w:marRight w:val="0"/>
                  <w:marTop w:val="0"/>
                  <w:marBottom w:val="101"/>
                  <w:divBdr>
                    <w:top w:val="none" w:sz="0" w:space="0" w:color="auto"/>
                    <w:left w:val="none" w:sz="0" w:space="0" w:color="auto"/>
                    <w:bottom w:val="none" w:sz="0" w:space="0" w:color="auto"/>
                    <w:right w:val="none" w:sz="0" w:space="0" w:color="auto"/>
                  </w:divBdr>
                </w:div>
                <w:div w:id="712077060">
                  <w:marLeft w:val="0"/>
                  <w:marRight w:val="0"/>
                  <w:marTop w:val="0"/>
                  <w:marBottom w:val="101"/>
                  <w:divBdr>
                    <w:top w:val="none" w:sz="0" w:space="0" w:color="auto"/>
                    <w:left w:val="none" w:sz="0" w:space="0" w:color="auto"/>
                    <w:bottom w:val="none" w:sz="0" w:space="0" w:color="auto"/>
                    <w:right w:val="none" w:sz="0" w:space="0" w:color="auto"/>
                  </w:divBdr>
                </w:div>
                <w:div w:id="718014646">
                  <w:marLeft w:val="0"/>
                  <w:marRight w:val="0"/>
                  <w:marTop w:val="0"/>
                  <w:marBottom w:val="101"/>
                  <w:divBdr>
                    <w:top w:val="none" w:sz="0" w:space="0" w:color="auto"/>
                    <w:left w:val="none" w:sz="0" w:space="0" w:color="auto"/>
                    <w:bottom w:val="none" w:sz="0" w:space="0" w:color="auto"/>
                    <w:right w:val="none" w:sz="0" w:space="0" w:color="auto"/>
                  </w:divBdr>
                </w:div>
                <w:div w:id="721951511">
                  <w:marLeft w:val="720"/>
                  <w:marRight w:val="0"/>
                  <w:marTop w:val="0"/>
                  <w:marBottom w:val="101"/>
                  <w:divBdr>
                    <w:top w:val="none" w:sz="0" w:space="0" w:color="auto"/>
                    <w:left w:val="none" w:sz="0" w:space="0" w:color="auto"/>
                    <w:bottom w:val="none" w:sz="0" w:space="0" w:color="auto"/>
                    <w:right w:val="none" w:sz="0" w:space="0" w:color="auto"/>
                  </w:divBdr>
                </w:div>
                <w:div w:id="723916071">
                  <w:marLeft w:val="0"/>
                  <w:marRight w:val="0"/>
                  <w:marTop w:val="40"/>
                  <w:marBottom w:val="40"/>
                  <w:divBdr>
                    <w:top w:val="none" w:sz="0" w:space="0" w:color="auto"/>
                    <w:left w:val="none" w:sz="0" w:space="0" w:color="auto"/>
                    <w:bottom w:val="none" w:sz="0" w:space="0" w:color="auto"/>
                    <w:right w:val="none" w:sz="0" w:space="0" w:color="auto"/>
                  </w:divBdr>
                </w:div>
                <w:div w:id="729110756">
                  <w:marLeft w:val="0"/>
                  <w:marRight w:val="0"/>
                  <w:marTop w:val="40"/>
                  <w:marBottom w:val="40"/>
                  <w:divBdr>
                    <w:top w:val="none" w:sz="0" w:space="0" w:color="auto"/>
                    <w:left w:val="none" w:sz="0" w:space="0" w:color="auto"/>
                    <w:bottom w:val="none" w:sz="0" w:space="0" w:color="auto"/>
                    <w:right w:val="none" w:sz="0" w:space="0" w:color="auto"/>
                  </w:divBdr>
                </w:div>
                <w:div w:id="733432947">
                  <w:marLeft w:val="720"/>
                  <w:marRight w:val="0"/>
                  <w:marTop w:val="0"/>
                  <w:marBottom w:val="96"/>
                  <w:divBdr>
                    <w:top w:val="none" w:sz="0" w:space="0" w:color="auto"/>
                    <w:left w:val="none" w:sz="0" w:space="0" w:color="auto"/>
                    <w:bottom w:val="none" w:sz="0" w:space="0" w:color="auto"/>
                    <w:right w:val="none" w:sz="0" w:space="0" w:color="auto"/>
                  </w:divBdr>
                </w:div>
                <w:div w:id="735054607">
                  <w:marLeft w:val="0"/>
                  <w:marRight w:val="0"/>
                  <w:marTop w:val="40"/>
                  <w:marBottom w:val="40"/>
                  <w:divBdr>
                    <w:top w:val="none" w:sz="0" w:space="0" w:color="auto"/>
                    <w:left w:val="none" w:sz="0" w:space="0" w:color="auto"/>
                    <w:bottom w:val="none" w:sz="0" w:space="0" w:color="auto"/>
                    <w:right w:val="none" w:sz="0" w:space="0" w:color="auto"/>
                  </w:divBdr>
                </w:div>
                <w:div w:id="737552402">
                  <w:marLeft w:val="1008"/>
                  <w:marRight w:val="0"/>
                  <w:marTop w:val="0"/>
                  <w:marBottom w:val="101"/>
                  <w:divBdr>
                    <w:top w:val="none" w:sz="0" w:space="0" w:color="auto"/>
                    <w:left w:val="none" w:sz="0" w:space="0" w:color="auto"/>
                    <w:bottom w:val="none" w:sz="0" w:space="0" w:color="auto"/>
                    <w:right w:val="none" w:sz="0" w:space="0" w:color="auto"/>
                  </w:divBdr>
                </w:div>
                <w:div w:id="738746365">
                  <w:marLeft w:val="1008"/>
                  <w:marRight w:val="0"/>
                  <w:marTop w:val="0"/>
                  <w:marBottom w:val="94"/>
                  <w:divBdr>
                    <w:top w:val="none" w:sz="0" w:space="0" w:color="auto"/>
                    <w:left w:val="none" w:sz="0" w:space="0" w:color="auto"/>
                    <w:bottom w:val="none" w:sz="0" w:space="0" w:color="auto"/>
                    <w:right w:val="none" w:sz="0" w:space="0" w:color="auto"/>
                  </w:divBdr>
                </w:div>
                <w:div w:id="739789490">
                  <w:marLeft w:val="0"/>
                  <w:marRight w:val="0"/>
                  <w:marTop w:val="0"/>
                  <w:marBottom w:val="101"/>
                  <w:divBdr>
                    <w:top w:val="none" w:sz="0" w:space="0" w:color="auto"/>
                    <w:left w:val="none" w:sz="0" w:space="0" w:color="auto"/>
                    <w:bottom w:val="none" w:sz="0" w:space="0" w:color="auto"/>
                    <w:right w:val="none" w:sz="0" w:space="0" w:color="auto"/>
                  </w:divBdr>
                </w:div>
                <w:div w:id="744423696">
                  <w:marLeft w:val="0"/>
                  <w:marRight w:val="0"/>
                  <w:marTop w:val="40"/>
                  <w:marBottom w:val="40"/>
                  <w:divBdr>
                    <w:top w:val="none" w:sz="0" w:space="0" w:color="auto"/>
                    <w:left w:val="none" w:sz="0" w:space="0" w:color="auto"/>
                    <w:bottom w:val="none" w:sz="0" w:space="0" w:color="auto"/>
                    <w:right w:val="none" w:sz="0" w:space="0" w:color="auto"/>
                  </w:divBdr>
                </w:div>
                <w:div w:id="747267186">
                  <w:marLeft w:val="0"/>
                  <w:marRight w:val="0"/>
                  <w:marTop w:val="0"/>
                  <w:marBottom w:val="101"/>
                  <w:divBdr>
                    <w:top w:val="none" w:sz="0" w:space="0" w:color="auto"/>
                    <w:left w:val="none" w:sz="0" w:space="0" w:color="auto"/>
                    <w:bottom w:val="none" w:sz="0" w:space="0" w:color="auto"/>
                    <w:right w:val="none" w:sz="0" w:space="0" w:color="auto"/>
                  </w:divBdr>
                </w:div>
                <w:div w:id="752430178">
                  <w:marLeft w:val="0"/>
                  <w:marRight w:val="0"/>
                  <w:marTop w:val="0"/>
                  <w:marBottom w:val="200"/>
                  <w:divBdr>
                    <w:top w:val="none" w:sz="0" w:space="0" w:color="auto"/>
                    <w:left w:val="none" w:sz="0" w:space="0" w:color="auto"/>
                    <w:bottom w:val="none" w:sz="0" w:space="0" w:color="auto"/>
                    <w:right w:val="none" w:sz="0" w:space="0" w:color="auto"/>
                  </w:divBdr>
                </w:div>
                <w:div w:id="759528464">
                  <w:marLeft w:val="720"/>
                  <w:marRight w:val="0"/>
                  <w:marTop w:val="0"/>
                  <w:marBottom w:val="101"/>
                  <w:divBdr>
                    <w:top w:val="none" w:sz="0" w:space="0" w:color="auto"/>
                    <w:left w:val="none" w:sz="0" w:space="0" w:color="auto"/>
                    <w:bottom w:val="none" w:sz="0" w:space="0" w:color="auto"/>
                    <w:right w:val="none" w:sz="0" w:space="0" w:color="auto"/>
                  </w:divBdr>
                </w:div>
                <w:div w:id="761141780">
                  <w:marLeft w:val="720"/>
                  <w:marRight w:val="0"/>
                  <w:marTop w:val="0"/>
                  <w:marBottom w:val="101"/>
                  <w:divBdr>
                    <w:top w:val="none" w:sz="0" w:space="0" w:color="auto"/>
                    <w:left w:val="none" w:sz="0" w:space="0" w:color="auto"/>
                    <w:bottom w:val="none" w:sz="0" w:space="0" w:color="auto"/>
                    <w:right w:val="none" w:sz="0" w:space="0" w:color="auto"/>
                  </w:divBdr>
                </w:div>
                <w:div w:id="761990380">
                  <w:marLeft w:val="0"/>
                  <w:marRight w:val="0"/>
                  <w:marTop w:val="0"/>
                  <w:marBottom w:val="101"/>
                  <w:divBdr>
                    <w:top w:val="none" w:sz="0" w:space="0" w:color="auto"/>
                    <w:left w:val="none" w:sz="0" w:space="0" w:color="auto"/>
                    <w:bottom w:val="none" w:sz="0" w:space="0" w:color="auto"/>
                    <w:right w:val="none" w:sz="0" w:space="0" w:color="auto"/>
                  </w:divBdr>
                </w:div>
                <w:div w:id="764155860">
                  <w:marLeft w:val="0"/>
                  <w:marRight w:val="0"/>
                  <w:marTop w:val="0"/>
                  <w:marBottom w:val="94"/>
                  <w:divBdr>
                    <w:top w:val="none" w:sz="0" w:space="0" w:color="auto"/>
                    <w:left w:val="none" w:sz="0" w:space="0" w:color="auto"/>
                    <w:bottom w:val="none" w:sz="0" w:space="0" w:color="auto"/>
                    <w:right w:val="none" w:sz="0" w:space="0" w:color="auto"/>
                  </w:divBdr>
                </w:div>
                <w:div w:id="765074736">
                  <w:marLeft w:val="0"/>
                  <w:marRight w:val="0"/>
                  <w:marTop w:val="0"/>
                  <w:marBottom w:val="101"/>
                  <w:divBdr>
                    <w:top w:val="none" w:sz="0" w:space="0" w:color="auto"/>
                    <w:left w:val="none" w:sz="0" w:space="0" w:color="auto"/>
                    <w:bottom w:val="none" w:sz="0" w:space="0" w:color="auto"/>
                    <w:right w:val="none" w:sz="0" w:space="0" w:color="auto"/>
                  </w:divBdr>
                </w:div>
                <w:div w:id="769546996">
                  <w:marLeft w:val="0"/>
                  <w:marRight w:val="0"/>
                  <w:marTop w:val="40"/>
                  <w:marBottom w:val="40"/>
                  <w:divBdr>
                    <w:top w:val="none" w:sz="0" w:space="0" w:color="auto"/>
                    <w:left w:val="none" w:sz="0" w:space="0" w:color="auto"/>
                    <w:bottom w:val="none" w:sz="0" w:space="0" w:color="auto"/>
                    <w:right w:val="none" w:sz="0" w:space="0" w:color="auto"/>
                  </w:divBdr>
                </w:div>
                <w:div w:id="775907633">
                  <w:marLeft w:val="0"/>
                  <w:marRight w:val="0"/>
                  <w:marTop w:val="0"/>
                  <w:marBottom w:val="84"/>
                  <w:divBdr>
                    <w:top w:val="none" w:sz="0" w:space="0" w:color="auto"/>
                    <w:left w:val="none" w:sz="0" w:space="0" w:color="auto"/>
                    <w:bottom w:val="none" w:sz="0" w:space="0" w:color="auto"/>
                    <w:right w:val="none" w:sz="0" w:space="0" w:color="auto"/>
                  </w:divBdr>
                </w:div>
                <w:div w:id="778765732">
                  <w:marLeft w:val="0"/>
                  <w:marRight w:val="0"/>
                  <w:marTop w:val="0"/>
                  <w:marBottom w:val="101"/>
                  <w:divBdr>
                    <w:top w:val="none" w:sz="0" w:space="0" w:color="auto"/>
                    <w:left w:val="none" w:sz="0" w:space="0" w:color="auto"/>
                    <w:bottom w:val="none" w:sz="0" w:space="0" w:color="auto"/>
                    <w:right w:val="none" w:sz="0" w:space="0" w:color="auto"/>
                  </w:divBdr>
                </w:div>
                <w:div w:id="779834810">
                  <w:marLeft w:val="0"/>
                  <w:marRight w:val="0"/>
                  <w:marTop w:val="40"/>
                  <w:marBottom w:val="40"/>
                  <w:divBdr>
                    <w:top w:val="none" w:sz="0" w:space="0" w:color="auto"/>
                    <w:left w:val="none" w:sz="0" w:space="0" w:color="auto"/>
                    <w:bottom w:val="none" w:sz="0" w:space="0" w:color="auto"/>
                    <w:right w:val="none" w:sz="0" w:space="0" w:color="auto"/>
                  </w:divBdr>
                </w:div>
                <w:div w:id="780340667">
                  <w:marLeft w:val="720"/>
                  <w:marRight w:val="0"/>
                  <w:marTop w:val="40"/>
                  <w:marBottom w:val="40"/>
                  <w:divBdr>
                    <w:top w:val="none" w:sz="0" w:space="0" w:color="auto"/>
                    <w:left w:val="none" w:sz="0" w:space="0" w:color="auto"/>
                    <w:bottom w:val="none" w:sz="0" w:space="0" w:color="auto"/>
                    <w:right w:val="none" w:sz="0" w:space="0" w:color="auto"/>
                  </w:divBdr>
                </w:div>
                <w:div w:id="782572751">
                  <w:marLeft w:val="1440"/>
                  <w:marRight w:val="0"/>
                  <w:marTop w:val="0"/>
                  <w:marBottom w:val="101"/>
                  <w:divBdr>
                    <w:top w:val="none" w:sz="0" w:space="0" w:color="auto"/>
                    <w:left w:val="none" w:sz="0" w:space="0" w:color="auto"/>
                    <w:bottom w:val="none" w:sz="0" w:space="0" w:color="auto"/>
                    <w:right w:val="none" w:sz="0" w:space="0" w:color="auto"/>
                  </w:divBdr>
                </w:div>
                <w:div w:id="784428154">
                  <w:marLeft w:val="0"/>
                  <w:marRight w:val="0"/>
                  <w:marTop w:val="40"/>
                  <w:marBottom w:val="40"/>
                  <w:divBdr>
                    <w:top w:val="none" w:sz="0" w:space="0" w:color="auto"/>
                    <w:left w:val="none" w:sz="0" w:space="0" w:color="auto"/>
                    <w:bottom w:val="none" w:sz="0" w:space="0" w:color="auto"/>
                    <w:right w:val="none" w:sz="0" w:space="0" w:color="auto"/>
                  </w:divBdr>
                </w:div>
                <w:div w:id="784467213">
                  <w:marLeft w:val="720"/>
                  <w:marRight w:val="0"/>
                  <w:marTop w:val="0"/>
                  <w:marBottom w:val="84"/>
                  <w:divBdr>
                    <w:top w:val="none" w:sz="0" w:space="0" w:color="auto"/>
                    <w:left w:val="none" w:sz="0" w:space="0" w:color="auto"/>
                    <w:bottom w:val="none" w:sz="0" w:space="0" w:color="auto"/>
                    <w:right w:val="none" w:sz="0" w:space="0" w:color="auto"/>
                  </w:divBdr>
                </w:div>
                <w:div w:id="784543810">
                  <w:marLeft w:val="0"/>
                  <w:marRight w:val="0"/>
                  <w:marTop w:val="0"/>
                  <w:marBottom w:val="101"/>
                  <w:divBdr>
                    <w:top w:val="none" w:sz="0" w:space="0" w:color="auto"/>
                    <w:left w:val="none" w:sz="0" w:space="0" w:color="auto"/>
                    <w:bottom w:val="none" w:sz="0" w:space="0" w:color="auto"/>
                    <w:right w:val="none" w:sz="0" w:space="0" w:color="auto"/>
                  </w:divBdr>
                </w:div>
                <w:div w:id="784888305">
                  <w:marLeft w:val="720"/>
                  <w:marRight w:val="0"/>
                  <w:marTop w:val="0"/>
                  <w:marBottom w:val="96"/>
                  <w:divBdr>
                    <w:top w:val="none" w:sz="0" w:space="0" w:color="auto"/>
                    <w:left w:val="none" w:sz="0" w:space="0" w:color="auto"/>
                    <w:bottom w:val="none" w:sz="0" w:space="0" w:color="auto"/>
                    <w:right w:val="none" w:sz="0" w:space="0" w:color="auto"/>
                  </w:divBdr>
                </w:div>
                <w:div w:id="785467734">
                  <w:marLeft w:val="0"/>
                  <w:marRight w:val="0"/>
                  <w:marTop w:val="0"/>
                  <w:marBottom w:val="96"/>
                  <w:divBdr>
                    <w:top w:val="none" w:sz="0" w:space="0" w:color="auto"/>
                    <w:left w:val="none" w:sz="0" w:space="0" w:color="auto"/>
                    <w:bottom w:val="none" w:sz="0" w:space="0" w:color="auto"/>
                    <w:right w:val="none" w:sz="0" w:space="0" w:color="auto"/>
                  </w:divBdr>
                </w:div>
                <w:div w:id="786923393">
                  <w:marLeft w:val="1008"/>
                  <w:marRight w:val="0"/>
                  <w:marTop w:val="0"/>
                  <w:marBottom w:val="94"/>
                  <w:divBdr>
                    <w:top w:val="none" w:sz="0" w:space="0" w:color="auto"/>
                    <w:left w:val="none" w:sz="0" w:space="0" w:color="auto"/>
                    <w:bottom w:val="none" w:sz="0" w:space="0" w:color="auto"/>
                    <w:right w:val="none" w:sz="0" w:space="0" w:color="auto"/>
                  </w:divBdr>
                </w:div>
                <w:div w:id="787164219">
                  <w:marLeft w:val="720"/>
                  <w:marRight w:val="0"/>
                  <w:marTop w:val="0"/>
                  <w:marBottom w:val="84"/>
                  <w:divBdr>
                    <w:top w:val="none" w:sz="0" w:space="0" w:color="auto"/>
                    <w:left w:val="none" w:sz="0" w:space="0" w:color="auto"/>
                    <w:bottom w:val="none" w:sz="0" w:space="0" w:color="auto"/>
                    <w:right w:val="none" w:sz="0" w:space="0" w:color="auto"/>
                  </w:divBdr>
                </w:div>
                <w:div w:id="789204432">
                  <w:marLeft w:val="0"/>
                  <w:marRight w:val="0"/>
                  <w:marTop w:val="0"/>
                  <w:marBottom w:val="101"/>
                  <w:divBdr>
                    <w:top w:val="none" w:sz="0" w:space="0" w:color="auto"/>
                    <w:left w:val="none" w:sz="0" w:space="0" w:color="auto"/>
                    <w:bottom w:val="none" w:sz="0" w:space="0" w:color="auto"/>
                    <w:right w:val="none" w:sz="0" w:space="0" w:color="auto"/>
                  </w:divBdr>
                </w:div>
                <w:div w:id="790631822">
                  <w:marLeft w:val="0"/>
                  <w:marRight w:val="0"/>
                  <w:marTop w:val="40"/>
                  <w:marBottom w:val="40"/>
                  <w:divBdr>
                    <w:top w:val="none" w:sz="0" w:space="0" w:color="auto"/>
                    <w:left w:val="none" w:sz="0" w:space="0" w:color="auto"/>
                    <w:bottom w:val="none" w:sz="0" w:space="0" w:color="auto"/>
                    <w:right w:val="none" w:sz="0" w:space="0" w:color="auto"/>
                  </w:divBdr>
                </w:div>
                <w:div w:id="792165413">
                  <w:marLeft w:val="0"/>
                  <w:marRight w:val="0"/>
                  <w:marTop w:val="0"/>
                  <w:marBottom w:val="101"/>
                  <w:divBdr>
                    <w:top w:val="none" w:sz="0" w:space="0" w:color="auto"/>
                    <w:left w:val="none" w:sz="0" w:space="0" w:color="auto"/>
                    <w:bottom w:val="none" w:sz="0" w:space="0" w:color="auto"/>
                    <w:right w:val="none" w:sz="0" w:space="0" w:color="auto"/>
                  </w:divBdr>
                </w:div>
                <w:div w:id="793134469">
                  <w:marLeft w:val="0"/>
                  <w:marRight w:val="0"/>
                  <w:marTop w:val="0"/>
                  <w:marBottom w:val="101"/>
                  <w:divBdr>
                    <w:top w:val="none" w:sz="0" w:space="0" w:color="auto"/>
                    <w:left w:val="none" w:sz="0" w:space="0" w:color="auto"/>
                    <w:bottom w:val="none" w:sz="0" w:space="0" w:color="auto"/>
                    <w:right w:val="none" w:sz="0" w:space="0" w:color="auto"/>
                  </w:divBdr>
                </w:div>
                <w:div w:id="796945280">
                  <w:marLeft w:val="0"/>
                  <w:marRight w:val="0"/>
                  <w:marTop w:val="0"/>
                  <w:marBottom w:val="101"/>
                  <w:divBdr>
                    <w:top w:val="none" w:sz="0" w:space="0" w:color="auto"/>
                    <w:left w:val="none" w:sz="0" w:space="0" w:color="auto"/>
                    <w:bottom w:val="none" w:sz="0" w:space="0" w:color="auto"/>
                    <w:right w:val="none" w:sz="0" w:space="0" w:color="auto"/>
                  </w:divBdr>
                </w:div>
                <w:div w:id="804271540">
                  <w:marLeft w:val="720"/>
                  <w:marRight w:val="0"/>
                  <w:marTop w:val="0"/>
                  <w:marBottom w:val="101"/>
                  <w:divBdr>
                    <w:top w:val="none" w:sz="0" w:space="0" w:color="auto"/>
                    <w:left w:val="none" w:sz="0" w:space="0" w:color="auto"/>
                    <w:bottom w:val="none" w:sz="0" w:space="0" w:color="auto"/>
                    <w:right w:val="none" w:sz="0" w:space="0" w:color="auto"/>
                  </w:divBdr>
                </w:div>
                <w:div w:id="805856620">
                  <w:marLeft w:val="0"/>
                  <w:marRight w:val="0"/>
                  <w:marTop w:val="0"/>
                  <w:marBottom w:val="101"/>
                  <w:divBdr>
                    <w:top w:val="none" w:sz="0" w:space="0" w:color="auto"/>
                    <w:left w:val="none" w:sz="0" w:space="0" w:color="auto"/>
                    <w:bottom w:val="none" w:sz="0" w:space="0" w:color="auto"/>
                    <w:right w:val="none" w:sz="0" w:space="0" w:color="auto"/>
                  </w:divBdr>
                </w:div>
                <w:div w:id="806515260">
                  <w:marLeft w:val="0"/>
                  <w:marRight w:val="0"/>
                  <w:marTop w:val="0"/>
                  <w:marBottom w:val="101"/>
                  <w:divBdr>
                    <w:top w:val="none" w:sz="0" w:space="0" w:color="auto"/>
                    <w:left w:val="none" w:sz="0" w:space="0" w:color="auto"/>
                    <w:bottom w:val="none" w:sz="0" w:space="0" w:color="auto"/>
                    <w:right w:val="none" w:sz="0" w:space="0" w:color="auto"/>
                  </w:divBdr>
                </w:div>
                <w:div w:id="808328251">
                  <w:marLeft w:val="0"/>
                  <w:marRight w:val="0"/>
                  <w:marTop w:val="40"/>
                  <w:marBottom w:val="40"/>
                  <w:divBdr>
                    <w:top w:val="none" w:sz="0" w:space="0" w:color="auto"/>
                    <w:left w:val="none" w:sz="0" w:space="0" w:color="auto"/>
                    <w:bottom w:val="none" w:sz="0" w:space="0" w:color="auto"/>
                    <w:right w:val="none" w:sz="0" w:space="0" w:color="auto"/>
                  </w:divBdr>
                </w:div>
                <w:div w:id="811604747">
                  <w:marLeft w:val="0"/>
                  <w:marRight w:val="0"/>
                  <w:marTop w:val="40"/>
                  <w:marBottom w:val="40"/>
                  <w:divBdr>
                    <w:top w:val="none" w:sz="0" w:space="0" w:color="auto"/>
                    <w:left w:val="none" w:sz="0" w:space="0" w:color="auto"/>
                    <w:bottom w:val="none" w:sz="0" w:space="0" w:color="auto"/>
                    <w:right w:val="none" w:sz="0" w:space="0" w:color="auto"/>
                  </w:divBdr>
                </w:div>
                <w:div w:id="826944405">
                  <w:marLeft w:val="0"/>
                  <w:marRight w:val="0"/>
                  <w:marTop w:val="40"/>
                  <w:marBottom w:val="40"/>
                  <w:divBdr>
                    <w:top w:val="none" w:sz="0" w:space="0" w:color="auto"/>
                    <w:left w:val="none" w:sz="0" w:space="0" w:color="auto"/>
                    <w:bottom w:val="none" w:sz="0" w:space="0" w:color="auto"/>
                    <w:right w:val="none" w:sz="0" w:space="0" w:color="auto"/>
                  </w:divBdr>
                </w:div>
                <w:div w:id="828907029">
                  <w:marLeft w:val="0"/>
                  <w:marRight w:val="0"/>
                  <w:marTop w:val="40"/>
                  <w:marBottom w:val="40"/>
                  <w:divBdr>
                    <w:top w:val="none" w:sz="0" w:space="0" w:color="auto"/>
                    <w:left w:val="none" w:sz="0" w:space="0" w:color="auto"/>
                    <w:bottom w:val="none" w:sz="0" w:space="0" w:color="auto"/>
                    <w:right w:val="none" w:sz="0" w:space="0" w:color="auto"/>
                  </w:divBdr>
                </w:div>
                <w:div w:id="834997487">
                  <w:marLeft w:val="0"/>
                  <w:marRight w:val="0"/>
                  <w:marTop w:val="0"/>
                  <w:marBottom w:val="94"/>
                  <w:divBdr>
                    <w:top w:val="none" w:sz="0" w:space="0" w:color="auto"/>
                    <w:left w:val="none" w:sz="0" w:space="0" w:color="auto"/>
                    <w:bottom w:val="none" w:sz="0" w:space="0" w:color="auto"/>
                    <w:right w:val="none" w:sz="0" w:space="0" w:color="auto"/>
                  </w:divBdr>
                </w:div>
                <w:div w:id="836308686">
                  <w:marLeft w:val="0"/>
                  <w:marRight w:val="0"/>
                  <w:marTop w:val="40"/>
                  <w:marBottom w:val="40"/>
                  <w:divBdr>
                    <w:top w:val="none" w:sz="0" w:space="0" w:color="auto"/>
                    <w:left w:val="none" w:sz="0" w:space="0" w:color="auto"/>
                    <w:bottom w:val="none" w:sz="0" w:space="0" w:color="auto"/>
                    <w:right w:val="none" w:sz="0" w:space="0" w:color="auto"/>
                  </w:divBdr>
                </w:div>
                <w:div w:id="843125436">
                  <w:marLeft w:val="720"/>
                  <w:marRight w:val="0"/>
                  <w:marTop w:val="0"/>
                  <w:marBottom w:val="101"/>
                  <w:divBdr>
                    <w:top w:val="none" w:sz="0" w:space="0" w:color="auto"/>
                    <w:left w:val="none" w:sz="0" w:space="0" w:color="auto"/>
                    <w:bottom w:val="none" w:sz="0" w:space="0" w:color="auto"/>
                    <w:right w:val="none" w:sz="0" w:space="0" w:color="auto"/>
                  </w:divBdr>
                </w:div>
                <w:div w:id="845022650">
                  <w:marLeft w:val="0"/>
                  <w:marRight w:val="0"/>
                  <w:marTop w:val="0"/>
                  <w:marBottom w:val="101"/>
                  <w:divBdr>
                    <w:top w:val="none" w:sz="0" w:space="0" w:color="auto"/>
                    <w:left w:val="none" w:sz="0" w:space="0" w:color="auto"/>
                    <w:bottom w:val="none" w:sz="0" w:space="0" w:color="auto"/>
                    <w:right w:val="none" w:sz="0" w:space="0" w:color="auto"/>
                  </w:divBdr>
                </w:div>
                <w:div w:id="855311541">
                  <w:marLeft w:val="0"/>
                  <w:marRight w:val="0"/>
                  <w:marTop w:val="40"/>
                  <w:marBottom w:val="40"/>
                  <w:divBdr>
                    <w:top w:val="none" w:sz="0" w:space="0" w:color="auto"/>
                    <w:left w:val="none" w:sz="0" w:space="0" w:color="auto"/>
                    <w:bottom w:val="none" w:sz="0" w:space="0" w:color="auto"/>
                    <w:right w:val="none" w:sz="0" w:space="0" w:color="auto"/>
                  </w:divBdr>
                </w:div>
                <w:div w:id="855535629">
                  <w:marLeft w:val="0"/>
                  <w:marRight w:val="0"/>
                  <w:marTop w:val="40"/>
                  <w:marBottom w:val="40"/>
                  <w:divBdr>
                    <w:top w:val="none" w:sz="0" w:space="0" w:color="auto"/>
                    <w:left w:val="none" w:sz="0" w:space="0" w:color="auto"/>
                    <w:bottom w:val="none" w:sz="0" w:space="0" w:color="auto"/>
                    <w:right w:val="none" w:sz="0" w:space="0" w:color="auto"/>
                  </w:divBdr>
                </w:div>
                <w:div w:id="863133839">
                  <w:marLeft w:val="0"/>
                  <w:marRight w:val="0"/>
                  <w:marTop w:val="0"/>
                  <w:marBottom w:val="101"/>
                  <w:divBdr>
                    <w:top w:val="none" w:sz="0" w:space="0" w:color="auto"/>
                    <w:left w:val="none" w:sz="0" w:space="0" w:color="auto"/>
                    <w:bottom w:val="none" w:sz="0" w:space="0" w:color="auto"/>
                    <w:right w:val="none" w:sz="0" w:space="0" w:color="auto"/>
                  </w:divBdr>
                </w:div>
                <w:div w:id="864489725">
                  <w:marLeft w:val="0"/>
                  <w:marRight w:val="0"/>
                  <w:marTop w:val="0"/>
                  <w:marBottom w:val="101"/>
                  <w:divBdr>
                    <w:top w:val="none" w:sz="0" w:space="0" w:color="auto"/>
                    <w:left w:val="none" w:sz="0" w:space="0" w:color="auto"/>
                    <w:bottom w:val="none" w:sz="0" w:space="0" w:color="auto"/>
                    <w:right w:val="none" w:sz="0" w:space="0" w:color="auto"/>
                  </w:divBdr>
                </w:div>
                <w:div w:id="868640879">
                  <w:marLeft w:val="0"/>
                  <w:marRight w:val="0"/>
                  <w:marTop w:val="40"/>
                  <w:marBottom w:val="40"/>
                  <w:divBdr>
                    <w:top w:val="none" w:sz="0" w:space="0" w:color="auto"/>
                    <w:left w:val="none" w:sz="0" w:space="0" w:color="auto"/>
                    <w:bottom w:val="none" w:sz="0" w:space="0" w:color="auto"/>
                    <w:right w:val="none" w:sz="0" w:space="0" w:color="auto"/>
                  </w:divBdr>
                </w:div>
                <w:div w:id="871844234">
                  <w:marLeft w:val="720"/>
                  <w:marRight w:val="0"/>
                  <w:marTop w:val="0"/>
                  <w:marBottom w:val="101"/>
                  <w:divBdr>
                    <w:top w:val="none" w:sz="0" w:space="0" w:color="auto"/>
                    <w:left w:val="none" w:sz="0" w:space="0" w:color="auto"/>
                    <w:bottom w:val="none" w:sz="0" w:space="0" w:color="auto"/>
                    <w:right w:val="none" w:sz="0" w:space="0" w:color="auto"/>
                  </w:divBdr>
                </w:div>
                <w:div w:id="872302580">
                  <w:marLeft w:val="720"/>
                  <w:marRight w:val="0"/>
                  <w:marTop w:val="0"/>
                  <w:marBottom w:val="101"/>
                  <w:divBdr>
                    <w:top w:val="none" w:sz="0" w:space="0" w:color="auto"/>
                    <w:left w:val="none" w:sz="0" w:space="0" w:color="auto"/>
                    <w:bottom w:val="none" w:sz="0" w:space="0" w:color="auto"/>
                    <w:right w:val="none" w:sz="0" w:space="0" w:color="auto"/>
                  </w:divBdr>
                </w:div>
                <w:div w:id="881600150">
                  <w:marLeft w:val="0"/>
                  <w:marRight w:val="0"/>
                  <w:marTop w:val="40"/>
                  <w:marBottom w:val="40"/>
                  <w:divBdr>
                    <w:top w:val="none" w:sz="0" w:space="0" w:color="auto"/>
                    <w:left w:val="none" w:sz="0" w:space="0" w:color="auto"/>
                    <w:bottom w:val="none" w:sz="0" w:space="0" w:color="auto"/>
                    <w:right w:val="none" w:sz="0" w:space="0" w:color="auto"/>
                  </w:divBdr>
                </w:div>
                <w:div w:id="882328339">
                  <w:marLeft w:val="0"/>
                  <w:marRight w:val="0"/>
                  <w:marTop w:val="40"/>
                  <w:marBottom w:val="40"/>
                  <w:divBdr>
                    <w:top w:val="none" w:sz="0" w:space="0" w:color="auto"/>
                    <w:left w:val="none" w:sz="0" w:space="0" w:color="auto"/>
                    <w:bottom w:val="none" w:sz="0" w:space="0" w:color="auto"/>
                    <w:right w:val="none" w:sz="0" w:space="0" w:color="auto"/>
                  </w:divBdr>
                </w:div>
                <w:div w:id="891883973">
                  <w:marLeft w:val="0"/>
                  <w:marRight w:val="0"/>
                  <w:marTop w:val="0"/>
                  <w:marBottom w:val="101"/>
                  <w:divBdr>
                    <w:top w:val="none" w:sz="0" w:space="0" w:color="auto"/>
                    <w:left w:val="none" w:sz="0" w:space="0" w:color="auto"/>
                    <w:bottom w:val="none" w:sz="0" w:space="0" w:color="auto"/>
                    <w:right w:val="none" w:sz="0" w:space="0" w:color="auto"/>
                  </w:divBdr>
                </w:div>
                <w:div w:id="896935645">
                  <w:marLeft w:val="0"/>
                  <w:marRight w:val="0"/>
                  <w:marTop w:val="0"/>
                  <w:marBottom w:val="101"/>
                  <w:divBdr>
                    <w:top w:val="none" w:sz="0" w:space="0" w:color="auto"/>
                    <w:left w:val="none" w:sz="0" w:space="0" w:color="auto"/>
                    <w:bottom w:val="none" w:sz="0" w:space="0" w:color="auto"/>
                    <w:right w:val="none" w:sz="0" w:space="0" w:color="auto"/>
                  </w:divBdr>
                </w:div>
                <w:div w:id="896942307">
                  <w:marLeft w:val="720"/>
                  <w:marRight w:val="0"/>
                  <w:marTop w:val="0"/>
                  <w:marBottom w:val="101"/>
                  <w:divBdr>
                    <w:top w:val="none" w:sz="0" w:space="0" w:color="auto"/>
                    <w:left w:val="none" w:sz="0" w:space="0" w:color="auto"/>
                    <w:bottom w:val="none" w:sz="0" w:space="0" w:color="auto"/>
                    <w:right w:val="none" w:sz="0" w:space="0" w:color="auto"/>
                  </w:divBdr>
                </w:div>
                <w:div w:id="898399178">
                  <w:marLeft w:val="0"/>
                  <w:marRight w:val="0"/>
                  <w:marTop w:val="0"/>
                  <w:marBottom w:val="101"/>
                  <w:divBdr>
                    <w:top w:val="none" w:sz="0" w:space="0" w:color="auto"/>
                    <w:left w:val="none" w:sz="0" w:space="0" w:color="auto"/>
                    <w:bottom w:val="none" w:sz="0" w:space="0" w:color="auto"/>
                    <w:right w:val="none" w:sz="0" w:space="0" w:color="auto"/>
                  </w:divBdr>
                </w:div>
                <w:div w:id="898981225">
                  <w:marLeft w:val="0"/>
                  <w:marRight w:val="0"/>
                  <w:marTop w:val="40"/>
                  <w:marBottom w:val="40"/>
                  <w:divBdr>
                    <w:top w:val="none" w:sz="0" w:space="0" w:color="auto"/>
                    <w:left w:val="none" w:sz="0" w:space="0" w:color="auto"/>
                    <w:bottom w:val="none" w:sz="0" w:space="0" w:color="auto"/>
                    <w:right w:val="none" w:sz="0" w:space="0" w:color="auto"/>
                  </w:divBdr>
                </w:div>
                <w:div w:id="899481811">
                  <w:marLeft w:val="0"/>
                  <w:marRight w:val="0"/>
                  <w:marTop w:val="40"/>
                  <w:marBottom w:val="40"/>
                  <w:divBdr>
                    <w:top w:val="none" w:sz="0" w:space="0" w:color="auto"/>
                    <w:left w:val="none" w:sz="0" w:space="0" w:color="auto"/>
                    <w:bottom w:val="none" w:sz="0" w:space="0" w:color="auto"/>
                    <w:right w:val="none" w:sz="0" w:space="0" w:color="auto"/>
                  </w:divBdr>
                </w:div>
                <w:div w:id="903490012">
                  <w:marLeft w:val="0"/>
                  <w:marRight w:val="0"/>
                  <w:marTop w:val="40"/>
                  <w:marBottom w:val="40"/>
                  <w:divBdr>
                    <w:top w:val="none" w:sz="0" w:space="0" w:color="auto"/>
                    <w:left w:val="none" w:sz="0" w:space="0" w:color="auto"/>
                    <w:bottom w:val="none" w:sz="0" w:space="0" w:color="auto"/>
                    <w:right w:val="none" w:sz="0" w:space="0" w:color="auto"/>
                  </w:divBdr>
                </w:div>
                <w:div w:id="908152768">
                  <w:marLeft w:val="720"/>
                  <w:marRight w:val="0"/>
                  <w:marTop w:val="0"/>
                  <w:marBottom w:val="101"/>
                  <w:divBdr>
                    <w:top w:val="none" w:sz="0" w:space="0" w:color="auto"/>
                    <w:left w:val="none" w:sz="0" w:space="0" w:color="auto"/>
                    <w:bottom w:val="none" w:sz="0" w:space="0" w:color="auto"/>
                    <w:right w:val="none" w:sz="0" w:space="0" w:color="auto"/>
                  </w:divBdr>
                </w:div>
                <w:div w:id="909581925">
                  <w:marLeft w:val="0"/>
                  <w:marRight w:val="0"/>
                  <w:marTop w:val="0"/>
                  <w:marBottom w:val="101"/>
                  <w:divBdr>
                    <w:top w:val="none" w:sz="0" w:space="0" w:color="auto"/>
                    <w:left w:val="none" w:sz="0" w:space="0" w:color="auto"/>
                    <w:bottom w:val="none" w:sz="0" w:space="0" w:color="auto"/>
                    <w:right w:val="none" w:sz="0" w:space="0" w:color="auto"/>
                  </w:divBdr>
                </w:div>
                <w:div w:id="911550114">
                  <w:marLeft w:val="0"/>
                  <w:marRight w:val="0"/>
                  <w:marTop w:val="40"/>
                  <w:marBottom w:val="40"/>
                  <w:divBdr>
                    <w:top w:val="none" w:sz="0" w:space="0" w:color="auto"/>
                    <w:left w:val="none" w:sz="0" w:space="0" w:color="auto"/>
                    <w:bottom w:val="none" w:sz="0" w:space="0" w:color="auto"/>
                    <w:right w:val="none" w:sz="0" w:space="0" w:color="auto"/>
                  </w:divBdr>
                </w:div>
                <w:div w:id="917518219">
                  <w:marLeft w:val="0"/>
                  <w:marRight w:val="0"/>
                  <w:marTop w:val="40"/>
                  <w:marBottom w:val="40"/>
                  <w:divBdr>
                    <w:top w:val="none" w:sz="0" w:space="0" w:color="auto"/>
                    <w:left w:val="none" w:sz="0" w:space="0" w:color="auto"/>
                    <w:bottom w:val="none" w:sz="0" w:space="0" w:color="auto"/>
                    <w:right w:val="none" w:sz="0" w:space="0" w:color="auto"/>
                  </w:divBdr>
                </w:div>
                <w:div w:id="917640375">
                  <w:marLeft w:val="0"/>
                  <w:marRight w:val="0"/>
                  <w:marTop w:val="0"/>
                  <w:marBottom w:val="101"/>
                  <w:divBdr>
                    <w:top w:val="none" w:sz="0" w:space="0" w:color="auto"/>
                    <w:left w:val="none" w:sz="0" w:space="0" w:color="auto"/>
                    <w:bottom w:val="none" w:sz="0" w:space="0" w:color="auto"/>
                    <w:right w:val="none" w:sz="0" w:space="0" w:color="auto"/>
                  </w:divBdr>
                </w:div>
                <w:div w:id="919095108">
                  <w:marLeft w:val="0"/>
                  <w:marRight w:val="0"/>
                  <w:marTop w:val="0"/>
                  <w:marBottom w:val="101"/>
                  <w:divBdr>
                    <w:top w:val="none" w:sz="0" w:space="0" w:color="auto"/>
                    <w:left w:val="none" w:sz="0" w:space="0" w:color="auto"/>
                    <w:bottom w:val="none" w:sz="0" w:space="0" w:color="auto"/>
                    <w:right w:val="none" w:sz="0" w:space="0" w:color="auto"/>
                  </w:divBdr>
                </w:div>
                <w:div w:id="921451463">
                  <w:marLeft w:val="0"/>
                  <w:marRight w:val="0"/>
                  <w:marTop w:val="0"/>
                  <w:marBottom w:val="101"/>
                  <w:divBdr>
                    <w:top w:val="none" w:sz="0" w:space="0" w:color="auto"/>
                    <w:left w:val="none" w:sz="0" w:space="0" w:color="auto"/>
                    <w:bottom w:val="none" w:sz="0" w:space="0" w:color="auto"/>
                    <w:right w:val="none" w:sz="0" w:space="0" w:color="auto"/>
                  </w:divBdr>
                </w:div>
                <w:div w:id="925068791">
                  <w:marLeft w:val="1008"/>
                  <w:marRight w:val="0"/>
                  <w:marTop w:val="0"/>
                  <w:marBottom w:val="101"/>
                  <w:divBdr>
                    <w:top w:val="none" w:sz="0" w:space="0" w:color="auto"/>
                    <w:left w:val="none" w:sz="0" w:space="0" w:color="auto"/>
                    <w:bottom w:val="none" w:sz="0" w:space="0" w:color="auto"/>
                    <w:right w:val="none" w:sz="0" w:space="0" w:color="auto"/>
                  </w:divBdr>
                </w:div>
                <w:div w:id="925111566">
                  <w:marLeft w:val="720"/>
                  <w:marRight w:val="0"/>
                  <w:marTop w:val="0"/>
                  <w:marBottom w:val="101"/>
                  <w:divBdr>
                    <w:top w:val="none" w:sz="0" w:space="0" w:color="auto"/>
                    <w:left w:val="none" w:sz="0" w:space="0" w:color="auto"/>
                    <w:bottom w:val="none" w:sz="0" w:space="0" w:color="auto"/>
                    <w:right w:val="none" w:sz="0" w:space="0" w:color="auto"/>
                  </w:divBdr>
                </w:div>
                <w:div w:id="936641522">
                  <w:marLeft w:val="720"/>
                  <w:marRight w:val="0"/>
                  <w:marTop w:val="0"/>
                  <w:marBottom w:val="94"/>
                  <w:divBdr>
                    <w:top w:val="none" w:sz="0" w:space="0" w:color="auto"/>
                    <w:left w:val="none" w:sz="0" w:space="0" w:color="auto"/>
                    <w:bottom w:val="none" w:sz="0" w:space="0" w:color="auto"/>
                    <w:right w:val="none" w:sz="0" w:space="0" w:color="auto"/>
                  </w:divBdr>
                </w:div>
                <w:div w:id="941034418">
                  <w:marLeft w:val="0"/>
                  <w:marRight w:val="0"/>
                  <w:marTop w:val="0"/>
                  <w:marBottom w:val="101"/>
                  <w:divBdr>
                    <w:top w:val="none" w:sz="0" w:space="0" w:color="auto"/>
                    <w:left w:val="none" w:sz="0" w:space="0" w:color="auto"/>
                    <w:bottom w:val="none" w:sz="0" w:space="0" w:color="auto"/>
                    <w:right w:val="none" w:sz="0" w:space="0" w:color="auto"/>
                  </w:divBdr>
                </w:div>
                <w:div w:id="942300353">
                  <w:marLeft w:val="0"/>
                  <w:marRight w:val="0"/>
                  <w:marTop w:val="40"/>
                  <w:marBottom w:val="40"/>
                  <w:divBdr>
                    <w:top w:val="none" w:sz="0" w:space="0" w:color="auto"/>
                    <w:left w:val="none" w:sz="0" w:space="0" w:color="auto"/>
                    <w:bottom w:val="none" w:sz="0" w:space="0" w:color="auto"/>
                    <w:right w:val="none" w:sz="0" w:space="0" w:color="auto"/>
                  </w:divBdr>
                </w:div>
                <w:div w:id="944926200">
                  <w:marLeft w:val="0"/>
                  <w:marRight w:val="0"/>
                  <w:marTop w:val="0"/>
                  <w:marBottom w:val="101"/>
                  <w:divBdr>
                    <w:top w:val="none" w:sz="0" w:space="0" w:color="auto"/>
                    <w:left w:val="none" w:sz="0" w:space="0" w:color="auto"/>
                    <w:bottom w:val="none" w:sz="0" w:space="0" w:color="auto"/>
                    <w:right w:val="none" w:sz="0" w:space="0" w:color="auto"/>
                  </w:divBdr>
                </w:div>
                <w:div w:id="950745391">
                  <w:marLeft w:val="720"/>
                  <w:marRight w:val="0"/>
                  <w:marTop w:val="0"/>
                  <w:marBottom w:val="96"/>
                  <w:divBdr>
                    <w:top w:val="none" w:sz="0" w:space="0" w:color="auto"/>
                    <w:left w:val="none" w:sz="0" w:space="0" w:color="auto"/>
                    <w:bottom w:val="none" w:sz="0" w:space="0" w:color="auto"/>
                    <w:right w:val="none" w:sz="0" w:space="0" w:color="auto"/>
                  </w:divBdr>
                </w:div>
                <w:div w:id="950866221">
                  <w:marLeft w:val="0"/>
                  <w:marRight w:val="0"/>
                  <w:marTop w:val="40"/>
                  <w:marBottom w:val="40"/>
                  <w:divBdr>
                    <w:top w:val="none" w:sz="0" w:space="0" w:color="auto"/>
                    <w:left w:val="none" w:sz="0" w:space="0" w:color="auto"/>
                    <w:bottom w:val="none" w:sz="0" w:space="0" w:color="auto"/>
                    <w:right w:val="none" w:sz="0" w:space="0" w:color="auto"/>
                  </w:divBdr>
                </w:div>
                <w:div w:id="954020907">
                  <w:marLeft w:val="0"/>
                  <w:marRight w:val="0"/>
                  <w:marTop w:val="0"/>
                  <w:marBottom w:val="101"/>
                  <w:divBdr>
                    <w:top w:val="none" w:sz="0" w:space="0" w:color="auto"/>
                    <w:left w:val="none" w:sz="0" w:space="0" w:color="auto"/>
                    <w:bottom w:val="none" w:sz="0" w:space="0" w:color="auto"/>
                    <w:right w:val="none" w:sz="0" w:space="0" w:color="auto"/>
                  </w:divBdr>
                </w:div>
                <w:div w:id="954754847">
                  <w:marLeft w:val="0"/>
                  <w:marRight w:val="0"/>
                  <w:marTop w:val="0"/>
                  <w:marBottom w:val="94"/>
                  <w:divBdr>
                    <w:top w:val="none" w:sz="0" w:space="0" w:color="auto"/>
                    <w:left w:val="none" w:sz="0" w:space="0" w:color="auto"/>
                    <w:bottom w:val="none" w:sz="0" w:space="0" w:color="auto"/>
                    <w:right w:val="none" w:sz="0" w:space="0" w:color="auto"/>
                  </w:divBdr>
                </w:div>
                <w:div w:id="955410385">
                  <w:marLeft w:val="720"/>
                  <w:marRight w:val="0"/>
                  <w:marTop w:val="40"/>
                  <w:marBottom w:val="40"/>
                  <w:divBdr>
                    <w:top w:val="none" w:sz="0" w:space="0" w:color="auto"/>
                    <w:left w:val="none" w:sz="0" w:space="0" w:color="auto"/>
                    <w:bottom w:val="none" w:sz="0" w:space="0" w:color="auto"/>
                    <w:right w:val="none" w:sz="0" w:space="0" w:color="auto"/>
                  </w:divBdr>
                </w:div>
                <w:div w:id="956183222">
                  <w:marLeft w:val="720"/>
                  <w:marRight w:val="0"/>
                  <w:marTop w:val="0"/>
                  <w:marBottom w:val="101"/>
                  <w:divBdr>
                    <w:top w:val="none" w:sz="0" w:space="0" w:color="auto"/>
                    <w:left w:val="none" w:sz="0" w:space="0" w:color="auto"/>
                    <w:bottom w:val="none" w:sz="0" w:space="0" w:color="auto"/>
                    <w:right w:val="none" w:sz="0" w:space="0" w:color="auto"/>
                  </w:divBdr>
                </w:div>
                <w:div w:id="956446141">
                  <w:marLeft w:val="0"/>
                  <w:marRight w:val="0"/>
                  <w:marTop w:val="0"/>
                  <w:marBottom w:val="101"/>
                  <w:divBdr>
                    <w:top w:val="none" w:sz="0" w:space="0" w:color="auto"/>
                    <w:left w:val="none" w:sz="0" w:space="0" w:color="auto"/>
                    <w:bottom w:val="none" w:sz="0" w:space="0" w:color="auto"/>
                    <w:right w:val="none" w:sz="0" w:space="0" w:color="auto"/>
                  </w:divBdr>
                </w:div>
                <w:div w:id="960724479">
                  <w:marLeft w:val="0"/>
                  <w:marRight w:val="0"/>
                  <w:marTop w:val="40"/>
                  <w:marBottom w:val="40"/>
                  <w:divBdr>
                    <w:top w:val="none" w:sz="0" w:space="0" w:color="auto"/>
                    <w:left w:val="none" w:sz="0" w:space="0" w:color="auto"/>
                    <w:bottom w:val="none" w:sz="0" w:space="0" w:color="auto"/>
                    <w:right w:val="none" w:sz="0" w:space="0" w:color="auto"/>
                  </w:divBdr>
                </w:div>
                <w:div w:id="964458327">
                  <w:marLeft w:val="0"/>
                  <w:marRight w:val="0"/>
                  <w:marTop w:val="40"/>
                  <w:marBottom w:val="40"/>
                  <w:divBdr>
                    <w:top w:val="none" w:sz="0" w:space="0" w:color="auto"/>
                    <w:left w:val="none" w:sz="0" w:space="0" w:color="auto"/>
                    <w:bottom w:val="none" w:sz="0" w:space="0" w:color="auto"/>
                    <w:right w:val="none" w:sz="0" w:space="0" w:color="auto"/>
                  </w:divBdr>
                </w:div>
                <w:div w:id="966473293">
                  <w:marLeft w:val="720"/>
                  <w:marRight w:val="0"/>
                  <w:marTop w:val="0"/>
                  <w:marBottom w:val="101"/>
                  <w:divBdr>
                    <w:top w:val="none" w:sz="0" w:space="0" w:color="auto"/>
                    <w:left w:val="none" w:sz="0" w:space="0" w:color="auto"/>
                    <w:bottom w:val="none" w:sz="0" w:space="0" w:color="auto"/>
                    <w:right w:val="none" w:sz="0" w:space="0" w:color="auto"/>
                  </w:divBdr>
                </w:div>
                <w:div w:id="970326964">
                  <w:marLeft w:val="0"/>
                  <w:marRight w:val="0"/>
                  <w:marTop w:val="0"/>
                  <w:marBottom w:val="96"/>
                  <w:divBdr>
                    <w:top w:val="none" w:sz="0" w:space="0" w:color="auto"/>
                    <w:left w:val="none" w:sz="0" w:space="0" w:color="auto"/>
                    <w:bottom w:val="none" w:sz="0" w:space="0" w:color="auto"/>
                    <w:right w:val="none" w:sz="0" w:space="0" w:color="auto"/>
                  </w:divBdr>
                </w:div>
                <w:div w:id="977763310">
                  <w:marLeft w:val="720"/>
                  <w:marRight w:val="0"/>
                  <w:marTop w:val="40"/>
                  <w:marBottom w:val="40"/>
                  <w:divBdr>
                    <w:top w:val="none" w:sz="0" w:space="0" w:color="auto"/>
                    <w:left w:val="none" w:sz="0" w:space="0" w:color="auto"/>
                    <w:bottom w:val="none" w:sz="0" w:space="0" w:color="auto"/>
                    <w:right w:val="none" w:sz="0" w:space="0" w:color="auto"/>
                  </w:divBdr>
                </w:div>
                <w:div w:id="981470561">
                  <w:marLeft w:val="0"/>
                  <w:marRight w:val="0"/>
                  <w:marTop w:val="40"/>
                  <w:marBottom w:val="40"/>
                  <w:divBdr>
                    <w:top w:val="none" w:sz="0" w:space="0" w:color="auto"/>
                    <w:left w:val="none" w:sz="0" w:space="0" w:color="auto"/>
                    <w:bottom w:val="none" w:sz="0" w:space="0" w:color="auto"/>
                    <w:right w:val="none" w:sz="0" w:space="0" w:color="auto"/>
                  </w:divBdr>
                </w:div>
                <w:div w:id="981884795">
                  <w:marLeft w:val="1152"/>
                  <w:marRight w:val="0"/>
                  <w:marTop w:val="0"/>
                  <w:marBottom w:val="84"/>
                  <w:divBdr>
                    <w:top w:val="none" w:sz="0" w:space="0" w:color="auto"/>
                    <w:left w:val="none" w:sz="0" w:space="0" w:color="auto"/>
                    <w:bottom w:val="none" w:sz="0" w:space="0" w:color="auto"/>
                    <w:right w:val="none" w:sz="0" w:space="0" w:color="auto"/>
                  </w:divBdr>
                </w:div>
                <w:div w:id="984240599">
                  <w:marLeft w:val="0"/>
                  <w:marRight w:val="0"/>
                  <w:marTop w:val="40"/>
                  <w:marBottom w:val="40"/>
                  <w:divBdr>
                    <w:top w:val="none" w:sz="0" w:space="0" w:color="auto"/>
                    <w:left w:val="none" w:sz="0" w:space="0" w:color="auto"/>
                    <w:bottom w:val="none" w:sz="0" w:space="0" w:color="auto"/>
                    <w:right w:val="none" w:sz="0" w:space="0" w:color="auto"/>
                  </w:divBdr>
                </w:div>
                <w:div w:id="984965026">
                  <w:marLeft w:val="0"/>
                  <w:marRight w:val="0"/>
                  <w:marTop w:val="40"/>
                  <w:marBottom w:val="40"/>
                  <w:divBdr>
                    <w:top w:val="none" w:sz="0" w:space="0" w:color="auto"/>
                    <w:left w:val="none" w:sz="0" w:space="0" w:color="auto"/>
                    <w:bottom w:val="none" w:sz="0" w:space="0" w:color="auto"/>
                    <w:right w:val="none" w:sz="0" w:space="0" w:color="auto"/>
                  </w:divBdr>
                </w:div>
                <w:div w:id="985361118">
                  <w:marLeft w:val="0"/>
                  <w:marRight w:val="0"/>
                  <w:marTop w:val="40"/>
                  <w:marBottom w:val="40"/>
                  <w:divBdr>
                    <w:top w:val="none" w:sz="0" w:space="0" w:color="auto"/>
                    <w:left w:val="none" w:sz="0" w:space="0" w:color="auto"/>
                    <w:bottom w:val="none" w:sz="0" w:space="0" w:color="auto"/>
                    <w:right w:val="none" w:sz="0" w:space="0" w:color="auto"/>
                  </w:divBdr>
                </w:div>
                <w:div w:id="985931854">
                  <w:marLeft w:val="0"/>
                  <w:marRight w:val="0"/>
                  <w:marTop w:val="0"/>
                  <w:marBottom w:val="101"/>
                  <w:divBdr>
                    <w:top w:val="none" w:sz="0" w:space="0" w:color="auto"/>
                    <w:left w:val="none" w:sz="0" w:space="0" w:color="auto"/>
                    <w:bottom w:val="none" w:sz="0" w:space="0" w:color="auto"/>
                    <w:right w:val="none" w:sz="0" w:space="0" w:color="auto"/>
                  </w:divBdr>
                </w:div>
                <w:div w:id="998273054">
                  <w:marLeft w:val="0"/>
                  <w:marRight w:val="0"/>
                  <w:marTop w:val="0"/>
                  <w:marBottom w:val="101"/>
                  <w:divBdr>
                    <w:top w:val="none" w:sz="0" w:space="0" w:color="auto"/>
                    <w:left w:val="none" w:sz="0" w:space="0" w:color="auto"/>
                    <w:bottom w:val="none" w:sz="0" w:space="0" w:color="auto"/>
                    <w:right w:val="none" w:sz="0" w:space="0" w:color="auto"/>
                  </w:divBdr>
                </w:div>
                <w:div w:id="998971005">
                  <w:marLeft w:val="720"/>
                  <w:marRight w:val="0"/>
                  <w:marTop w:val="0"/>
                  <w:marBottom w:val="101"/>
                  <w:divBdr>
                    <w:top w:val="none" w:sz="0" w:space="0" w:color="auto"/>
                    <w:left w:val="none" w:sz="0" w:space="0" w:color="auto"/>
                    <w:bottom w:val="none" w:sz="0" w:space="0" w:color="auto"/>
                    <w:right w:val="none" w:sz="0" w:space="0" w:color="auto"/>
                  </w:divBdr>
                </w:div>
                <w:div w:id="1000960603">
                  <w:marLeft w:val="0"/>
                  <w:marRight w:val="0"/>
                  <w:marTop w:val="0"/>
                  <w:marBottom w:val="101"/>
                  <w:divBdr>
                    <w:top w:val="none" w:sz="0" w:space="0" w:color="auto"/>
                    <w:left w:val="none" w:sz="0" w:space="0" w:color="auto"/>
                    <w:bottom w:val="none" w:sz="0" w:space="0" w:color="auto"/>
                    <w:right w:val="none" w:sz="0" w:space="0" w:color="auto"/>
                  </w:divBdr>
                </w:div>
                <w:div w:id="1006247834">
                  <w:marLeft w:val="1008"/>
                  <w:marRight w:val="0"/>
                  <w:marTop w:val="0"/>
                  <w:marBottom w:val="101"/>
                  <w:divBdr>
                    <w:top w:val="none" w:sz="0" w:space="0" w:color="auto"/>
                    <w:left w:val="none" w:sz="0" w:space="0" w:color="auto"/>
                    <w:bottom w:val="none" w:sz="0" w:space="0" w:color="auto"/>
                    <w:right w:val="none" w:sz="0" w:space="0" w:color="auto"/>
                  </w:divBdr>
                </w:div>
                <w:div w:id="1006518761">
                  <w:marLeft w:val="720"/>
                  <w:marRight w:val="0"/>
                  <w:marTop w:val="0"/>
                  <w:marBottom w:val="101"/>
                  <w:divBdr>
                    <w:top w:val="none" w:sz="0" w:space="0" w:color="auto"/>
                    <w:left w:val="none" w:sz="0" w:space="0" w:color="auto"/>
                    <w:bottom w:val="none" w:sz="0" w:space="0" w:color="auto"/>
                    <w:right w:val="none" w:sz="0" w:space="0" w:color="auto"/>
                  </w:divBdr>
                </w:div>
                <w:div w:id="1020202486">
                  <w:marLeft w:val="0"/>
                  <w:marRight w:val="0"/>
                  <w:marTop w:val="40"/>
                  <w:marBottom w:val="40"/>
                  <w:divBdr>
                    <w:top w:val="none" w:sz="0" w:space="0" w:color="auto"/>
                    <w:left w:val="none" w:sz="0" w:space="0" w:color="auto"/>
                    <w:bottom w:val="none" w:sz="0" w:space="0" w:color="auto"/>
                    <w:right w:val="none" w:sz="0" w:space="0" w:color="auto"/>
                  </w:divBdr>
                </w:div>
                <w:div w:id="1020398337">
                  <w:marLeft w:val="720"/>
                  <w:marRight w:val="0"/>
                  <w:marTop w:val="0"/>
                  <w:marBottom w:val="101"/>
                  <w:divBdr>
                    <w:top w:val="none" w:sz="0" w:space="0" w:color="auto"/>
                    <w:left w:val="none" w:sz="0" w:space="0" w:color="auto"/>
                    <w:bottom w:val="none" w:sz="0" w:space="0" w:color="auto"/>
                    <w:right w:val="none" w:sz="0" w:space="0" w:color="auto"/>
                  </w:divBdr>
                </w:div>
                <w:div w:id="1025252459">
                  <w:marLeft w:val="720"/>
                  <w:marRight w:val="0"/>
                  <w:marTop w:val="40"/>
                  <w:marBottom w:val="40"/>
                  <w:divBdr>
                    <w:top w:val="none" w:sz="0" w:space="0" w:color="auto"/>
                    <w:left w:val="none" w:sz="0" w:space="0" w:color="auto"/>
                    <w:bottom w:val="none" w:sz="0" w:space="0" w:color="auto"/>
                    <w:right w:val="none" w:sz="0" w:space="0" w:color="auto"/>
                  </w:divBdr>
                </w:div>
                <w:div w:id="1025330341">
                  <w:marLeft w:val="0"/>
                  <w:marRight w:val="0"/>
                  <w:marTop w:val="40"/>
                  <w:marBottom w:val="40"/>
                  <w:divBdr>
                    <w:top w:val="none" w:sz="0" w:space="0" w:color="auto"/>
                    <w:left w:val="none" w:sz="0" w:space="0" w:color="auto"/>
                    <w:bottom w:val="none" w:sz="0" w:space="0" w:color="auto"/>
                    <w:right w:val="none" w:sz="0" w:space="0" w:color="auto"/>
                  </w:divBdr>
                </w:div>
                <w:div w:id="1026560146">
                  <w:marLeft w:val="0"/>
                  <w:marRight w:val="0"/>
                  <w:marTop w:val="40"/>
                  <w:marBottom w:val="40"/>
                  <w:divBdr>
                    <w:top w:val="none" w:sz="0" w:space="0" w:color="auto"/>
                    <w:left w:val="none" w:sz="0" w:space="0" w:color="auto"/>
                    <w:bottom w:val="none" w:sz="0" w:space="0" w:color="auto"/>
                    <w:right w:val="none" w:sz="0" w:space="0" w:color="auto"/>
                  </w:divBdr>
                </w:div>
                <w:div w:id="1029644146">
                  <w:marLeft w:val="0"/>
                  <w:marRight w:val="0"/>
                  <w:marTop w:val="0"/>
                  <w:marBottom w:val="96"/>
                  <w:divBdr>
                    <w:top w:val="none" w:sz="0" w:space="0" w:color="auto"/>
                    <w:left w:val="none" w:sz="0" w:space="0" w:color="auto"/>
                    <w:bottom w:val="none" w:sz="0" w:space="0" w:color="auto"/>
                    <w:right w:val="none" w:sz="0" w:space="0" w:color="auto"/>
                  </w:divBdr>
                </w:div>
                <w:div w:id="1033578788">
                  <w:marLeft w:val="0"/>
                  <w:marRight w:val="0"/>
                  <w:marTop w:val="40"/>
                  <w:marBottom w:val="40"/>
                  <w:divBdr>
                    <w:top w:val="none" w:sz="0" w:space="0" w:color="auto"/>
                    <w:left w:val="none" w:sz="0" w:space="0" w:color="auto"/>
                    <w:bottom w:val="none" w:sz="0" w:space="0" w:color="auto"/>
                    <w:right w:val="none" w:sz="0" w:space="0" w:color="auto"/>
                  </w:divBdr>
                </w:div>
                <w:div w:id="1033657558">
                  <w:marLeft w:val="0"/>
                  <w:marRight w:val="0"/>
                  <w:marTop w:val="0"/>
                  <w:marBottom w:val="94"/>
                  <w:divBdr>
                    <w:top w:val="none" w:sz="0" w:space="0" w:color="auto"/>
                    <w:left w:val="none" w:sz="0" w:space="0" w:color="auto"/>
                    <w:bottom w:val="none" w:sz="0" w:space="0" w:color="auto"/>
                    <w:right w:val="none" w:sz="0" w:space="0" w:color="auto"/>
                  </w:divBdr>
                </w:div>
                <w:div w:id="1048185554">
                  <w:marLeft w:val="0"/>
                  <w:marRight w:val="0"/>
                  <w:marTop w:val="0"/>
                  <w:marBottom w:val="101"/>
                  <w:divBdr>
                    <w:top w:val="none" w:sz="0" w:space="0" w:color="auto"/>
                    <w:left w:val="none" w:sz="0" w:space="0" w:color="auto"/>
                    <w:bottom w:val="none" w:sz="0" w:space="0" w:color="auto"/>
                    <w:right w:val="none" w:sz="0" w:space="0" w:color="auto"/>
                  </w:divBdr>
                </w:div>
                <w:div w:id="1048916873">
                  <w:marLeft w:val="0"/>
                  <w:marRight w:val="0"/>
                  <w:marTop w:val="0"/>
                  <w:marBottom w:val="96"/>
                  <w:divBdr>
                    <w:top w:val="none" w:sz="0" w:space="0" w:color="auto"/>
                    <w:left w:val="none" w:sz="0" w:space="0" w:color="auto"/>
                    <w:bottom w:val="none" w:sz="0" w:space="0" w:color="auto"/>
                    <w:right w:val="none" w:sz="0" w:space="0" w:color="auto"/>
                  </w:divBdr>
                </w:div>
                <w:div w:id="1062290105">
                  <w:marLeft w:val="0"/>
                  <w:marRight w:val="0"/>
                  <w:marTop w:val="0"/>
                  <w:marBottom w:val="101"/>
                  <w:divBdr>
                    <w:top w:val="none" w:sz="0" w:space="0" w:color="auto"/>
                    <w:left w:val="none" w:sz="0" w:space="0" w:color="auto"/>
                    <w:bottom w:val="none" w:sz="0" w:space="0" w:color="auto"/>
                    <w:right w:val="none" w:sz="0" w:space="0" w:color="auto"/>
                  </w:divBdr>
                </w:div>
                <w:div w:id="1063017955">
                  <w:marLeft w:val="720"/>
                  <w:marRight w:val="0"/>
                  <w:marTop w:val="40"/>
                  <w:marBottom w:val="40"/>
                  <w:divBdr>
                    <w:top w:val="none" w:sz="0" w:space="0" w:color="auto"/>
                    <w:left w:val="none" w:sz="0" w:space="0" w:color="auto"/>
                    <w:bottom w:val="none" w:sz="0" w:space="0" w:color="auto"/>
                    <w:right w:val="none" w:sz="0" w:space="0" w:color="auto"/>
                  </w:divBdr>
                </w:div>
                <w:div w:id="1063866832">
                  <w:marLeft w:val="720"/>
                  <w:marRight w:val="0"/>
                  <w:marTop w:val="40"/>
                  <w:marBottom w:val="40"/>
                  <w:divBdr>
                    <w:top w:val="none" w:sz="0" w:space="0" w:color="auto"/>
                    <w:left w:val="none" w:sz="0" w:space="0" w:color="auto"/>
                    <w:bottom w:val="none" w:sz="0" w:space="0" w:color="auto"/>
                    <w:right w:val="none" w:sz="0" w:space="0" w:color="auto"/>
                  </w:divBdr>
                </w:div>
                <w:div w:id="1066412772">
                  <w:marLeft w:val="1584"/>
                  <w:marRight w:val="0"/>
                  <w:marTop w:val="0"/>
                  <w:marBottom w:val="101"/>
                  <w:divBdr>
                    <w:top w:val="none" w:sz="0" w:space="0" w:color="auto"/>
                    <w:left w:val="none" w:sz="0" w:space="0" w:color="auto"/>
                    <w:bottom w:val="none" w:sz="0" w:space="0" w:color="auto"/>
                    <w:right w:val="none" w:sz="0" w:space="0" w:color="auto"/>
                  </w:divBdr>
                </w:div>
                <w:div w:id="1071075129">
                  <w:marLeft w:val="0"/>
                  <w:marRight w:val="0"/>
                  <w:marTop w:val="40"/>
                  <w:marBottom w:val="40"/>
                  <w:divBdr>
                    <w:top w:val="none" w:sz="0" w:space="0" w:color="auto"/>
                    <w:left w:val="none" w:sz="0" w:space="0" w:color="auto"/>
                    <w:bottom w:val="none" w:sz="0" w:space="0" w:color="auto"/>
                    <w:right w:val="none" w:sz="0" w:space="0" w:color="auto"/>
                  </w:divBdr>
                </w:div>
                <w:div w:id="1074159427">
                  <w:marLeft w:val="0"/>
                  <w:marRight w:val="0"/>
                  <w:marTop w:val="0"/>
                  <w:marBottom w:val="101"/>
                  <w:divBdr>
                    <w:top w:val="none" w:sz="0" w:space="0" w:color="auto"/>
                    <w:left w:val="none" w:sz="0" w:space="0" w:color="auto"/>
                    <w:bottom w:val="none" w:sz="0" w:space="0" w:color="auto"/>
                    <w:right w:val="none" w:sz="0" w:space="0" w:color="auto"/>
                  </w:divBdr>
                </w:div>
                <w:div w:id="1079911247">
                  <w:marLeft w:val="360"/>
                  <w:marRight w:val="0"/>
                  <w:marTop w:val="40"/>
                  <w:marBottom w:val="40"/>
                  <w:divBdr>
                    <w:top w:val="none" w:sz="0" w:space="0" w:color="auto"/>
                    <w:left w:val="none" w:sz="0" w:space="0" w:color="auto"/>
                    <w:bottom w:val="none" w:sz="0" w:space="0" w:color="auto"/>
                    <w:right w:val="none" w:sz="0" w:space="0" w:color="auto"/>
                  </w:divBdr>
                </w:div>
                <w:div w:id="1081871987">
                  <w:marLeft w:val="0"/>
                  <w:marRight w:val="0"/>
                  <w:marTop w:val="40"/>
                  <w:marBottom w:val="40"/>
                  <w:divBdr>
                    <w:top w:val="none" w:sz="0" w:space="0" w:color="auto"/>
                    <w:left w:val="none" w:sz="0" w:space="0" w:color="auto"/>
                    <w:bottom w:val="none" w:sz="0" w:space="0" w:color="auto"/>
                    <w:right w:val="none" w:sz="0" w:space="0" w:color="auto"/>
                  </w:divBdr>
                </w:div>
                <w:div w:id="1084759445">
                  <w:marLeft w:val="0"/>
                  <w:marRight w:val="0"/>
                  <w:marTop w:val="0"/>
                  <w:marBottom w:val="94"/>
                  <w:divBdr>
                    <w:top w:val="none" w:sz="0" w:space="0" w:color="auto"/>
                    <w:left w:val="none" w:sz="0" w:space="0" w:color="auto"/>
                    <w:bottom w:val="none" w:sz="0" w:space="0" w:color="auto"/>
                    <w:right w:val="none" w:sz="0" w:space="0" w:color="auto"/>
                  </w:divBdr>
                </w:div>
                <w:div w:id="1085106135">
                  <w:marLeft w:val="0"/>
                  <w:marRight w:val="0"/>
                  <w:marTop w:val="40"/>
                  <w:marBottom w:val="40"/>
                  <w:divBdr>
                    <w:top w:val="none" w:sz="0" w:space="0" w:color="auto"/>
                    <w:left w:val="none" w:sz="0" w:space="0" w:color="auto"/>
                    <w:bottom w:val="none" w:sz="0" w:space="0" w:color="auto"/>
                    <w:right w:val="none" w:sz="0" w:space="0" w:color="auto"/>
                  </w:divBdr>
                </w:div>
                <w:div w:id="1090585296">
                  <w:marLeft w:val="0"/>
                  <w:marRight w:val="0"/>
                  <w:marTop w:val="40"/>
                  <w:marBottom w:val="40"/>
                  <w:divBdr>
                    <w:top w:val="none" w:sz="0" w:space="0" w:color="auto"/>
                    <w:left w:val="none" w:sz="0" w:space="0" w:color="auto"/>
                    <w:bottom w:val="none" w:sz="0" w:space="0" w:color="auto"/>
                    <w:right w:val="none" w:sz="0" w:space="0" w:color="auto"/>
                  </w:divBdr>
                </w:div>
                <w:div w:id="1093403788">
                  <w:marLeft w:val="0"/>
                  <w:marRight w:val="0"/>
                  <w:marTop w:val="40"/>
                  <w:marBottom w:val="40"/>
                  <w:divBdr>
                    <w:top w:val="none" w:sz="0" w:space="0" w:color="auto"/>
                    <w:left w:val="none" w:sz="0" w:space="0" w:color="auto"/>
                    <w:bottom w:val="none" w:sz="0" w:space="0" w:color="auto"/>
                    <w:right w:val="none" w:sz="0" w:space="0" w:color="auto"/>
                  </w:divBdr>
                </w:div>
                <w:div w:id="1093549646">
                  <w:marLeft w:val="0"/>
                  <w:marRight w:val="0"/>
                  <w:marTop w:val="40"/>
                  <w:marBottom w:val="40"/>
                  <w:divBdr>
                    <w:top w:val="none" w:sz="0" w:space="0" w:color="auto"/>
                    <w:left w:val="none" w:sz="0" w:space="0" w:color="auto"/>
                    <w:bottom w:val="none" w:sz="0" w:space="0" w:color="auto"/>
                    <w:right w:val="none" w:sz="0" w:space="0" w:color="auto"/>
                  </w:divBdr>
                </w:div>
                <w:div w:id="1095631865">
                  <w:marLeft w:val="0"/>
                  <w:marRight w:val="0"/>
                  <w:marTop w:val="0"/>
                  <w:marBottom w:val="101"/>
                  <w:divBdr>
                    <w:top w:val="none" w:sz="0" w:space="0" w:color="auto"/>
                    <w:left w:val="none" w:sz="0" w:space="0" w:color="auto"/>
                    <w:bottom w:val="none" w:sz="0" w:space="0" w:color="auto"/>
                    <w:right w:val="none" w:sz="0" w:space="0" w:color="auto"/>
                  </w:divBdr>
                </w:div>
                <w:div w:id="1098867922">
                  <w:marLeft w:val="0"/>
                  <w:marRight w:val="0"/>
                  <w:marTop w:val="0"/>
                  <w:marBottom w:val="101"/>
                  <w:divBdr>
                    <w:top w:val="none" w:sz="0" w:space="0" w:color="auto"/>
                    <w:left w:val="none" w:sz="0" w:space="0" w:color="auto"/>
                    <w:bottom w:val="none" w:sz="0" w:space="0" w:color="auto"/>
                    <w:right w:val="none" w:sz="0" w:space="0" w:color="auto"/>
                  </w:divBdr>
                </w:div>
                <w:div w:id="1104229653">
                  <w:marLeft w:val="0"/>
                  <w:marRight w:val="0"/>
                  <w:marTop w:val="40"/>
                  <w:marBottom w:val="40"/>
                  <w:divBdr>
                    <w:top w:val="none" w:sz="0" w:space="0" w:color="auto"/>
                    <w:left w:val="none" w:sz="0" w:space="0" w:color="auto"/>
                    <w:bottom w:val="none" w:sz="0" w:space="0" w:color="auto"/>
                    <w:right w:val="none" w:sz="0" w:space="0" w:color="auto"/>
                  </w:divBdr>
                </w:div>
                <w:div w:id="1105032794">
                  <w:marLeft w:val="0"/>
                  <w:marRight w:val="0"/>
                  <w:marTop w:val="0"/>
                  <w:marBottom w:val="101"/>
                  <w:divBdr>
                    <w:top w:val="none" w:sz="0" w:space="0" w:color="auto"/>
                    <w:left w:val="none" w:sz="0" w:space="0" w:color="auto"/>
                    <w:bottom w:val="none" w:sz="0" w:space="0" w:color="auto"/>
                    <w:right w:val="none" w:sz="0" w:space="0" w:color="auto"/>
                  </w:divBdr>
                </w:div>
                <w:div w:id="1108891135">
                  <w:marLeft w:val="720"/>
                  <w:marRight w:val="0"/>
                  <w:marTop w:val="40"/>
                  <w:marBottom w:val="40"/>
                  <w:divBdr>
                    <w:top w:val="none" w:sz="0" w:space="0" w:color="auto"/>
                    <w:left w:val="none" w:sz="0" w:space="0" w:color="auto"/>
                    <w:bottom w:val="none" w:sz="0" w:space="0" w:color="auto"/>
                    <w:right w:val="none" w:sz="0" w:space="0" w:color="auto"/>
                  </w:divBdr>
                </w:div>
                <w:div w:id="1109155754">
                  <w:marLeft w:val="0"/>
                  <w:marRight w:val="0"/>
                  <w:marTop w:val="40"/>
                  <w:marBottom w:val="40"/>
                  <w:divBdr>
                    <w:top w:val="none" w:sz="0" w:space="0" w:color="auto"/>
                    <w:left w:val="none" w:sz="0" w:space="0" w:color="auto"/>
                    <w:bottom w:val="none" w:sz="0" w:space="0" w:color="auto"/>
                    <w:right w:val="none" w:sz="0" w:space="0" w:color="auto"/>
                  </w:divBdr>
                </w:div>
                <w:div w:id="1109397777">
                  <w:marLeft w:val="720"/>
                  <w:marRight w:val="0"/>
                  <w:marTop w:val="40"/>
                  <w:marBottom w:val="40"/>
                  <w:divBdr>
                    <w:top w:val="none" w:sz="0" w:space="0" w:color="auto"/>
                    <w:left w:val="none" w:sz="0" w:space="0" w:color="auto"/>
                    <w:bottom w:val="none" w:sz="0" w:space="0" w:color="auto"/>
                    <w:right w:val="none" w:sz="0" w:space="0" w:color="auto"/>
                  </w:divBdr>
                </w:div>
                <w:div w:id="1110004353">
                  <w:marLeft w:val="0"/>
                  <w:marRight w:val="0"/>
                  <w:marTop w:val="0"/>
                  <w:marBottom w:val="101"/>
                  <w:divBdr>
                    <w:top w:val="none" w:sz="0" w:space="0" w:color="auto"/>
                    <w:left w:val="none" w:sz="0" w:space="0" w:color="auto"/>
                    <w:bottom w:val="none" w:sz="0" w:space="0" w:color="auto"/>
                    <w:right w:val="none" w:sz="0" w:space="0" w:color="auto"/>
                  </w:divBdr>
                </w:div>
                <w:div w:id="1111783610">
                  <w:marLeft w:val="720"/>
                  <w:marRight w:val="0"/>
                  <w:marTop w:val="0"/>
                  <w:marBottom w:val="101"/>
                  <w:divBdr>
                    <w:top w:val="none" w:sz="0" w:space="0" w:color="auto"/>
                    <w:left w:val="none" w:sz="0" w:space="0" w:color="auto"/>
                    <w:bottom w:val="none" w:sz="0" w:space="0" w:color="auto"/>
                    <w:right w:val="none" w:sz="0" w:space="0" w:color="auto"/>
                  </w:divBdr>
                </w:div>
                <w:div w:id="1112364690">
                  <w:marLeft w:val="0"/>
                  <w:marRight w:val="0"/>
                  <w:marTop w:val="40"/>
                  <w:marBottom w:val="40"/>
                  <w:divBdr>
                    <w:top w:val="none" w:sz="0" w:space="0" w:color="auto"/>
                    <w:left w:val="none" w:sz="0" w:space="0" w:color="auto"/>
                    <w:bottom w:val="none" w:sz="0" w:space="0" w:color="auto"/>
                    <w:right w:val="none" w:sz="0" w:space="0" w:color="auto"/>
                  </w:divBdr>
                </w:div>
                <w:div w:id="1112674251">
                  <w:marLeft w:val="1152"/>
                  <w:marRight w:val="0"/>
                  <w:marTop w:val="0"/>
                  <w:marBottom w:val="101"/>
                  <w:divBdr>
                    <w:top w:val="none" w:sz="0" w:space="0" w:color="auto"/>
                    <w:left w:val="none" w:sz="0" w:space="0" w:color="auto"/>
                    <w:bottom w:val="none" w:sz="0" w:space="0" w:color="auto"/>
                    <w:right w:val="none" w:sz="0" w:space="0" w:color="auto"/>
                  </w:divBdr>
                </w:div>
                <w:div w:id="1115251100">
                  <w:marLeft w:val="0"/>
                  <w:marRight w:val="0"/>
                  <w:marTop w:val="40"/>
                  <w:marBottom w:val="40"/>
                  <w:divBdr>
                    <w:top w:val="none" w:sz="0" w:space="0" w:color="auto"/>
                    <w:left w:val="none" w:sz="0" w:space="0" w:color="auto"/>
                    <w:bottom w:val="none" w:sz="0" w:space="0" w:color="auto"/>
                    <w:right w:val="none" w:sz="0" w:space="0" w:color="auto"/>
                  </w:divBdr>
                </w:div>
                <w:div w:id="1117211779">
                  <w:marLeft w:val="720"/>
                  <w:marRight w:val="0"/>
                  <w:marTop w:val="0"/>
                  <w:marBottom w:val="101"/>
                  <w:divBdr>
                    <w:top w:val="none" w:sz="0" w:space="0" w:color="auto"/>
                    <w:left w:val="none" w:sz="0" w:space="0" w:color="auto"/>
                    <w:bottom w:val="none" w:sz="0" w:space="0" w:color="auto"/>
                    <w:right w:val="none" w:sz="0" w:space="0" w:color="auto"/>
                  </w:divBdr>
                </w:div>
                <w:div w:id="1128399819">
                  <w:marLeft w:val="0"/>
                  <w:marRight w:val="0"/>
                  <w:marTop w:val="40"/>
                  <w:marBottom w:val="40"/>
                  <w:divBdr>
                    <w:top w:val="none" w:sz="0" w:space="0" w:color="auto"/>
                    <w:left w:val="none" w:sz="0" w:space="0" w:color="auto"/>
                    <w:bottom w:val="none" w:sz="0" w:space="0" w:color="auto"/>
                    <w:right w:val="none" w:sz="0" w:space="0" w:color="auto"/>
                  </w:divBdr>
                </w:div>
                <w:div w:id="1130781021">
                  <w:marLeft w:val="0"/>
                  <w:marRight w:val="0"/>
                  <w:marTop w:val="0"/>
                  <w:marBottom w:val="101"/>
                  <w:divBdr>
                    <w:top w:val="none" w:sz="0" w:space="0" w:color="auto"/>
                    <w:left w:val="none" w:sz="0" w:space="0" w:color="auto"/>
                    <w:bottom w:val="none" w:sz="0" w:space="0" w:color="auto"/>
                    <w:right w:val="none" w:sz="0" w:space="0" w:color="auto"/>
                  </w:divBdr>
                </w:div>
                <w:div w:id="1133671124">
                  <w:marLeft w:val="0"/>
                  <w:marRight w:val="0"/>
                  <w:marTop w:val="0"/>
                  <w:marBottom w:val="101"/>
                  <w:divBdr>
                    <w:top w:val="none" w:sz="0" w:space="0" w:color="auto"/>
                    <w:left w:val="none" w:sz="0" w:space="0" w:color="auto"/>
                    <w:bottom w:val="none" w:sz="0" w:space="0" w:color="auto"/>
                    <w:right w:val="none" w:sz="0" w:space="0" w:color="auto"/>
                  </w:divBdr>
                </w:div>
                <w:div w:id="1136920632">
                  <w:marLeft w:val="0"/>
                  <w:marRight w:val="0"/>
                  <w:marTop w:val="0"/>
                  <w:marBottom w:val="101"/>
                  <w:divBdr>
                    <w:top w:val="none" w:sz="0" w:space="0" w:color="auto"/>
                    <w:left w:val="none" w:sz="0" w:space="0" w:color="auto"/>
                    <w:bottom w:val="none" w:sz="0" w:space="0" w:color="auto"/>
                    <w:right w:val="none" w:sz="0" w:space="0" w:color="auto"/>
                  </w:divBdr>
                </w:div>
                <w:div w:id="1138107448">
                  <w:marLeft w:val="0"/>
                  <w:marRight w:val="0"/>
                  <w:marTop w:val="40"/>
                  <w:marBottom w:val="40"/>
                  <w:divBdr>
                    <w:top w:val="none" w:sz="0" w:space="0" w:color="auto"/>
                    <w:left w:val="none" w:sz="0" w:space="0" w:color="auto"/>
                    <w:bottom w:val="none" w:sz="0" w:space="0" w:color="auto"/>
                    <w:right w:val="none" w:sz="0" w:space="0" w:color="auto"/>
                  </w:divBdr>
                </w:div>
                <w:div w:id="1141507680">
                  <w:marLeft w:val="1152"/>
                  <w:marRight w:val="0"/>
                  <w:marTop w:val="0"/>
                  <w:marBottom w:val="84"/>
                  <w:divBdr>
                    <w:top w:val="none" w:sz="0" w:space="0" w:color="auto"/>
                    <w:left w:val="none" w:sz="0" w:space="0" w:color="auto"/>
                    <w:bottom w:val="none" w:sz="0" w:space="0" w:color="auto"/>
                    <w:right w:val="none" w:sz="0" w:space="0" w:color="auto"/>
                  </w:divBdr>
                </w:div>
                <w:div w:id="1147630043">
                  <w:marLeft w:val="0"/>
                  <w:marRight w:val="0"/>
                  <w:marTop w:val="40"/>
                  <w:marBottom w:val="40"/>
                  <w:divBdr>
                    <w:top w:val="none" w:sz="0" w:space="0" w:color="auto"/>
                    <w:left w:val="none" w:sz="0" w:space="0" w:color="auto"/>
                    <w:bottom w:val="none" w:sz="0" w:space="0" w:color="auto"/>
                    <w:right w:val="none" w:sz="0" w:space="0" w:color="auto"/>
                  </w:divBdr>
                </w:div>
                <w:div w:id="1148128166">
                  <w:marLeft w:val="0"/>
                  <w:marRight w:val="0"/>
                  <w:marTop w:val="40"/>
                  <w:marBottom w:val="40"/>
                  <w:divBdr>
                    <w:top w:val="none" w:sz="0" w:space="0" w:color="auto"/>
                    <w:left w:val="none" w:sz="0" w:space="0" w:color="auto"/>
                    <w:bottom w:val="none" w:sz="0" w:space="0" w:color="auto"/>
                    <w:right w:val="none" w:sz="0" w:space="0" w:color="auto"/>
                  </w:divBdr>
                </w:div>
                <w:div w:id="1153834709">
                  <w:marLeft w:val="1440"/>
                  <w:marRight w:val="0"/>
                  <w:marTop w:val="0"/>
                  <w:marBottom w:val="101"/>
                  <w:divBdr>
                    <w:top w:val="none" w:sz="0" w:space="0" w:color="auto"/>
                    <w:left w:val="none" w:sz="0" w:space="0" w:color="auto"/>
                    <w:bottom w:val="none" w:sz="0" w:space="0" w:color="auto"/>
                    <w:right w:val="none" w:sz="0" w:space="0" w:color="auto"/>
                  </w:divBdr>
                </w:div>
                <w:div w:id="1153990433">
                  <w:marLeft w:val="0"/>
                  <w:marRight w:val="0"/>
                  <w:marTop w:val="0"/>
                  <w:marBottom w:val="101"/>
                  <w:divBdr>
                    <w:top w:val="none" w:sz="0" w:space="0" w:color="auto"/>
                    <w:left w:val="none" w:sz="0" w:space="0" w:color="auto"/>
                    <w:bottom w:val="none" w:sz="0" w:space="0" w:color="auto"/>
                    <w:right w:val="none" w:sz="0" w:space="0" w:color="auto"/>
                  </w:divBdr>
                </w:div>
                <w:div w:id="1160075966">
                  <w:marLeft w:val="720"/>
                  <w:marRight w:val="0"/>
                  <w:marTop w:val="0"/>
                  <w:marBottom w:val="101"/>
                  <w:divBdr>
                    <w:top w:val="none" w:sz="0" w:space="0" w:color="auto"/>
                    <w:left w:val="none" w:sz="0" w:space="0" w:color="auto"/>
                    <w:bottom w:val="none" w:sz="0" w:space="0" w:color="auto"/>
                    <w:right w:val="none" w:sz="0" w:space="0" w:color="auto"/>
                  </w:divBdr>
                </w:div>
                <w:div w:id="1169178749">
                  <w:marLeft w:val="0"/>
                  <w:marRight w:val="0"/>
                  <w:marTop w:val="0"/>
                  <w:marBottom w:val="101"/>
                  <w:divBdr>
                    <w:top w:val="none" w:sz="0" w:space="0" w:color="auto"/>
                    <w:left w:val="none" w:sz="0" w:space="0" w:color="auto"/>
                    <w:bottom w:val="none" w:sz="0" w:space="0" w:color="auto"/>
                    <w:right w:val="none" w:sz="0" w:space="0" w:color="auto"/>
                  </w:divBdr>
                </w:div>
                <w:div w:id="1175609720">
                  <w:marLeft w:val="0"/>
                  <w:marRight w:val="0"/>
                  <w:marTop w:val="0"/>
                  <w:marBottom w:val="96"/>
                  <w:divBdr>
                    <w:top w:val="none" w:sz="0" w:space="0" w:color="auto"/>
                    <w:left w:val="none" w:sz="0" w:space="0" w:color="auto"/>
                    <w:bottom w:val="none" w:sz="0" w:space="0" w:color="auto"/>
                    <w:right w:val="none" w:sz="0" w:space="0" w:color="auto"/>
                  </w:divBdr>
                </w:div>
                <w:div w:id="1176191475">
                  <w:marLeft w:val="1440"/>
                  <w:marRight w:val="0"/>
                  <w:marTop w:val="0"/>
                  <w:marBottom w:val="101"/>
                  <w:divBdr>
                    <w:top w:val="none" w:sz="0" w:space="0" w:color="auto"/>
                    <w:left w:val="none" w:sz="0" w:space="0" w:color="auto"/>
                    <w:bottom w:val="none" w:sz="0" w:space="0" w:color="auto"/>
                    <w:right w:val="none" w:sz="0" w:space="0" w:color="auto"/>
                  </w:divBdr>
                </w:div>
                <w:div w:id="1178421548">
                  <w:marLeft w:val="0"/>
                  <w:marRight w:val="0"/>
                  <w:marTop w:val="40"/>
                  <w:marBottom w:val="40"/>
                  <w:divBdr>
                    <w:top w:val="none" w:sz="0" w:space="0" w:color="auto"/>
                    <w:left w:val="none" w:sz="0" w:space="0" w:color="auto"/>
                    <w:bottom w:val="none" w:sz="0" w:space="0" w:color="auto"/>
                    <w:right w:val="none" w:sz="0" w:space="0" w:color="auto"/>
                  </w:divBdr>
                </w:div>
                <w:div w:id="1180965751">
                  <w:marLeft w:val="0"/>
                  <w:marRight w:val="0"/>
                  <w:marTop w:val="40"/>
                  <w:marBottom w:val="40"/>
                  <w:divBdr>
                    <w:top w:val="none" w:sz="0" w:space="0" w:color="auto"/>
                    <w:left w:val="none" w:sz="0" w:space="0" w:color="auto"/>
                    <w:bottom w:val="none" w:sz="0" w:space="0" w:color="auto"/>
                    <w:right w:val="none" w:sz="0" w:space="0" w:color="auto"/>
                  </w:divBdr>
                </w:div>
                <w:div w:id="1191184866">
                  <w:marLeft w:val="0"/>
                  <w:marRight w:val="0"/>
                  <w:marTop w:val="0"/>
                  <w:marBottom w:val="101"/>
                  <w:divBdr>
                    <w:top w:val="none" w:sz="0" w:space="0" w:color="auto"/>
                    <w:left w:val="none" w:sz="0" w:space="0" w:color="auto"/>
                    <w:bottom w:val="none" w:sz="0" w:space="0" w:color="auto"/>
                    <w:right w:val="none" w:sz="0" w:space="0" w:color="auto"/>
                  </w:divBdr>
                </w:div>
                <w:div w:id="1194686375">
                  <w:marLeft w:val="1008"/>
                  <w:marRight w:val="0"/>
                  <w:marTop w:val="0"/>
                  <w:marBottom w:val="101"/>
                  <w:divBdr>
                    <w:top w:val="none" w:sz="0" w:space="0" w:color="auto"/>
                    <w:left w:val="none" w:sz="0" w:space="0" w:color="auto"/>
                    <w:bottom w:val="none" w:sz="0" w:space="0" w:color="auto"/>
                    <w:right w:val="none" w:sz="0" w:space="0" w:color="auto"/>
                  </w:divBdr>
                </w:div>
                <w:div w:id="1200976796">
                  <w:marLeft w:val="0"/>
                  <w:marRight w:val="0"/>
                  <w:marTop w:val="0"/>
                  <w:marBottom w:val="101"/>
                  <w:divBdr>
                    <w:top w:val="none" w:sz="0" w:space="0" w:color="auto"/>
                    <w:left w:val="none" w:sz="0" w:space="0" w:color="auto"/>
                    <w:bottom w:val="none" w:sz="0" w:space="0" w:color="auto"/>
                    <w:right w:val="none" w:sz="0" w:space="0" w:color="auto"/>
                  </w:divBdr>
                </w:div>
                <w:div w:id="1209412489">
                  <w:marLeft w:val="0"/>
                  <w:marRight w:val="0"/>
                  <w:marTop w:val="40"/>
                  <w:marBottom w:val="40"/>
                  <w:divBdr>
                    <w:top w:val="none" w:sz="0" w:space="0" w:color="auto"/>
                    <w:left w:val="none" w:sz="0" w:space="0" w:color="auto"/>
                    <w:bottom w:val="none" w:sz="0" w:space="0" w:color="auto"/>
                    <w:right w:val="none" w:sz="0" w:space="0" w:color="auto"/>
                  </w:divBdr>
                </w:div>
                <w:div w:id="1209731144">
                  <w:marLeft w:val="1008"/>
                  <w:marRight w:val="0"/>
                  <w:marTop w:val="0"/>
                  <w:marBottom w:val="101"/>
                  <w:divBdr>
                    <w:top w:val="none" w:sz="0" w:space="0" w:color="auto"/>
                    <w:left w:val="none" w:sz="0" w:space="0" w:color="auto"/>
                    <w:bottom w:val="none" w:sz="0" w:space="0" w:color="auto"/>
                    <w:right w:val="none" w:sz="0" w:space="0" w:color="auto"/>
                  </w:divBdr>
                </w:div>
                <w:div w:id="1210265787">
                  <w:marLeft w:val="0"/>
                  <w:marRight w:val="0"/>
                  <w:marTop w:val="40"/>
                  <w:marBottom w:val="40"/>
                  <w:divBdr>
                    <w:top w:val="none" w:sz="0" w:space="0" w:color="auto"/>
                    <w:left w:val="none" w:sz="0" w:space="0" w:color="auto"/>
                    <w:bottom w:val="none" w:sz="0" w:space="0" w:color="auto"/>
                    <w:right w:val="none" w:sz="0" w:space="0" w:color="auto"/>
                  </w:divBdr>
                </w:div>
                <w:div w:id="1214000359">
                  <w:marLeft w:val="0"/>
                  <w:marRight w:val="0"/>
                  <w:marTop w:val="40"/>
                  <w:marBottom w:val="40"/>
                  <w:divBdr>
                    <w:top w:val="none" w:sz="0" w:space="0" w:color="auto"/>
                    <w:left w:val="none" w:sz="0" w:space="0" w:color="auto"/>
                    <w:bottom w:val="none" w:sz="0" w:space="0" w:color="auto"/>
                    <w:right w:val="none" w:sz="0" w:space="0" w:color="auto"/>
                  </w:divBdr>
                </w:div>
                <w:div w:id="1216090330">
                  <w:marLeft w:val="1440"/>
                  <w:marRight w:val="0"/>
                  <w:marTop w:val="0"/>
                  <w:marBottom w:val="96"/>
                  <w:divBdr>
                    <w:top w:val="none" w:sz="0" w:space="0" w:color="auto"/>
                    <w:left w:val="none" w:sz="0" w:space="0" w:color="auto"/>
                    <w:bottom w:val="none" w:sz="0" w:space="0" w:color="auto"/>
                    <w:right w:val="none" w:sz="0" w:space="0" w:color="auto"/>
                  </w:divBdr>
                </w:div>
                <w:div w:id="1222248288">
                  <w:marLeft w:val="720"/>
                  <w:marRight w:val="0"/>
                  <w:marTop w:val="0"/>
                  <w:marBottom w:val="101"/>
                  <w:divBdr>
                    <w:top w:val="none" w:sz="0" w:space="0" w:color="auto"/>
                    <w:left w:val="none" w:sz="0" w:space="0" w:color="auto"/>
                    <w:bottom w:val="none" w:sz="0" w:space="0" w:color="auto"/>
                    <w:right w:val="none" w:sz="0" w:space="0" w:color="auto"/>
                  </w:divBdr>
                </w:div>
                <w:div w:id="1222251032">
                  <w:marLeft w:val="0"/>
                  <w:marRight w:val="0"/>
                  <w:marTop w:val="0"/>
                  <w:marBottom w:val="101"/>
                  <w:divBdr>
                    <w:top w:val="none" w:sz="0" w:space="0" w:color="auto"/>
                    <w:left w:val="none" w:sz="0" w:space="0" w:color="auto"/>
                    <w:bottom w:val="none" w:sz="0" w:space="0" w:color="auto"/>
                    <w:right w:val="none" w:sz="0" w:space="0" w:color="auto"/>
                  </w:divBdr>
                </w:div>
                <w:div w:id="1223054758">
                  <w:marLeft w:val="0"/>
                  <w:marRight w:val="0"/>
                  <w:marTop w:val="40"/>
                  <w:marBottom w:val="40"/>
                  <w:divBdr>
                    <w:top w:val="none" w:sz="0" w:space="0" w:color="auto"/>
                    <w:left w:val="none" w:sz="0" w:space="0" w:color="auto"/>
                    <w:bottom w:val="none" w:sz="0" w:space="0" w:color="auto"/>
                    <w:right w:val="none" w:sz="0" w:space="0" w:color="auto"/>
                  </w:divBdr>
                </w:div>
                <w:div w:id="1223516453">
                  <w:marLeft w:val="0"/>
                  <w:marRight w:val="0"/>
                  <w:marTop w:val="40"/>
                  <w:marBottom w:val="40"/>
                  <w:divBdr>
                    <w:top w:val="none" w:sz="0" w:space="0" w:color="auto"/>
                    <w:left w:val="none" w:sz="0" w:space="0" w:color="auto"/>
                    <w:bottom w:val="none" w:sz="0" w:space="0" w:color="auto"/>
                    <w:right w:val="none" w:sz="0" w:space="0" w:color="auto"/>
                  </w:divBdr>
                </w:div>
                <w:div w:id="1228111273">
                  <w:marLeft w:val="0"/>
                  <w:marRight w:val="0"/>
                  <w:marTop w:val="0"/>
                  <w:marBottom w:val="101"/>
                  <w:divBdr>
                    <w:top w:val="none" w:sz="0" w:space="0" w:color="auto"/>
                    <w:left w:val="none" w:sz="0" w:space="0" w:color="auto"/>
                    <w:bottom w:val="none" w:sz="0" w:space="0" w:color="auto"/>
                    <w:right w:val="none" w:sz="0" w:space="0" w:color="auto"/>
                  </w:divBdr>
                </w:div>
                <w:div w:id="1230650565">
                  <w:marLeft w:val="720"/>
                  <w:marRight w:val="0"/>
                  <w:marTop w:val="0"/>
                  <w:marBottom w:val="84"/>
                  <w:divBdr>
                    <w:top w:val="none" w:sz="0" w:space="0" w:color="auto"/>
                    <w:left w:val="none" w:sz="0" w:space="0" w:color="auto"/>
                    <w:bottom w:val="none" w:sz="0" w:space="0" w:color="auto"/>
                    <w:right w:val="none" w:sz="0" w:space="0" w:color="auto"/>
                  </w:divBdr>
                </w:div>
                <w:div w:id="1235511527">
                  <w:marLeft w:val="0"/>
                  <w:marRight w:val="0"/>
                  <w:marTop w:val="0"/>
                  <w:marBottom w:val="101"/>
                  <w:divBdr>
                    <w:top w:val="none" w:sz="0" w:space="0" w:color="auto"/>
                    <w:left w:val="none" w:sz="0" w:space="0" w:color="auto"/>
                    <w:bottom w:val="none" w:sz="0" w:space="0" w:color="auto"/>
                    <w:right w:val="none" w:sz="0" w:space="0" w:color="auto"/>
                  </w:divBdr>
                </w:div>
                <w:div w:id="1236741319">
                  <w:marLeft w:val="0"/>
                  <w:marRight w:val="0"/>
                  <w:marTop w:val="0"/>
                  <w:marBottom w:val="101"/>
                  <w:divBdr>
                    <w:top w:val="none" w:sz="0" w:space="0" w:color="auto"/>
                    <w:left w:val="none" w:sz="0" w:space="0" w:color="auto"/>
                    <w:bottom w:val="none" w:sz="0" w:space="0" w:color="auto"/>
                    <w:right w:val="none" w:sz="0" w:space="0" w:color="auto"/>
                  </w:divBdr>
                </w:div>
                <w:div w:id="1236817357">
                  <w:marLeft w:val="0"/>
                  <w:marRight w:val="0"/>
                  <w:marTop w:val="0"/>
                  <w:marBottom w:val="101"/>
                  <w:divBdr>
                    <w:top w:val="none" w:sz="0" w:space="0" w:color="auto"/>
                    <w:left w:val="none" w:sz="0" w:space="0" w:color="auto"/>
                    <w:bottom w:val="none" w:sz="0" w:space="0" w:color="auto"/>
                    <w:right w:val="none" w:sz="0" w:space="0" w:color="auto"/>
                  </w:divBdr>
                </w:div>
                <w:div w:id="1237981355">
                  <w:marLeft w:val="720"/>
                  <w:marRight w:val="0"/>
                  <w:marTop w:val="0"/>
                  <w:marBottom w:val="101"/>
                  <w:divBdr>
                    <w:top w:val="none" w:sz="0" w:space="0" w:color="auto"/>
                    <w:left w:val="none" w:sz="0" w:space="0" w:color="auto"/>
                    <w:bottom w:val="none" w:sz="0" w:space="0" w:color="auto"/>
                    <w:right w:val="none" w:sz="0" w:space="0" w:color="auto"/>
                  </w:divBdr>
                </w:div>
                <w:div w:id="1238049763">
                  <w:marLeft w:val="0"/>
                  <w:marRight w:val="0"/>
                  <w:marTop w:val="40"/>
                  <w:marBottom w:val="40"/>
                  <w:divBdr>
                    <w:top w:val="none" w:sz="0" w:space="0" w:color="auto"/>
                    <w:left w:val="none" w:sz="0" w:space="0" w:color="auto"/>
                    <w:bottom w:val="none" w:sz="0" w:space="0" w:color="auto"/>
                    <w:right w:val="none" w:sz="0" w:space="0" w:color="auto"/>
                  </w:divBdr>
                </w:div>
                <w:div w:id="1238055410">
                  <w:marLeft w:val="0"/>
                  <w:marRight w:val="0"/>
                  <w:marTop w:val="0"/>
                  <w:marBottom w:val="101"/>
                  <w:divBdr>
                    <w:top w:val="none" w:sz="0" w:space="0" w:color="auto"/>
                    <w:left w:val="none" w:sz="0" w:space="0" w:color="auto"/>
                    <w:bottom w:val="none" w:sz="0" w:space="0" w:color="auto"/>
                    <w:right w:val="none" w:sz="0" w:space="0" w:color="auto"/>
                  </w:divBdr>
                </w:div>
                <w:div w:id="1241328852">
                  <w:marLeft w:val="0"/>
                  <w:marRight w:val="0"/>
                  <w:marTop w:val="40"/>
                  <w:marBottom w:val="40"/>
                  <w:divBdr>
                    <w:top w:val="none" w:sz="0" w:space="0" w:color="auto"/>
                    <w:left w:val="none" w:sz="0" w:space="0" w:color="auto"/>
                    <w:bottom w:val="none" w:sz="0" w:space="0" w:color="auto"/>
                    <w:right w:val="none" w:sz="0" w:space="0" w:color="auto"/>
                  </w:divBdr>
                </w:div>
                <w:div w:id="1242061106">
                  <w:marLeft w:val="0"/>
                  <w:marRight w:val="0"/>
                  <w:marTop w:val="40"/>
                  <w:marBottom w:val="40"/>
                  <w:divBdr>
                    <w:top w:val="none" w:sz="0" w:space="0" w:color="auto"/>
                    <w:left w:val="none" w:sz="0" w:space="0" w:color="auto"/>
                    <w:bottom w:val="none" w:sz="0" w:space="0" w:color="auto"/>
                    <w:right w:val="none" w:sz="0" w:space="0" w:color="auto"/>
                  </w:divBdr>
                </w:div>
                <w:div w:id="1242327381">
                  <w:marLeft w:val="0"/>
                  <w:marRight w:val="0"/>
                  <w:marTop w:val="40"/>
                  <w:marBottom w:val="40"/>
                  <w:divBdr>
                    <w:top w:val="none" w:sz="0" w:space="0" w:color="auto"/>
                    <w:left w:val="none" w:sz="0" w:space="0" w:color="auto"/>
                    <w:bottom w:val="none" w:sz="0" w:space="0" w:color="auto"/>
                    <w:right w:val="none" w:sz="0" w:space="0" w:color="auto"/>
                  </w:divBdr>
                </w:div>
                <w:div w:id="1243875117">
                  <w:marLeft w:val="0"/>
                  <w:marRight w:val="0"/>
                  <w:marTop w:val="40"/>
                  <w:marBottom w:val="40"/>
                  <w:divBdr>
                    <w:top w:val="none" w:sz="0" w:space="0" w:color="auto"/>
                    <w:left w:val="none" w:sz="0" w:space="0" w:color="auto"/>
                    <w:bottom w:val="none" w:sz="0" w:space="0" w:color="auto"/>
                    <w:right w:val="none" w:sz="0" w:space="0" w:color="auto"/>
                  </w:divBdr>
                </w:div>
                <w:div w:id="1247573087">
                  <w:marLeft w:val="0"/>
                  <w:marRight w:val="0"/>
                  <w:marTop w:val="0"/>
                  <w:marBottom w:val="94"/>
                  <w:divBdr>
                    <w:top w:val="none" w:sz="0" w:space="0" w:color="auto"/>
                    <w:left w:val="none" w:sz="0" w:space="0" w:color="auto"/>
                    <w:bottom w:val="none" w:sz="0" w:space="0" w:color="auto"/>
                    <w:right w:val="none" w:sz="0" w:space="0" w:color="auto"/>
                  </w:divBdr>
                </w:div>
                <w:div w:id="1248854173">
                  <w:marLeft w:val="720"/>
                  <w:marRight w:val="0"/>
                  <w:marTop w:val="0"/>
                  <w:marBottom w:val="101"/>
                  <w:divBdr>
                    <w:top w:val="none" w:sz="0" w:space="0" w:color="auto"/>
                    <w:left w:val="none" w:sz="0" w:space="0" w:color="auto"/>
                    <w:bottom w:val="none" w:sz="0" w:space="0" w:color="auto"/>
                    <w:right w:val="none" w:sz="0" w:space="0" w:color="auto"/>
                  </w:divBdr>
                </w:div>
                <w:div w:id="1253247201">
                  <w:marLeft w:val="720"/>
                  <w:marRight w:val="0"/>
                  <w:marTop w:val="0"/>
                  <w:marBottom w:val="101"/>
                  <w:divBdr>
                    <w:top w:val="none" w:sz="0" w:space="0" w:color="auto"/>
                    <w:left w:val="none" w:sz="0" w:space="0" w:color="auto"/>
                    <w:bottom w:val="none" w:sz="0" w:space="0" w:color="auto"/>
                    <w:right w:val="none" w:sz="0" w:space="0" w:color="auto"/>
                  </w:divBdr>
                </w:div>
                <w:div w:id="1256094953">
                  <w:marLeft w:val="0"/>
                  <w:marRight w:val="0"/>
                  <w:marTop w:val="40"/>
                  <w:marBottom w:val="40"/>
                  <w:divBdr>
                    <w:top w:val="none" w:sz="0" w:space="0" w:color="auto"/>
                    <w:left w:val="none" w:sz="0" w:space="0" w:color="auto"/>
                    <w:bottom w:val="none" w:sz="0" w:space="0" w:color="auto"/>
                    <w:right w:val="none" w:sz="0" w:space="0" w:color="auto"/>
                  </w:divBdr>
                </w:div>
                <w:div w:id="1258631952">
                  <w:marLeft w:val="720"/>
                  <w:marRight w:val="0"/>
                  <w:marTop w:val="0"/>
                  <w:marBottom w:val="101"/>
                  <w:divBdr>
                    <w:top w:val="none" w:sz="0" w:space="0" w:color="auto"/>
                    <w:left w:val="none" w:sz="0" w:space="0" w:color="auto"/>
                    <w:bottom w:val="none" w:sz="0" w:space="0" w:color="auto"/>
                    <w:right w:val="none" w:sz="0" w:space="0" w:color="auto"/>
                  </w:divBdr>
                </w:div>
                <w:div w:id="1259024261">
                  <w:marLeft w:val="0"/>
                  <w:marRight w:val="0"/>
                  <w:marTop w:val="0"/>
                  <w:marBottom w:val="101"/>
                  <w:divBdr>
                    <w:top w:val="none" w:sz="0" w:space="0" w:color="auto"/>
                    <w:left w:val="none" w:sz="0" w:space="0" w:color="auto"/>
                    <w:bottom w:val="none" w:sz="0" w:space="0" w:color="auto"/>
                    <w:right w:val="none" w:sz="0" w:space="0" w:color="auto"/>
                  </w:divBdr>
                </w:div>
                <w:div w:id="1267155807">
                  <w:marLeft w:val="0"/>
                  <w:marRight w:val="0"/>
                  <w:marTop w:val="40"/>
                  <w:marBottom w:val="40"/>
                  <w:divBdr>
                    <w:top w:val="none" w:sz="0" w:space="0" w:color="auto"/>
                    <w:left w:val="none" w:sz="0" w:space="0" w:color="auto"/>
                    <w:bottom w:val="none" w:sz="0" w:space="0" w:color="auto"/>
                    <w:right w:val="none" w:sz="0" w:space="0" w:color="auto"/>
                  </w:divBdr>
                </w:div>
                <w:div w:id="1270971154">
                  <w:marLeft w:val="0"/>
                  <w:marRight w:val="0"/>
                  <w:marTop w:val="40"/>
                  <w:marBottom w:val="40"/>
                  <w:divBdr>
                    <w:top w:val="none" w:sz="0" w:space="0" w:color="auto"/>
                    <w:left w:val="none" w:sz="0" w:space="0" w:color="auto"/>
                    <w:bottom w:val="none" w:sz="0" w:space="0" w:color="auto"/>
                    <w:right w:val="none" w:sz="0" w:space="0" w:color="auto"/>
                  </w:divBdr>
                </w:div>
                <w:div w:id="1271010542">
                  <w:marLeft w:val="0"/>
                  <w:marRight w:val="0"/>
                  <w:marTop w:val="40"/>
                  <w:marBottom w:val="40"/>
                  <w:divBdr>
                    <w:top w:val="none" w:sz="0" w:space="0" w:color="auto"/>
                    <w:left w:val="none" w:sz="0" w:space="0" w:color="auto"/>
                    <w:bottom w:val="none" w:sz="0" w:space="0" w:color="auto"/>
                    <w:right w:val="none" w:sz="0" w:space="0" w:color="auto"/>
                  </w:divBdr>
                </w:div>
                <w:div w:id="1271861317">
                  <w:marLeft w:val="0"/>
                  <w:marRight w:val="0"/>
                  <w:marTop w:val="40"/>
                  <w:marBottom w:val="40"/>
                  <w:divBdr>
                    <w:top w:val="none" w:sz="0" w:space="0" w:color="auto"/>
                    <w:left w:val="none" w:sz="0" w:space="0" w:color="auto"/>
                    <w:bottom w:val="none" w:sz="0" w:space="0" w:color="auto"/>
                    <w:right w:val="none" w:sz="0" w:space="0" w:color="auto"/>
                  </w:divBdr>
                </w:div>
                <w:div w:id="1272660999">
                  <w:marLeft w:val="0"/>
                  <w:marRight w:val="0"/>
                  <w:marTop w:val="40"/>
                  <w:marBottom w:val="40"/>
                  <w:divBdr>
                    <w:top w:val="none" w:sz="0" w:space="0" w:color="auto"/>
                    <w:left w:val="none" w:sz="0" w:space="0" w:color="auto"/>
                    <w:bottom w:val="none" w:sz="0" w:space="0" w:color="auto"/>
                    <w:right w:val="none" w:sz="0" w:space="0" w:color="auto"/>
                  </w:divBdr>
                </w:div>
                <w:div w:id="1273394424">
                  <w:marLeft w:val="0"/>
                  <w:marRight w:val="0"/>
                  <w:marTop w:val="40"/>
                  <w:marBottom w:val="40"/>
                  <w:divBdr>
                    <w:top w:val="none" w:sz="0" w:space="0" w:color="auto"/>
                    <w:left w:val="none" w:sz="0" w:space="0" w:color="auto"/>
                    <w:bottom w:val="none" w:sz="0" w:space="0" w:color="auto"/>
                    <w:right w:val="none" w:sz="0" w:space="0" w:color="auto"/>
                  </w:divBdr>
                </w:div>
                <w:div w:id="1277061240">
                  <w:marLeft w:val="0"/>
                  <w:marRight w:val="0"/>
                  <w:marTop w:val="0"/>
                  <w:marBottom w:val="84"/>
                  <w:divBdr>
                    <w:top w:val="none" w:sz="0" w:space="0" w:color="auto"/>
                    <w:left w:val="none" w:sz="0" w:space="0" w:color="auto"/>
                    <w:bottom w:val="none" w:sz="0" w:space="0" w:color="auto"/>
                    <w:right w:val="none" w:sz="0" w:space="0" w:color="auto"/>
                  </w:divBdr>
                </w:div>
                <w:div w:id="1277786582">
                  <w:marLeft w:val="0"/>
                  <w:marRight w:val="0"/>
                  <w:marTop w:val="0"/>
                  <w:marBottom w:val="101"/>
                  <w:divBdr>
                    <w:top w:val="none" w:sz="0" w:space="0" w:color="auto"/>
                    <w:left w:val="none" w:sz="0" w:space="0" w:color="auto"/>
                    <w:bottom w:val="none" w:sz="0" w:space="0" w:color="auto"/>
                    <w:right w:val="none" w:sz="0" w:space="0" w:color="auto"/>
                  </w:divBdr>
                </w:div>
                <w:div w:id="1281959557">
                  <w:marLeft w:val="0"/>
                  <w:marRight w:val="0"/>
                  <w:marTop w:val="40"/>
                  <w:marBottom w:val="40"/>
                  <w:divBdr>
                    <w:top w:val="none" w:sz="0" w:space="0" w:color="auto"/>
                    <w:left w:val="none" w:sz="0" w:space="0" w:color="auto"/>
                    <w:bottom w:val="none" w:sz="0" w:space="0" w:color="auto"/>
                    <w:right w:val="none" w:sz="0" w:space="0" w:color="auto"/>
                  </w:divBdr>
                </w:div>
                <w:div w:id="1291322945">
                  <w:marLeft w:val="0"/>
                  <w:marRight w:val="0"/>
                  <w:marTop w:val="40"/>
                  <w:marBottom w:val="40"/>
                  <w:divBdr>
                    <w:top w:val="none" w:sz="0" w:space="0" w:color="auto"/>
                    <w:left w:val="none" w:sz="0" w:space="0" w:color="auto"/>
                    <w:bottom w:val="none" w:sz="0" w:space="0" w:color="auto"/>
                    <w:right w:val="none" w:sz="0" w:space="0" w:color="auto"/>
                  </w:divBdr>
                </w:div>
                <w:div w:id="1296834288">
                  <w:marLeft w:val="360"/>
                  <w:marRight w:val="0"/>
                  <w:marTop w:val="40"/>
                  <w:marBottom w:val="40"/>
                  <w:divBdr>
                    <w:top w:val="none" w:sz="0" w:space="0" w:color="auto"/>
                    <w:left w:val="none" w:sz="0" w:space="0" w:color="auto"/>
                    <w:bottom w:val="none" w:sz="0" w:space="0" w:color="auto"/>
                    <w:right w:val="none" w:sz="0" w:space="0" w:color="auto"/>
                  </w:divBdr>
                </w:div>
                <w:div w:id="1298492249">
                  <w:marLeft w:val="0"/>
                  <w:marRight w:val="0"/>
                  <w:marTop w:val="0"/>
                  <w:marBottom w:val="96"/>
                  <w:divBdr>
                    <w:top w:val="none" w:sz="0" w:space="0" w:color="auto"/>
                    <w:left w:val="none" w:sz="0" w:space="0" w:color="auto"/>
                    <w:bottom w:val="none" w:sz="0" w:space="0" w:color="auto"/>
                    <w:right w:val="none" w:sz="0" w:space="0" w:color="auto"/>
                  </w:divBdr>
                </w:div>
                <w:div w:id="1298798804">
                  <w:marLeft w:val="0"/>
                  <w:marRight w:val="0"/>
                  <w:marTop w:val="0"/>
                  <w:marBottom w:val="101"/>
                  <w:divBdr>
                    <w:top w:val="none" w:sz="0" w:space="0" w:color="auto"/>
                    <w:left w:val="none" w:sz="0" w:space="0" w:color="auto"/>
                    <w:bottom w:val="none" w:sz="0" w:space="0" w:color="auto"/>
                    <w:right w:val="none" w:sz="0" w:space="0" w:color="auto"/>
                  </w:divBdr>
                </w:div>
                <w:div w:id="1299265891">
                  <w:marLeft w:val="0"/>
                  <w:marRight w:val="0"/>
                  <w:marTop w:val="40"/>
                  <w:marBottom w:val="40"/>
                  <w:divBdr>
                    <w:top w:val="none" w:sz="0" w:space="0" w:color="auto"/>
                    <w:left w:val="none" w:sz="0" w:space="0" w:color="auto"/>
                    <w:bottom w:val="none" w:sz="0" w:space="0" w:color="auto"/>
                    <w:right w:val="none" w:sz="0" w:space="0" w:color="auto"/>
                  </w:divBdr>
                </w:div>
                <w:div w:id="1302148676">
                  <w:marLeft w:val="720"/>
                  <w:marRight w:val="0"/>
                  <w:marTop w:val="40"/>
                  <w:marBottom w:val="40"/>
                  <w:divBdr>
                    <w:top w:val="none" w:sz="0" w:space="0" w:color="auto"/>
                    <w:left w:val="none" w:sz="0" w:space="0" w:color="auto"/>
                    <w:bottom w:val="none" w:sz="0" w:space="0" w:color="auto"/>
                    <w:right w:val="none" w:sz="0" w:space="0" w:color="auto"/>
                  </w:divBdr>
                </w:div>
                <w:div w:id="1306349580">
                  <w:marLeft w:val="0"/>
                  <w:marRight w:val="0"/>
                  <w:marTop w:val="40"/>
                  <w:marBottom w:val="40"/>
                  <w:divBdr>
                    <w:top w:val="none" w:sz="0" w:space="0" w:color="auto"/>
                    <w:left w:val="none" w:sz="0" w:space="0" w:color="auto"/>
                    <w:bottom w:val="none" w:sz="0" w:space="0" w:color="auto"/>
                    <w:right w:val="none" w:sz="0" w:space="0" w:color="auto"/>
                  </w:divBdr>
                </w:div>
                <w:div w:id="1306468057">
                  <w:marLeft w:val="0"/>
                  <w:marRight w:val="0"/>
                  <w:marTop w:val="0"/>
                  <w:marBottom w:val="94"/>
                  <w:divBdr>
                    <w:top w:val="none" w:sz="0" w:space="0" w:color="auto"/>
                    <w:left w:val="none" w:sz="0" w:space="0" w:color="auto"/>
                    <w:bottom w:val="none" w:sz="0" w:space="0" w:color="auto"/>
                    <w:right w:val="none" w:sz="0" w:space="0" w:color="auto"/>
                  </w:divBdr>
                </w:div>
                <w:div w:id="1306743684">
                  <w:marLeft w:val="0"/>
                  <w:marRight w:val="0"/>
                  <w:marTop w:val="0"/>
                  <w:marBottom w:val="101"/>
                  <w:divBdr>
                    <w:top w:val="none" w:sz="0" w:space="0" w:color="auto"/>
                    <w:left w:val="none" w:sz="0" w:space="0" w:color="auto"/>
                    <w:bottom w:val="none" w:sz="0" w:space="0" w:color="auto"/>
                    <w:right w:val="none" w:sz="0" w:space="0" w:color="auto"/>
                  </w:divBdr>
                </w:div>
                <w:div w:id="1309088768">
                  <w:marLeft w:val="0"/>
                  <w:marRight w:val="0"/>
                  <w:marTop w:val="0"/>
                  <w:marBottom w:val="101"/>
                  <w:divBdr>
                    <w:top w:val="none" w:sz="0" w:space="0" w:color="auto"/>
                    <w:left w:val="none" w:sz="0" w:space="0" w:color="auto"/>
                    <w:bottom w:val="none" w:sz="0" w:space="0" w:color="auto"/>
                    <w:right w:val="none" w:sz="0" w:space="0" w:color="auto"/>
                  </w:divBdr>
                </w:div>
                <w:div w:id="1309743043">
                  <w:marLeft w:val="0"/>
                  <w:marRight w:val="0"/>
                  <w:marTop w:val="40"/>
                  <w:marBottom w:val="40"/>
                  <w:divBdr>
                    <w:top w:val="none" w:sz="0" w:space="0" w:color="auto"/>
                    <w:left w:val="none" w:sz="0" w:space="0" w:color="auto"/>
                    <w:bottom w:val="none" w:sz="0" w:space="0" w:color="auto"/>
                    <w:right w:val="none" w:sz="0" w:space="0" w:color="auto"/>
                  </w:divBdr>
                </w:div>
                <w:div w:id="1310593664">
                  <w:marLeft w:val="0"/>
                  <w:marRight w:val="0"/>
                  <w:marTop w:val="40"/>
                  <w:marBottom w:val="40"/>
                  <w:divBdr>
                    <w:top w:val="none" w:sz="0" w:space="0" w:color="auto"/>
                    <w:left w:val="none" w:sz="0" w:space="0" w:color="auto"/>
                    <w:bottom w:val="none" w:sz="0" w:space="0" w:color="auto"/>
                    <w:right w:val="none" w:sz="0" w:space="0" w:color="auto"/>
                  </w:divBdr>
                </w:div>
                <w:div w:id="1312557335">
                  <w:marLeft w:val="0"/>
                  <w:marRight w:val="0"/>
                  <w:marTop w:val="40"/>
                  <w:marBottom w:val="40"/>
                  <w:divBdr>
                    <w:top w:val="none" w:sz="0" w:space="0" w:color="auto"/>
                    <w:left w:val="none" w:sz="0" w:space="0" w:color="auto"/>
                    <w:bottom w:val="none" w:sz="0" w:space="0" w:color="auto"/>
                    <w:right w:val="none" w:sz="0" w:space="0" w:color="auto"/>
                  </w:divBdr>
                </w:div>
                <w:div w:id="1314718435">
                  <w:marLeft w:val="0"/>
                  <w:marRight w:val="0"/>
                  <w:marTop w:val="40"/>
                  <w:marBottom w:val="40"/>
                  <w:divBdr>
                    <w:top w:val="none" w:sz="0" w:space="0" w:color="auto"/>
                    <w:left w:val="none" w:sz="0" w:space="0" w:color="auto"/>
                    <w:bottom w:val="none" w:sz="0" w:space="0" w:color="auto"/>
                    <w:right w:val="none" w:sz="0" w:space="0" w:color="auto"/>
                  </w:divBdr>
                </w:div>
                <w:div w:id="1319462457">
                  <w:marLeft w:val="1440"/>
                  <w:marRight w:val="0"/>
                  <w:marTop w:val="0"/>
                  <w:marBottom w:val="101"/>
                  <w:divBdr>
                    <w:top w:val="none" w:sz="0" w:space="0" w:color="auto"/>
                    <w:left w:val="none" w:sz="0" w:space="0" w:color="auto"/>
                    <w:bottom w:val="none" w:sz="0" w:space="0" w:color="auto"/>
                    <w:right w:val="none" w:sz="0" w:space="0" w:color="auto"/>
                  </w:divBdr>
                </w:div>
                <w:div w:id="1319503923">
                  <w:marLeft w:val="0"/>
                  <w:marRight w:val="0"/>
                  <w:marTop w:val="101"/>
                  <w:marBottom w:val="101"/>
                  <w:divBdr>
                    <w:top w:val="none" w:sz="0" w:space="0" w:color="auto"/>
                    <w:left w:val="none" w:sz="0" w:space="0" w:color="auto"/>
                    <w:bottom w:val="none" w:sz="0" w:space="0" w:color="auto"/>
                    <w:right w:val="none" w:sz="0" w:space="0" w:color="auto"/>
                  </w:divBdr>
                </w:div>
                <w:div w:id="1325089246">
                  <w:marLeft w:val="0"/>
                  <w:marRight w:val="0"/>
                  <w:marTop w:val="0"/>
                  <w:marBottom w:val="96"/>
                  <w:divBdr>
                    <w:top w:val="none" w:sz="0" w:space="0" w:color="auto"/>
                    <w:left w:val="none" w:sz="0" w:space="0" w:color="auto"/>
                    <w:bottom w:val="none" w:sz="0" w:space="0" w:color="auto"/>
                    <w:right w:val="none" w:sz="0" w:space="0" w:color="auto"/>
                  </w:divBdr>
                </w:div>
                <w:div w:id="1326082630">
                  <w:marLeft w:val="720"/>
                  <w:marRight w:val="0"/>
                  <w:marTop w:val="0"/>
                  <w:marBottom w:val="96"/>
                  <w:divBdr>
                    <w:top w:val="none" w:sz="0" w:space="0" w:color="auto"/>
                    <w:left w:val="none" w:sz="0" w:space="0" w:color="auto"/>
                    <w:bottom w:val="none" w:sz="0" w:space="0" w:color="auto"/>
                    <w:right w:val="none" w:sz="0" w:space="0" w:color="auto"/>
                  </w:divBdr>
                </w:div>
                <w:div w:id="1328166485">
                  <w:marLeft w:val="0"/>
                  <w:marRight w:val="0"/>
                  <w:marTop w:val="40"/>
                  <w:marBottom w:val="40"/>
                  <w:divBdr>
                    <w:top w:val="none" w:sz="0" w:space="0" w:color="auto"/>
                    <w:left w:val="none" w:sz="0" w:space="0" w:color="auto"/>
                    <w:bottom w:val="none" w:sz="0" w:space="0" w:color="auto"/>
                    <w:right w:val="none" w:sz="0" w:space="0" w:color="auto"/>
                  </w:divBdr>
                </w:div>
                <w:div w:id="1329821328">
                  <w:marLeft w:val="0"/>
                  <w:marRight w:val="0"/>
                  <w:marTop w:val="0"/>
                  <w:marBottom w:val="101"/>
                  <w:divBdr>
                    <w:top w:val="none" w:sz="0" w:space="0" w:color="auto"/>
                    <w:left w:val="none" w:sz="0" w:space="0" w:color="auto"/>
                    <w:bottom w:val="none" w:sz="0" w:space="0" w:color="auto"/>
                    <w:right w:val="none" w:sz="0" w:space="0" w:color="auto"/>
                  </w:divBdr>
                </w:div>
                <w:div w:id="1329945780">
                  <w:marLeft w:val="720"/>
                  <w:marRight w:val="0"/>
                  <w:marTop w:val="0"/>
                  <w:marBottom w:val="101"/>
                  <w:divBdr>
                    <w:top w:val="none" w:sz="0" w:space="0" w:color="auto"/>
                    <w:left w:val="none" w:sz="0" w:space="0" w:color="auto"/>
                    <w:bottom w:val="none" w:sz="0" w:space="0" w:color="auto"/>
                    <w:right w:val="none" w:sz="0" w:space="0" w:color="auto"/>
                  </w:divBdr>
                </w:div>
                <w:div w:id="1338313229">
                  <w:marLeft w:val="0"/>
                  <w:marRight w:val="0"/>
                  <w:marTop w:val="40"/>
                  <w:marBottom w:val="40"/>
                  <w:divBdr>
                    <w:top w:val="none" w:sz="0" w:space="0" w:color="auto"/>
                    <w:left w:val="none" w:sz="0" w:space="0" w:color="auto"/>
                    <w:bottom w:val="none" w:sz="0" w:space="0" w:color="auto"/>
                    <w:right w:val="none" w:sz="0" w:space="0" w:color="auto"/>
                  </w:divBdr>
                </w:div>
                <w:div w:id="1355616976">
                  <w:marLeft w:val="0"/>
                  <w:marRight w:val="0"/>
                  <w:marTop w:val="0"/>
                  <w:marBottom w:val="101"/>
                  <w:divBdr>
                    <w:top w:val="none" w:sz="0" w:space="0" w:color="auto"/>
                    <w:left w:val="none" w:sz="0" w:space="0" w:color="auto"/>
                    <w:bottom w:val="none" w:sz="0" w:space="0" w:color="auto"/>
                    <w:right w:val="none" w:sz="0" w:space="0" w:color="auto"/>
                  </w:divBdr>
                </w:div>
                <w:div w:id="1358383762">
                  <w:marLeft w:val="0"/>
                  <w:marRight w:val="0"/>
                  <w:marTop w:val="0"/>
                  <w:marBottom w:val="101"/>
                  <w:divBdr>
                    <w:top w:val="none" w:sz="0" w:space="0" w:color="auto"/>
                    <w:left w:val="none" w:sz="0" w:space="0" w:color="auto"/>
                    <w:bottom w:val="none" w:sz="0" w:space="0" w:color="auto"/>
                    <w:right w:val="none" w:sz="0" w:space="0" w:color="auto"/>
                  </w:divBdr>
                </w:div>
                <w:div w:id="1360740723">
                  <w:marLeft w:val="0"/>
                  <w:marRight w:val="0"/>
                  <w:marTop w:val="0"/>
                  <w:marBottom w:val="101"/>
                  <w:divBdr>
                    <w:top w:val="none" w:sz="0" w:space="0" w:color="auto"/>
                    <w:left w:val="none" w:sz="0" w:space="0" w:color="auto"/>
                    <w:bottom w:val="none" w:sz="0" w:space="0" w:color="auto"/>
                    <w:right w:val="none" w:sz="0" w:space="0" w:color="auto"/>
                  </w:divBdr>
                </w:div>
                <w:div w:id="1361785650">
                  <w:marLeft w:val="0"/>
                  <w:marRight w:val="0"/>
                  <w:marTop w:val="40"/>
                  <w:marBottom w:val="40"/>
                  <w:divBdr>
                    <w:top w:val="none" w:sz="0" w:space="0" w:color="auto"/>
                    <w:left w:val="none" w:sz="0" w:space="0" w:color="auto"/>
                    <w:bottom w:val="none" w:sz="0" w:space="0" w:color="auto"/>
                    <w:right w:val="none" w:sz="0" w:space="0" w:color="auto"/>
                  </w:divBdr>
                </w:div>
                <w:div w:id="1365013842">
                  <w:marLeft w:val="720"/>
                  <w:marRight w:val="0"/>
                  <w:marTop w:val="0"/>
                  <w:marBottom w:val="101"/>
                  <w:divBdr>
                    <w:top w:val="none" w:sz="0" w:space="0" w:color="auto"/>
                    <w:left w:val="none" w:sz="0" w:space="0" w:color="auto"/>
                    <w:bottom w:val="none" w:sz="0" w:space="0" w:color="auto"/>
                    <w:right w:val="none" w:sz="0" w:space="0" w:color="auto"/>
                  </w:divBdr>
                </w:div>
                <w:div w:id="1365132528">
                  <w:marLeft w:val="720"/>
                  <w:marRight w:val="0"/>
                  <w:marTop w:val="0"/>
                  <w:marBottom w:val="94"/>
                  <w:divBdr>
                    <w:top w:val="none" w:sz="0" w:space="0" w:color="auto"/>
                    <w:left w:val="none" w:sz="0" w:space="0" w:color="auto"/>
                    <w:bottom w:val="none" w:sz="0" w:space="0" w:color="auto"/>
                    <w:right w:val="none" w:sz="0" w:space="0" w:color="auto"/>
                  </w:divBdr>
                </w:div>
                <w:div w:id="1369333959">
                  <w:marLeft w:val="0"/>
                  <w:marRight w:val="0"/>
                  <w:marTop w:val="40"/>
                  <w:marBottom w:val="40"/>
                  <w:divBdr>
                    <w:top w:val="none" w:sz="0" w:space="0" w:color="auto"/>
                    <w:left w:val="none" w:sz="0" w:space="0" w:color="auto"/>
                    <w:bottom w:val="none" w:sz="0" w:space="0" w:color="auto"/>
                    <w:right w:val="none" w:sz="0" w:space="0" w:color="auto"/>
                  </w:divBdr>
                </w:div>
                <w:div w:id="1376928705">
                  <w:marLeft w:val="0"/>
                  <w:marRight w:val="0"/>
                  <w:marTop w:val="0"/>
                  <w:marBottom w:val="96"/>
                  <w:divBdr>
                    <w:top w:val="none" w:sz="0" w:space="0" w:color="auto"/>
                    <w:left w:val="none" w:sz="0" w:space="0" w:color="auto"/>
                    <w:bottom w:val="none" w:sz="0" w:space="0" w:color="auto"/>
                    <w:right w:val="none" w:sz="0" w:space="0" w:color="auto"/>
                  </w:divBdr>
                </w:div>
                <w:div w:id="1378434218">
                  <w:marLeft w:val="0"/>
                  <w:marRight w:val="0"/>
                  <w:marTop w:val="40"/>
                  <w:marBottom w:val="40"/>
                  <w:divBdr>
                    <w:top w:val="none" w:sz="0" w:space="0" w:color="auto"/>
                    <w:left w:val="none" w:sz="0" w:space="0" w:color="auto"/>
                    <w:bottom w:val="none" w:sz="0" w:space="0" w:color="auto"/>
                    <w:right w:val="none" w:sz="0" w:space="0" w:color="auto"/>
                  </w:divBdr>
                </w:div>
                <w:div w:id="1378510879">
                  <w:marLeft w:val="0"/>
                  <w:marRight w:val="0"/>
                  <w:marTop w:val="40"/>
                  <w:marBottom w:val="40"/>
                  <w:divBdr>
                    <w:top w:val="none" w:sz="0" w:space="0" w:color="auto"/>
                    <w:left w:val="none" w:sz="0" w:space="0" w:color="auto"/>
                    <w:bottom w:val="none" w:sz="0" w:space="0" w:color="auto"/>
                    <w:right w:val="none" w:sz="0" w:space="0" w:color="auto"/>
                  </w:divBdr>
                </w:div>
                <w:div w:id="1390574585">
                  <w:marLeft w:val="0"/>
                  <w:marRight w:val="0"/>
                  <w:marTop w:val="40"/>
                  <w:marBottom w:val="40"/>
                  <w:divBdr>
                    <w:top w:val="none" w:sz="0" w:space="0" w:color="auto"/>
                    <w:left w:val="none" w:sz="0" w:space="0" w:color="auto"/>
                    <w:bottom w:val="none" w:sz="0" w:space="0" w:color="auto"/>
                    <w:right w:val="none" w:sz="0" w:space="0" w:color="auto"/>
                  </w:divBdr>
                </w:div>
                <w:div w:id="1394618178">
                  <w:marLeft w:val="0"/>
                  <w:marRight w:val="0"/>
                  <w:marTop w:val="0"/>
                  <w:marBottom w:val="101"/>
                  <w:divBdr>
                    <w:top w:val="none" w:sz="0" w:space="0" w:color="auto"/>
                    <w:left w:val="none" w:sz="0" w:space="0" w:color="auto"/>
                    <w:bottom w:val="none" w:sz="0" w:space="0" w:color="auto"/>
                    <w:right w:val="none" w:sz="0" w:space="0" w:color="auto"/>
                  </w:divBdr>
                </w:div>
                <w:div w:id="1396658837">
                  <w:marLeft w:val="0"/>
                  <w:marRight w:val="0"/>
                  <w:marTop w:val="40"/>
                  <w:marBottom w:val="40"/>
                  <w:divBdr>
                    <w:top w:val="none" w:sz="0" w:space="0" w:color="auto"/>
                    <w:left w:val="none" w:sz="0" w:space="0" w:color="auto"/>
                    <w:bottom w:val="none" w:sz="0" w:space="0" w:color="auto"/>
                    <w:right w:val="none" w:sz="0" w:space="0" w:color="auto"/>
                  </w:divBdr>
                </w:div>
                <w:div w:id="1396970656">
                  <w:marLeft w:val="720"/>
                  <w:marRight w:val="0"/>
                  <w:marTop w:val="0"/>
                  <w:marBottom w:val="94"/>
                  <w:divBdr>
                    <w:top w:val="none" w:sz="0" w:space="0" w:color="auto"/>
                    <w:left w:val="none" w:sz="0" w:space="0" w:color="auto"/>
                    <w:bottom w:val="none" w:sz="0" w:space="0" w:color="auto"/>
                    <w:right w:val="none" w:sz="0" w:space="0" w:color="auto"/>
                  </w:divBdr>
                </w:div>
                <w:div w:id="1401099667">
                  <w:marLeft w:val="720"/>
                  <w:marRight w:val="0"/>
                  <w:marTop w:val="0"/>
                  <w:marBottom w:val="101"/>
                  <w:divBdr>
                    <w:top w:val="none" w:sz="0" w:space="0" w:color="auto"/>
                    <w:left w:val="none" w:sz="0" w:space="0" w:color="auto"/>
                    <w:bottom w:val="none" w:sz="0" w:space="0" w:color="auto"/>
                    <w:right w:val="none" w:sz="0" w:space="0" w:color="auto"/>
                  </w:divBdr>
                </w:div>
                <w:div w:id="1403259108">
                  <w:marLeft w:val="0"/>
                  <w:marRight w:val="0"/>
                  <w:marTop w:val="40"/>
                  <w:marBottom w:val="40"/>
                  <w:divBdr>
                    <w:top w:val="none" w:sz="0" w:space="0" w:color="auto"/>
                    <w:left w:val="none" w:sz="0" w:space="0" w:color="auto"/>
                    <w:bottom w:val="none" w:sz="0" w:space="0" w:color="auto"/>
                    <w:right w:val="none" w:sz="0" w:space="0" w:color="auto"/>
                  </w:divBdr>
                </w:div>
                <w:div w:id="1405224508">
                  <w:marLeft w:val="1152"/>
                  <w:marRight w:val="0"/>
                  <w:marTop w:val="0"/>
                  <w:marBottom w:val="101"/>
                  <w:divBdr>
                    <w:top w:val="none" w:sz="0" w:space="0" w:color="auto"/>
                    <w:left w:val="none" w:sz="0" w:space="0" w:color="auto"/>
                    <w:bottom w:val="none" w:sz="0" w:space="0" w:color="auto"/>
                    <w:right w:val="none" w:sz="0" w:space="0" w:color="auto"/>
                  </w:divBdr>
                </w:div>
                <w:div w:id="1406031008">
                  <w:marLeft w:val="720"/>
                  <w:marRight w:val="0"/>
                  <w:marTop w:val="0"/>
                  <w:marBottom w:val="101"/>
                  <w:divBdr>
                    <w:top w:val="none" w:sz="0" w:space="0" w:color="auto"/>
                    <w:left w:val="none" w:sz="0" w:space="0" w:color="auto"/>
                    <w:bottom w:val="none" w:sz="0" w:space="0" w:color="auto"/>
                    <w:right w:val="none" w:sz="0" w:space="0" w:color="auto"/>
                  </w:divBdr>
                </w:div>
                <w:div w:id="1412660878">
                  <w:marLeft w:val="0"/>
                  <w:marRight w:val="0"/>
                  <w:marTop w:val="0"/>
                  <w:marBottom w:val="101"/>
                  <w:divBdr>
                    <w:top w:val="none" w:sz="0" w:space="0" w:color="auto"/>
                    <w:left w:val="none" w:sz="0" w:space="0" w:color="auto"/>
                    <w:bottom w:val="none" w:sz="0" w:space="0" w:color="auto"/>
                    <w:right w:val="none" w:sz="0" w:space="0" w:color="auto"/>
                  </w:divBdr>
                </w:div>
                <w:div w:id="1416784306">
                  <w:marLeft w:val="0"/>
                  <w:marRight w:val="0"/>
                  <w:marTop w:val="40"/>
                  <w:marBottom w:val="40"/>
                  <w:divBdr>
                    <w:top w:val="none" w:sz="0" w:space="0" w:color="auto"/>
                    <w:left w:val="none" w:sz="0" w:space="0" w:color="auto"/>
                    <w:bottom w:val="none" w:sz="0" w:space="0" w:color="auto"/>
                    <w:right w:val="none" w:sz="0" w:space="0" w:color="auto"/>
                  </w:divBdr>
                </w:div>
                <w:div w:id="1417164302">
                  <w:marLeft w:val="1584"/>
                  <w:marRight w:val="0"/>
                  <w:marTop w:val="0"/>
                  <w:marBottom w:val="101"/>
                  <w:divBdr>
                    <w:top w:val="none" w:sz="0" w:space="0" w:color="auto"/>
                    <w:left w:val="none" w:sz="0" w:space="0" w:color="auto"/>
                    <w:bottom w:val="none" w:sz="0" w:space="0" w:color="auto"/>
                    <w:right w:val="none" w:sz="0" w:space="0" w:color="auto"/>
                  </w:divBdr>
                </w:div>
                <w:div w:id="1419057390">
                  <w:marLeft w:val="720"/>
                  <w:marRight w:val="0"/>
                  <w:marTop w:val="0"/>
                  <w:marBottom w:val="101"/>
                  <w:divBdr>
                    <w:top w:val="none" w:sz="0" w:space="0" w:color="auto"/>
                    <w:left w:val="none" w:sz="0" w:space="0" w:color="auto"/>
                    <w:bottom w:val="none" w:sz="0" w:space="0" w:color="auto"/>
                    <w:right w:val="none" w:sz="0" w:space="0" w:color="auto"/>
                  </w:divBdr>
                </w:div>
                <w:div w:id="1419406890">
                  <w:marLeft w:val="0"/>
                  <w:marRight w:val="0"/>
                  <w:marTop w:val="40"/>
                  <w:marBottom w:val="40"/>
                  <w:divBdr>
                    <w:top w:val="none" w:sz="0" w:space="0" w:color="auto"/>
                    <w:left w:val="none" w:sz="0" w:space="0" w:color="auto"/>
                    <w:bottom w:val="none" w:sz="0" w:space="0" w:color="auto"/>
                    <w:right w:val="none" w:sz="0" w:space="0" w:color="auto"/>
                  </w:divBdr>
                </w:div>
                <w:div w:id="1426731882">
                  <w:marLeft w:val="0"/>
                  <w:marRight w:val="0"/>
                  <w:marTop w:val="0"/>
                  <w:marBottom w:val="101"/>
                  <w:divBdr>
                    <w:top w:val="none" w:sz="0" w:space="0" w:color="auto"/>
                    <w:left w:val="none" w:sz="0" w:space="0" w:color="auto"/>
                    <w:bottom w:val="none" w:sz="0" w:space="0" w:color="auto"/>
                    <w:right w:val="none" w:sz="0" w:space="0" w:color="auto"/>
                  </w:divBdr>
                </w:div>
                <w:div w:id="1426849994">
                  <w:marLeft w:val="0"/>
                  <w:marRight w:val="0"/>
                  <w:marTop w:val="40"/>
                  <w:marBottom w:val="40"/>
                  <w:divBdr>
                    <w:top w:val="none" w:sz="0" w:space="0" w:color="auto"/>
                    <w:left w:val="none" w:sz="0" w:space="0" w:color="auto"/>
                    <w:bottom w:val="none" w:sz="0" w:space="0" w:color="auto"/>
                    <w:right w:val="none" w:sz="0" w:space="0" w:color="auto"/>
                  </w:divBdr>
                </w:div>
                <w:div w:id="1427728755">
                  <w:marLeft w:val="0"/>
                  <w:marRight w:val="0"/>
                  <w:marTop w:val="40"/>
                  <w:marBottom w:val="40"/>
                  <w:divBdr>
                    <w:top w:val="none" w:sz="0" w:space="0" w:color="auto"/>
                    <w:left w:val="none" w:sz="0" w:space="0" w:color="auto"/>
                    <w:bottom w:val="none" w:sz="0" w:space="0" w:color="auto"/>
                    <w:right w:val="none" w:sz="0" w:space="0" w:color="auto"/>
                  </w:divBdr>
                </w:div>
                <w:div w:id="1427995420">
                  <w:marLeft w:val="0"/>
                  <w:marRight w:val="0"/>
                  <w:marTop w:val="0"/>
                  <w:marBottom w:val="101"/>
                  <w:divBdr>
                    <w:top w:val="none" w:sz="0" w:space="0" w:color="auto"/>
                    <w:left w:val="none" w:sz="0" w:space="0" w:color="auto"/>
                    <w:bottom w:val="none" w:sz="0" w:space="0" w:color="auto"/>
                    <w:right w:val="none" w:sz="0" w:space="0" w:color="auto"/>
                  </w:divBdr>
                </w:div>
                <w:div w:id="1428304447">
                  <w:marLeft w:val="0"/>
                  <w:marRight w:val="0"/>
                  <w:marTop w:val="0"/>
                  <w:marBottom w:val="101"/>
                  <w:divBdr>
                    <w:top w:val="none" w:sz="0" w:space="0" w:color="auto"/>
                    <w:left w:val="none" w:sz="0" w:space="0" w:color="auto"/>
                    <w:bottom w:val="none" w:sz="0" w:space="0" w:color="auto"/>
                    <w:right w:val="none" w:sz="0" w:space="0" w:color="auto"/>
                  </w:divBdr>
                </w:div>
                <w:div w:id="1429807781">
                  <w:marLeft w:val="0"/>
                  <w:marRight w:val="0"/>
                  <w:marTop w:val="40"/>
                  <w:marBottom w:val="40"/>
                  <w:divBdr>
                    <w:top w:val="none" w:sz="0" w:space="0" w:color="auto"/>
                    <w:left w:val="none" w:sz="0" w:space="0" w:color="auto"/>
                    <w:bottom w:val="none" w:sz="0" w:space="0" w:color="auto"/>
                    <w:right w:val="none" w:sz="0" w:space="0" w:color="auto"/>
                  </w:divBdr>
                </w:div>
                <w:div w:id="1440485641">
                  <w:marLeft w:val="1584"/>
                  <w:marRight w:val="0"/>
                  <w:marTop w:val="0"/>
                  <w:marBottom w:val="101"/>
                  <w:divBdr>
                    <w:top w:val="none" w:sz="0" w:space="0" w:color="auto"/>
                    <w:left w:val="none" w:sz="0" w:space="0" w:color="auto"/>
                    <w:bottom w:val="none" w:sz="0" w:space="0" w:color="auto"/>
                    <w:right w:val="none" w:sz="0" w:space="0" w:color="auto"/>
                  </w:divBdr>
                </w:div>
                <w:div w:id="1443720316">
                  <w:marLeft w:val="720"/>
                  <w:marRight w:val="0"/>
                  <w:marTop w:val="0"/>
                  <w:marBottom w:val="96"/>
                  <w:divBdr>
                    <w:top w:val="none" w:sz="0" w:space="0" w:color="auto"/>
                    <w:left w:val="none" w:sz="0" w:space="0" w:color="auto"/>
                    <w:bottom w:val="none" w:sz="0" w:space="0" w:color="auto"/>
                    <w:right w:val="none" w:sz="0" w:space="0" w:color="auto"/>
                  </w:divBdr>
                </w:div>
                <w:div w:id="1446344466">
                  <w:marLeft w:val="1008"/>
                  <w:marRight w:val="0"/>
                  <w:marTop w:val="0"/>
                  <w:marBottom w:val="101"/>
                  <w:divBdr>
                    <w:top w:val="none" w:sz="0" w:space="0" w:color="auto"/>
                    <w:left w:val="none" w:sz="0" w:space="0" w:color="auto"/>
                    <w:bottom w:val="none" w:sz="0" w:space="0" w:color="auto"/>
                    <w:right w:val="none" w:sz="0" w:space="0" w:color="auto"/>
                  </w:divBdr>
                </w:div>
                <w:div w:id="1446846249">
                  <w:marLeft w:val="720"/>
                  <w:marRight w:val="0"/>
                  <w:marTop w:val="0"/>
                  <w:marBottom w:val="101"/>
                  <w:divBdr>
                    <w:top w:val="none" w:sz="0" w:space="0" w:color="auto"/>
                    <w:left w:val="none" w:sz="0" w:space="0" w:color="auto"/>
                    <w:bottom w:val="none" w:sz="0" w:space="0" w:color="auto"/>
                    <w:right w:val="none" w:sz="0" w:space="0" w:color="auto"/>
                  </w:divBdr>
                </w:div>
                <w:div w:id="1449010358">
                  <w:marLeft w:val="720"/>
                  <w:marRight w:val="0"/>
                  <w:marTop w:val="0"/>
                  <w:marBottom w:val="101"/>
                  <w:divBdr>
                    <w:top w:val="none" w:sz="0" w:space="0" w:color="auto"/>
                    <w:left w:val="none" w:sz="0" w:space="0" w:color="auto"/>
                    <w:bottom w:val="none" w:sz="0" w:space="0" w:color="auto"/>
                    <w:right w:val="none" w:sz="0" w:space="0" w:color="auto"/>
                  </w:divBdr>
                </w:div>
                <w:div w:id="1449591375">
                  <w:marLeft w:val="0"/>
                  <w:marRight w:val="0"/>
                  <w:marTop w:val="40"/>
                  <w:marBottom w:val="40"/>
                  <w:divBdr>
                    <w:top w:val="none" w:sz="0" w:space="0" w:color="auto"/>
                    <w:left w:val="none" w:sz="0" w:space="0" w:color="auto"/>
                    <w:bottom w:val="none" w:sz="0" w:space="0" w:color="auto"/>
                    <w:right w:val="none" w:sz="0" w:space="0" w:color="auto"/>
                  </w:divBdr>
                </w:div>
                <w:div w:id="1452244263">
                  <w:marLeft w:val="720"/>
                  <w:marRight w:val="0"/>
                  <w:marTop w:val="0"/>
                  <w:marBottom w:val="101"/>
                  <w:divBdr>
                    <w:top w:val="none" w:sz="0" w:space="0" w:color="auto"/>
                    <w:left w:val="none" w:sz="0" w:space="0" w:color="auto"/>
                    <w:bottom w:val="none" w:sz="0" w:space="0" w:color="auto"/>
                    <w:right w:val="none" w:sz="0" w:space="0" w:color="auto"/>
                  </w:divBdr>
                </w:div>
                <w:div w:id="1455368090">
                  <w:marLeft w:val="1440"/>
                  <w:marRight w:val="0"/>
                  <w:marTop w:val="0"/>
                  <w:marBottom w:val="101"/>
                  <w:divBdr>
                    <w:top w:val="none" w:sz="0" w:space="0" w:color="auto"/>
                    <w:left w:val="none" w:sz="0" w:space="0" w:color="auto"/>
                    <w:bottom w:val="none" w:sz="0" w:space="0" w:color="auto"/>
                    <w:right w:val="none" w:sz="0" w:space="0" w:color="auto"/>
                  </w:divBdr>
                </w:div>
                <w:div w:id="1456021124">
                  <w:marLeft w:val="0"/>
                  <w:marRight w:val="0"/>
                  <w:marTop w:val="40"/>
                  <w:marBottom w:val="40"/>
                  <w:divBdr>
                    <w:top w:val="none" w:sz="0" w:space="0" w:color="auto"/>
                    <w:left w:val="none" w:sz="0" w:space="0" w:color="auto"/>
                    <w:bottom w:val="none" w:sz="0" w:space="0" w:color="auto"/>
                    <w:right w:val="none" w:sz="0" w:space="0" w:color="auto"/>
                  </w:divBdr>
                </w:div>
                <w:div w:id="1460223433">
                  <w:marLeft w:val="0"/>
                  <w:marRight w:val="0"/>
                  <w:marTop w:val="0"/>
                  <w:marBottom w:val="101"/>
                  <w:divBdr>
                    <w:top w:val="none" w:sz="0" w:space="0" w:color="auto"/>
                    <w:left w:val="none" w:sz="0" w:space="0" w:color="auto"/>
                    <w:bottom w:val="none" w:sz="0" w:space="0" w:color="auto"/>
                    <w:right w:val="none" w:sz="0" w:space="0" w:color="auto"/>
                  </w:divBdr>
                </w:div>
                <w:div w:id="1460300573">
                  <w:marLeft w:val="720"/>
                  <w:marRight w:val="0"/>
                  <w:marTop w:val="0"/>
                  <w:marBottom w:val="101"/>
                  <w:divBdr>
                    <w:top w:val="none" w:sz="0" w:space="0" w:color="auto"/>
                    <w:left w:val="none" w:sz="0" w:space="0" w:color="auto"/>
                    <w:bottom w:val="none" w:sz="0" w:space="0" w:color="auto"/>
                    <w:right w:val="none" w:sz="0" w:space="0" w:color="auto"/>
                  </w:divBdr>
                </w:div>
                <w:div w:id="1460684527">
                  <w:marLeft w:val="0"/>
                  <w:marRight w:val="0"/>
                  <w:marTop w:val="0"/>
                  <w:marBottom w:val="94"/>
                  <w:divBdr>
                    <w:top w:val="none" w:sz="0" w:space="0" w:color="auto"/>
                    <w:left w:val="none" w:sz="0" w:space="0" w:color="auto"/>
                    <w:bottom w:val="none" w:sz="0" w:space="0" w:color="auto"/>
                    <w:right w:val="none" w:sz="0" w:space="0" w:color="auto"/>
                  </w:divBdr>
                </w:div>
                <w:div w:id="1466312138">
                  <w:marLeft w:val="1440"/>
                  <w:marRight w:val="0"/>
                  <w:marTop w:val="0"/>
                  <w:marBottom w:val="101"/>
                  <w:divBdr>
                    <w:top w:val="none" w:sz="0" w:space="0" w:color="auto"/>
                    <w:left w:val="none" w:sz="0" w:space="0" w:color="auto"/>
                    <w:bottom w:val="none" w:sz="0" w:space="0" w:color="auto"/>
                    <w:right w:val="none" w:sz="0" w:space="0" w:color="auto"/>
                  </w:divBdr>
                </w:div>
                <w:div w:id="1469125975">
                  <w:marLeft w:val="0"/>
                  <w:marRight w:val="0"/>
                  <w:marTop w:val="40"/>
                  <w:marBottom w:val="40"/>
                  <w:divBdr>
                    <w:top w:val="none" w:sz="0" w:space="0" w:color="auto"/>
                    <w:left w:val="none" w:sz="0" w:space="0" w:color="auto"/>
                    <w:bottom w:val="none" w:sz="0" w:space="0" w:color="auto"/>
                    <w:right w:val="none" w:sz="0" w:space="0" w:color="auto"/>
                  </w:divBdr>
                </w:div>
                <w:div w:id="1471825175">
                  <w:marLeft w:val="0"/>
                  <w:marRight w:val="0"/>
                  <w:marTop w:val="0"/>
                  <w:marBottom w:val="101"/>
                  <w:divBdr>
                    <w:top w:val="none" w:sz="0" w:space="0" w:color="auto"/>
                    <w:left w:val="none" w:sz="0" w:space="0" w:color="auto"/>
                    <w:bottom w:val="none" w:sz="0" w:space="0" w:color="auto"/>
                    <w:right w:val="none" w:sz="0" w:space="0" w:color="auto"/>
                  </w:divBdr>
                </w:div>
                <w:div w:id="1472138256">
                  <w:marLeft w:val="0"/>
                  <w:marRight w:val="0"/>
                  <w:marTop w:val="40"/>
                  <w:marBottom w:val="40"/>
                  <w:divBdr>
                    <w:top w:val="none" w:sz="0" w:space="0" w:color="auto"/>
                    <w:left w:val="none" w:sz="0" w:space="0" w:color="auto"/>
                    <w:bottom w:val="none" w:sz="0" w:space="0" w:color="auto"/>
                    <w:right w:val="none" w:sz="0" w:space="0" w:color="auto"/>
                  </w:divBdr>
                </w:div>
                <w:div w:id="1477067404">
                  <w:marLeft w:val="0"/>
                  <w:marRight w:val="0"/>
                  <w:marTop w:val="0"/>
                  <w:marBottom w:val="101"/>
                  <w:divBdr>
                    <w:top w:val="none" w:sz="0" w:space="0" w:color="auto"/>
                    <w:left w:val="none" w:sz="0" w:space="0" w:color="auto"/>
                    <w:bottom w:val="none" w:sz="0" w:space="0" w:color="auto"/>
                    <w:right w:val="none" w:sz="0" w:space="0" w:color="auto"/>
                  </w:divBdr>
                </w:div>
                <w:div w:id="1477720718">
                  <w:marLeft w:val="720"/>
                  <w:marRight w:val="0"/>
                  <w:marTop w:val="0"/>
                  <w:marBottom w:val="101"/>
                  <w:divBdr>
                    <w:top w:val="none" w:sz="0" w:space="0" w:color="auto"/>
                    <w:left w:val="none" w:sz="0" w:space="0" w:color="auto"/>
                    <w:bottom w:val="none" w:sz="0" w:space="0" w:color="auto"/>
                    <w:right w:val="none" w:sz="0" w:space="0" w:color="auto"/>
                  </w:divBdr>
                </w:div>
                <w:div w:id="1480151689">
                  <w:marLeft w:val="0"/>
                  <w:marRight w:val="0"/>
                  <w:marTop w:val="0"/>
                  <w:marBottom w:val="200"/>
                  <w:divBdr>
                    <w:top w:val="none" w:sz="0" w:space="0" w:color="auto"/>
                    <w:left w:val="none" w:sz="0" w:space="0" w:color="auto"/>
                    <w:bottom w:val="none" w:sz="0" w:space="0" w:color="auto"/>
                    <w:right w:val="none" w:sz="0" w:space="0" w:color="auto"/>
                  </w:divBdr>
                </w:div>
                <w:div w:id="1483429645">
                  <w:marLeft w:val="720"/>
                  <w:marRight w:val="0"/>
                  <w:marTop w:val="0"/>
                  <w:marBottom w:val="94"/>
                  <w:divBdr>
                    <w:top w:val="none" w:sz="0" w:space="0" w:color="auto"/>
                    <w:left w:val="none" w:sz="0" w:space="0" w:color="auto"/>
                    <w:bottom w:val="none" w:sz="0" w:space="0" w:color="auto"/>
                    <w:right w:val="none" w:sz="0" w:space="0" w:color="auto"/>
                  </w:divBdr>
                </w:div>
                <w:div w:id="1484814683">
                  <w:marLeft w:val="0"/>
                  <w:marRight w:val="0"/>
                  <w:marTop w:val="0"/>
                  <w:marBottom w:val="101"/>
                  <w:divBdr>
                    <w:top w:val="none" w:sz="0" w:space="0" w:color="auto"/>
                    <w:left w:val="none" w:sz="0" w:space="0" w:color="auto"/>
                    <w:bottom w:val="none" w:sz="0" w:space="0" w:color="auto"/>
                    <w:right w:val="none" w:sz="0" w:space="0" w:color="auto"/>
                  </w:divBdr>
                </w:div>
                <w:div w:id="1488354456">
                  <w:marLeft w:val="1440"/>
                  <w:marRight w:val="0"/>
                  <w:marTop w:val="0"/>
                  <w:marBottom w:val="101"/>
                  <w:divBdr>
                    <w:top w:val="none" w:sz="0" w:space="0" w:color="auto"/>
                    <w:left w:val="none" w:sz="0" w:space="0" w:color="auto"/>
                    <w:bottom w:val="none" w:sz="0" w:space="0" w:color="auto"/>
                    <w:right w:val="none" w:sz="0" w:space="0" w:color="auto"/>
                  </w:divBdr>
                </w:div>
                <w:div w:id="1495801374">
                  <w:marLeft w:val="0"/>
                  <w:marRight w:val="0"/>
                  <w:marTop w:val="0"/>
                  <w:marBottom w:val="96"/>
                  <w:divBdr>
                    <w:top w:val="none" w:sz="0" w:space="0" w:color="auto"/>
                    <w:left w:val="none" w:sz="0" w:space="0" w:color="auto"/>
                    <w:bottom w:val="none" w:sz="0" w:space="0" w:color="auto"/>
                    <w:right w:val="none" w:sz="0" w:space="0" w:color="auto"/>
                  </w:divBdr>
                </w:div>
                <w:div w:id="1495879291">
                  <w:marLeft w:val="720"/>
                  <w:marRight w:val="0"/>
                  <w:marTop w:val="40"/>
                  <w:marBottom w:val="40"/>
                  <w:divBdr>
                    <w:top w:val="none" w:sz="0" w:space="0" w:color="auto"/>
                    <w:left w:val="none" w:sz="0" w:space="0" w:color="auto"/>
                    <w:bottom w:val="none" w:sz="0" w:space="0" w:color="auto"/>
                    <w:right w:val="none" w:sz="0" w:space="0" w:color="auto"/>
                  </w:divBdr>
                </w:div>
                <w:div w:id="1498882688">
                  <w:marLeft w:val="720"/>
                  <w:marRight w:val="0"/>
                  <w:marTop w:val="0"/>
                  <w:marBottom w:val="96"/>
                  <w:divBdr>
                    <w:top w:val="none" w:sz="0" w:space="0" w:color="auto"/>
                    <w:left w:val="none" w:sz="0" w:space="0" w:color="auto"/>
                    <w:bottom w:val="none" w:sz="0" w:space="0" w:color="auto"/>
                    <w:right w:val="none" w:sz="0" w:space="0" w:color="auto"/>
                  </w:divBdr>
                </w:div>
                <w:div w:id="1502620697">
                  <w:marLeft w:val="0"/>
                  <w:marRight w:val="0"/>
                  <w:marTop w:val="40"/>
                  <w:marBottom w:val="40"/>
                  <w:divBdr>
                    <w:top w:val="none" w:sz="0" w:space="0" w:color="auto"/>
                    <w:left w:val="none" w:sz="0" w:space="0" w:color="auto"/>
                    <w:bottom w:val="none" w:sz="0" w:space="0" w:color="auto"/>
                    <w:right w:val="none" w:sz="0" w:space="0" w:color="auto"/>
                  </w:divBdr>
                </w:div>
                <w:div w:id="1508906431">
                  <w:marLeft w:val="0"/>
                  <w:marRight w:val="0"/>
                  <w:marTop w:val="40"/>
                  <w:marBottom w:val="40"/>
                  <w:divBdr>
                    <w:top w:val="none" w:sz="0" w:space="0" w:color="auto"/>
                    <w:left w:val="none" w:sz="0" w:space="0" w:color="auto"/>
                    <w:bottom w:val="none" w:sz="0" w:space="0" w:color="auto"/>
                    <w:right w:val="none" w:sz="0" w:space="0" w:color="auto"/>
                  </w:divBdr>
                </w:div>
                <w:div w:id="1513103012">
                  <w:marLeft w:val="0"/>
                  <w:marRight w:val="0"/>
                  <w:marTop w:val="40"/>
                  <w:marBottom w:val="40"/>
                  <w:divBdr>
                    <w:top w:val="none" w:sz="0" w:space="0" w:color="auto"/>
                    <w:left w:val="none" w:sz="0" w:space="0" w:color="auto"/>
                    <w:bottom w:val="none" w:sz="0" w:space="0" w:color="auto"/>
                    <w:right w:val="none" w:sz="0" w:space="0" w:color="auto"/>
                  </w:divBdr>
                </w:div>
                <w:div w:id="1514764748">
                  <w:marLeft w:val="0"/>
                  <w:marRight w:val="0"/>
                  <w:marTop w:val="0"/>
                  <w:marBottom w:val="101"/>
                  <w:divBdr>
                    <w:top w:val="none" w:sz="0" w:space="0" w:color="auto"/>
                    <w:left w:val="none" w:sz="0" w:space="0" w:color="auto"/>
                    <w:bottom w:val="none" w:sz="0" w:space="0" w:color="auto"/>
                    <w:right w:val="none" w:sz="0" w:space="0" w:color="auto"/>
                  </w:divBdr>
                </w:div>
                <w:div w:id="1515486930">
                  <w:marLeft w:val="720"/>
                  <w:marRight w:val="0"/>
                  <w:marTop w:val="0"/>
                  <w:marBottom w:val="96"/>
                  <w:divBdr>
                    <w:top w:val="none" w:sz="0" w:space="0" w:color="auto"/>
                    <w:left w:val="none" w:sz="0" w:space="0" w:color="auto"/>
                    <w:bottom w:val="none" w:sz="0" w:space="0" w:color="auto"/>
                    <w:right w:val="none" w:sz="0" w:space="0" w:color="auto"/>
                  </w:divBdr>
                </w:div>
                <w:div w:id="1520310426">
                  <w:marLeft w:val="720"/>
                  <w:marRight w:val="0"/>
                  <w:marTop w:val="0"/>
                  <w:marBottom w:val="96"/>
                  <w:divBdr>
                    <w:top w:val="none" w:sz="0" w:space="0" w:color="auto"/>
                    <w:left w:val="none" w:sz="0" w:space="0" w:color="auto"/>
                    <w:bottom w:val="none" w:sz="0" w:space="0" w:color="auto"/>
                    <w:right w:val="none" w:sz="0" w:space="0" w:color="auto"/>
                  </w:divBdr>
                </w:div>
                <w:div w:id="1521550644">
                  <w:marLeft w:val="720"/>
                  <w:marRight w:val="0"/>
                  <w:marTop w:val="0"/>
                  <w:marBottom w:val="101"/>
                  <w:divBdr>
                    <w:top w:val="none" w:sz="0" w:space="0" w:color="auto"/>
                    <w:left w:val="none" w:sz="0" w:space="0" w:color="auto"/>
                    <w:bottom w:val="none" w:sz="0" w:space="0" w:color="auto"/>
                    <w:right w:val="none" w:sz="0" w:space="0" w:color="auto"/>
                  </w:divBdr>
                </w:div>
                <w:div w:id="1521625338">
                  <w:marLeft w:val="0"/>
                  <w:marRight w:val="0"/>
                  <w:marTop w:val="0"/>
                  <w:marBottom w:val="101"/>
                  <w:divBdr>
                    <w:top w:val="none" w:sz="0" w:space="0" w:color="auto"/>
                    <w:left w:val="none" w:sz="0" w:space="0" w:color="auto"/>
                    <w:bottom w:val="none" w:sz="0" w:space="0" w:color="auto"/>
                    <w:right w:val="none" w:sz="0" w:space="0" w:color="auto"/>
                  </w:divBdr>
                </w:div>
                <w:div w:id="1522664790">
                  <w:marLeft w:val="0"/>
                  <w:marRight w:val="0"/>
                  <w:marTop w:val="0"/>
                  <w:marBottom w:val="101"/>
                  <w:divBdr>
                    <w:top w:val="none" w:sz="0" w:space="0" w:color="auto"/>
                    <w:left w:val="none" w:sz="0" w:space="0" w:color="auto"/>
                    <w:bottom w:val="none" w:sz="0" w:space="0" w:color="auto"/>
                    <w:right w:val="none" w:sz="0" w:space="0" w:color="auto"/>
                  </w:divBdr>
                </w:div>
                <w:div w:id="1523937927">
                  <w:marLeft w:val="0"/>
                  <w:marRight w:val="0"/>
                  <w:marTop w:val="101"/>
                  <w:marBottom w:val="101"/>
                  <w:divBdr>
                    <w:top w:val="none" w:sz="0" w:space="0" w:color="auto"/>
                    <w:left w:val="none" w:sz="0" w:space="0" w:color="auto"/>
                    <w:bottom w:val="none" w:sz="0" w:space="0" w:color="auto"/>
                    <w:right w:val="none" w:sz="0" w:space="0" w:color="auto"/>
                  </w:divBdr>
                </w:div>
                <w:div w:id="1526023066">
                  <w:marLeft w:val="0"/>
                  <w:marRight w:val="0"/>
                  <w:marTop w:val="40"/>
                  <w:marBottom w:val="40"/>
                  <w:divBdr>
                    <w:top w:val="none" w:sz="0" w:space="0" w:color="auto"/>
                    <w:left w:val="none" w:sz="0" w:space="0" w:color="auto"/>
                    <w:bottom w:val="none" w:sz="0" w:space="0" w:color="auto"/>
                    <w:right w:val="none" w:sz="0" w:space="0" w:color="auto"/>
                  </w:divBdr>
                </w:div>
                <w:div w:id="1532378312">
                  <w:marLeft w:val="0"/>
                  <w:marRight w:val="0"/>
                  <w:marTop w:val="40"/>
                  <w:marBottom w:val="40"/>
                  <w:divBdr>
                    <w:top w:val="none" w:sz="0" w:space="0" w:color="auto"/>
                    <w:left w:val="none" w:sz="0" w:space="0" w:color="auto"/>
                    <w:bottom w:val="none" w:sz="0" w:space="0" w:color="auto"/>
                    <w:right w:val="none" w:sz="0" w:space="0" w:color="auto"/>
                  </w:divBdr>
                </w:div>
                <w:div w:id="1535803009">
                  <w:marLeft w:val="720"/>
                  <w:marRight w:val="0"/>
                  <w:marTop w:val="0"/>
                  <w:marBottom w:val="96"/>
                  <w:divBdr>
                    <w:top w:val="none" w:sz="0" w:space="0" w:color="auto"/>
                    <w:left w:val="none" w:sz="0" w:space="0" w:color="auto"/>
                    <w:bottom w:val="none" w:sz="0" w:space="0" w:color="auto"/>
                    <w:right w:val="none" w:sz="0" w:space="0" w:color="auto"/>
                  </w:divBdr>
                </w:div>
                <w:div w:id="1537545654">
                  <w:marLeft w:val="0"/>
                  <w:marRight w:val="0"/>
                  <w:marTop w:val="0"/>
                  <w:marBottom w:val="101"/>
                  <w:divBdr>
                    <w:top w:val="none" w:sz="0" w:space="0" w:color="auto"/>
                    <w:left w:val="none" w:sz="0" w:space="0" w:color="auto"/>
                    <w:bottom w:val="none" w:sz="0" w:space="0" w:color="auto"/>
                    <w:right w:val="none" w:sz="0" w:space="0" w:color="auto"/>
                  </w:divBdr>
                </w:div>
                <w:div w:id="1537934332">
                  <w:marLeft w:val="0"/>
                  <w:marRight w:val="0"/>
                  <w:marTop w:val="40"/>
                  <w:marBottom w:val="40"/>
                  <w:divBdr>
                    <w:top w:val="none" w:sz="0" w:space="0" w:color="auto"/>
                    <w:left w:val="none" w:sz="0" w:space="0" w:color="auto"/>
                    <w:bottom w:val="none" w:sz="0" w:space="0" w:color="auto"/>
                    <w:right w:val="none" w:sz="0" w:space="0" w:color="auto"/>
                  </w:divBdr>
                </w:div>
                <w:div w:id="1539125907">
                  <w:marLeft w:val="0"/>
                  <w:marRight w:val="0"/>
                  <w:marTop w:val="0"/>
                  <w:marBottom w:val="101"/>
                  <w:divBdr>
                    <w:top w:val="none" w:sz="0" w:space="0" w:color="auto"/>
                    <w:left w:val="none" w:sz="0" w:space="0" w:color="auto"/>
                    <w:bottom w:val="none" w:sz="0" w:space="0" w:color="auto"/>
                    <w:right w:val="none" w:sz="0" w:space="0" w:color="auto"/>
                  </w:divBdr>
                </w:div>
                <w:div w:id="1545944439">
                  <w:marLeft w:val="720"/>
                  <w:marRight w:val="0"/>
                  <w:marTop w:val="0"/>
                  <w:marBottom w:val="101"/>
                  <w:divBdr>
                    <w:top w:val="none" w:sz="0" w:space="0" w:color="auto"/>
                    <w:left w:val="none" w:sz="0" w:space="0" w:color="auto"/>
                    <w:bottom w:val="none" w:sz="0" w:space="0" w:color="auto"/>
                    <w:right w:val="none" w:sz="0" w:space="0" w:color="auto"/>
                  </w:divBdr>
                </w:div>
                <w:div w:id="1553613949">
                  <w:marLeft w:val="0"/>
                  <w:marRight w:val="0"/>
                  <w:marTop w:val="0"/>
                  <w:marBottom w:val="101"/>
                  <w:divBdr>
                    <w:top w:val="none" w:sz="0" w:space="0" w:color="auto"/>
                    <w:left w:val="none" w:sz="0" w:space="0" w:color="auto"/>
                    <w:bottom w:val="none" w:sz="0" w:space="0" w:color="auto"/>
                    <w:right w:val="none" w:sz="0" w:space="0" w:color="auto"/>
                  </w:divBdr>
                </w:div>
                <w:div w:id="1554075936">
                  <w:marLeft w:val="0"/>
                  <w:marRight w:val="0"/>
                  <w:marTop w:val="40"/>
                  <w:marBottom w:val="40"/>
                  <w:divBdr>
                    <w:top w:val="none" w:sz="0" w:space="0" w:color="auto"/>
                    <w:left w:val="none" w:sz="0" w:space="0" w:color="auto"/>
                    <w:bottom w:val="none" w:sz="0" w:space="0" w:color="auto"/>
                    <w:right w:val="none" w:sz="0" w:space="0" w:color="auto"/>
                  </w:divBdr>
                </w:div>
                <w:div w:id="1554190623">
                  <w:marLeft w:val="0"/>
                  <w:marRight w:val="0"/>
                  <w:marTop w:val="0"/>
                  <w:marBottom w:val="96"/>
                  <w:divBdr>
                    <w:top w:val="none" w:sz="0" w:space="0" w:color="auto"/>
                    <w:left w:val="none" w:sz="0" w:space="0" w:color="auto"/>
                    <w:bottom w:val="none" w:sz="0" w:space="0" w:color="auto"/>
                    <w:right w:val="none" w:sz="0" w:space="0" w:color="auto"/>
                  </w:divBdr>
                </w:div>
                <w:div w:id="1556893323">
                  <w:marLeft w:val="0"/>
                  <w:marRight w:val="0"/>
                  <w:marTop w:val="0"/>
                  <w:marBottom w:val="94"/>
                  <w:divBdr>
                    <w:top w:val="none" w:sz="0" w:space="0" w:color="auto"/>
                    <w:left w:val="none" w:sz="0" w:space="0" w:color="auto"/>
                    <w:bottom w:val="none" w:sz="0" w:space="0" w:color="auto"/>
                    <w:right w:val="none" w:sz="0" w:space="0" w:color="auto"/>
                  </w:divBdr>
                </w:div>
                <w:div w:id="1561020017">
                  <w:marLeft w:val="0"/>
                  <w:marRight w:val="0"/>
                  <w:marTop w:val="0"/>
                  <w:marBottom w:val="101"/>
                  <w:divBdr>
                    <w:top w:val="none" w:sz="0" w:space="0" w:color="auto"/>
                    <w:left w:val="none" w:sz="0" w:space="0" w:color="auto"/>
                    <w:bottom w:val="none" w:sz="0" w:space="0" w:color="auto"/>
                    <w:right w:val="none" w:sz="0" w:space="0" w:color="auto"/>
                  </w:divBdr>
                </w:div>
                <w:div w:id="1561750162">
                  <w:marLeft w:val="0"/>
                  <w:marRight w:val="0"/>
                  <w:marTop w:val="40"/>
                  <w:marBottom w:val="40"/>
                  <w:divBdr>
                    <w:top w:val="none" w:sz="0" w:space="0" w:color="auto"/>
                    <w:left w:val="none" w:sz="0" w:space="0" w:color="auto"/>
                    <w:bottom w:val="none" w:sz="0" w:space="0" w:color="auto"/>
                    <w:right w:val="none" w:sz="0" w:space="0" w:color="auto"/>
                  </w:divBdr>
                </w:div>
                <w:div w:id="1568153700">
                  <w:marLeft w:val="0"/>
                  <w:marRight w:val="0"/>
                  <w:marTop w:val="101"/>
                  <w:marBottom w:val="101"/>
                  <w:divBdr>
                    <w:top w:val="none" w:sz="0" w:space="0" w:color="auto"/>
                    <w:left w:val="none" w:sz="0" w:space="0" w:color="auto"/>
                    <w:bottom w:val="none" w:sz="0" w:space="0" w:color="auto"/>
                    <w:right w:val="none" w:sz="0" w:space="0" w:color="auto"/>
                  </w:divBdr>
                </w:div>
                <w:div w:id="1568345555">
                  <w:marLeft w:val="0"/>
                  <w:marRight w:val="0"/>
                  <w:marTop w:val="0"/>
                  <w:marBottom w:val="101"/>
                  <w:divBdr>
                    <w:top w:val="none" w:sz="0" w:space="0" w:color="auto"/>
                    <w:left w:val="none" w:sz="0" w:space="0" w:color="auto"/>
                    <w:bottom w:val="none" w:sz="0" w:space="0" w:color="auto"/>
                    <w:right w:val="none" w:sz="0" w:space="0" w:color="auto"/>
                  </w:divBdr>
                </w:div>
                <w:div w:id="1574051439">
                  <w:marLeft w:val="720"/>
                  <w:marRight w:val="0"/>
                  <w:marTop w:val="0"/>
                  <w:marBottom w:val="101"/>
                  <w:divBdr>
                    <w:top w:val="none" w:sz="0" w:space="0" w:color="auto"/>
                    <w:left w:val="none" w:sz="0" w:space="0" w:color="auto"/>
                    <w:bottom w:val="none" w:sz="0" w:space="0" w:color="auto"/>
                    <w:right w:val="none" w:sz="0" w:space="0" w:color="auto"/>
                  </w:divBdr>
                </w:div>
                <w:div w:id="1576891970">
                  <w:marLeft w:val="0"/>
                  <w:marRight w:val="0"/>
                  <w:marTop w:val="0"/>
                  <w:marBottom w:val="96"/>
                  <w:divBdr>
                    <w:top w:val="none" w:sz="0" w:space="0" w:color="auto"/>
                    <w:left w:val="none" w:sz="0" w:space="0" w:color="auto"/>
                    <w:bottom w:val="none" w:sz="0" w:space="0" w:color="auto"/>
                    <w:right w:val="none" w:sz="0" w:space="0" w:color="auto"/>
                  </w:divBdr>
                </w:div>
                <w:div w:id="1577326840">
                  <w:marLeft w:val="0"/>
                  <w:marRight w:val="0"/>
                  <w:marTop w:val="40"/>
                  <w:marBottom w:val="40"/>
                  <w:divBdr>
                    <w:top w:val="none" w:sz="0" w:space="0" w:color="auto"/>
                    <w:left w:val="none" w:sz="0" w:space="0" w:color="auto"/>
                    <w:bottom w:val="none" w:sz="0" w:space="0" w:color="auto"/>
                    <w:right w:val="none" w:sz="0" w:space="0" w:color="auto"/>
                  </w:divBdr>
                </w:div>
                <w:div w:id="1581215345">
                  <w:marLeft w:val="0"/>
                  <w:marRight w:val="0"/>
                  <w:marTop w:val="0"/>
                  <w:marBottom w:val="101"/>
                  <w:divBdr>
                    <w:top w:val="none" w:sz="0" w:space="0" w:color="auto"/>
                    <w:left w:val="none" w:sz="0" w:space="0" w:color="auto"/>
                    <w:bottom w:val="none" w:sz="0" w:space="0" w:color="auto"/>
                    <w:right w:val="none" w:sz="0" w:space="0" w:color="auto"/>
                  </w:divBdr>
                </w:div>
                <w:div w:id="1588074989">
                  <w:marLeft w:val="1008"/>
                  <w:marRight w:val="0"/>
                  <w:marTop w:val="0"/>
                  <w:marBottom w:val="101"/>
                  <w:divBdr>
                    <w:top w:val="none" w:sz="0" w:space="0" w:color="auto"/>
                    <w:left w:val="none" w:sz="0" w:space="0" w:color="auto"/>
                    <w:bottom w:val="none" w:sz="0" w:space="0" w:color="auto"/>
                    <w:right w:val="none" w:sz="0" w:space="0" w:color="auto"/>
                  </w:divBdr>
                </w:div>
                <w:div w:id="1589002377">
                  <w:marLeft w:val="0"/>
                  <w:marRight w:val="0"/>
                  <w:marTop w:val="0"/>
                  <w:marBottom w:val="101"/>
                  <w:divBdr>
                    <w:top w:val="none" w:sz="0" w:space="0" w:color="auto"/>
                    <w:left w:val="none" w:sz="0" w:space="0" w:color="auto"/>
                    <w:bottom w:val="none" w:sz="0" w:space="0" w:color="auto"/>
                    <w:right w:val="none" w:sz="0" w:space="0" w:color="auto"/>
                  </w:divBdr>
                </w:div>
                <w:div w:id="1592198626">
                  <w:marLeft w:val="0"/>
                  <w:marRight w:val="0"/>
                  <w:marTop w:val="40"/>
                  <w:marBottom w:val="40"/>
                  <w:divBdr>
                    <w:top w:val="none" w:sz="0" w:space="0" w:color="auto"/>
                    <w:left w:val="none" w:sz="0" w:space="0" w:color="auto"/>
                    <w:bottom w:val="none" w:sz="0" w:space="0" w:color="auto"/>
                    <w:right w:val="none" w:sz="0" w:space="0" w:color="auto"/>
                  </w:divBdr>
                </w:div>
                <w:div w:id="1593974110">
                  <w:marLeft w:val="0"/>
                  <w:marRight w:val="0"/>
                  <w:marTop w:val="0"/>
                  <w:marBottom w:val="94"/>
                  <w:divBdr>
                    <w:top w:val="none" w:sz="0" w:space="0" w:color="auto"/>
                    <w:left w:val="none" w:sz="0" w:space="0" w:color="auto"/>
                    <w:bottom w:val="none" w:sz="0" w:space="0" w:color="auto"/>
                    <w:right w:val="none" w:sz="0" w:space="0" w:color="auto"/>
                  </w:divBdr>
                </w:div>
                <w:div w:id="1596475073">
                  <w:marLeft w:val="0"/>
                  <w:marRight w:val="0"/>
                  <w:marTop w:val="0"/>
                  <w:marBottom w:val="101"/>
                  <w:divBdr>
                    <w:top w:val="none" w:sz="0" w:space="0" w:color="auto"/>
                    <w:left w:val="none" w:sz="0" w:space="0" w:color="auto"/>
                    <w:bottom w:val="none" w:sz="0" w:space="0" w:color="auto"/>
                    <w:right w:val="none" w:sz="0" w:space="0" w:color="auto"/>
                  </w:divBdr>
                </w:div>
                <w:div w:id="1610968017">
                  <w:marLeft w:val="0"/>
                  <w:marRight w:val="0"/>
                  <w:marTop w:val="0"/>
                  <w:marBottom w:val="101"/>
                  <w:divBdr>
                    <w:top w:val="none" w:sz="0" w:space="0" w:color="auto"/>
                    <w:left w:val="none" w:sz="0" w:space="0" w:color="auto"/>
                    <w:bottom w:val="none" w:sz="0" w:space="0" w:color="auto"/>
                    <w:right w:val="none" w:sz="0" w:space="0" w:color="auto"/>
                  </w:divBdr>
                </w:div>
                <w:div w:id="1611355285">
                  <w:marLeft w:val="0"/>
                  <w:marRight w:val="0"/>
                  <w:marTop w:val="0"/>
                  <w:marBottom w:val="101"/>
                  <w:divBdr>
                    <w:top w:val="none" w:sz="0" w:space="0" w:color="auto"/>
                    <w:left w:val="none" w:sz="0" w:space="0" w:color="auto"/>
                    <w:bottom w:val="none" w:sz="0" w:space="0" w:color="auto"/>
                    <w:right w:val="none" w:sz="0" w:space="0" w:color="auto"/>
                  </w:divBdr>
                </w:div>
                <w:div w:id="1611626167">
                  <w:marLeft w:val="0"/>
                  <w:marRight w:val="0"/>
                  <w:marTop w:val="0"/>
                  <w:marBottom w:val="84"/>
                  <w:divBdr>
                    <w:top w:val="none" w:sz="0" w:space="0" w:color="auto"/>
                    <w:left w:val="none" w:sz="0" w:space="0" w:color="auto"/>
                    <w:bottom w:val="none" w:sz="0" w:space="0" w:color="auto"/>
                    <w:right w:val="none" w:sz="0" w:space="0" w:color="auto"/>
                  </w:divBdr>
                </w:div>
                <w:div w:id="1612666652">
                  <w:marLeft w:val="0"/>
                  <w:marRight w:val="0"/>
                  <w:marTop w:val="0"/>
                  <w:marBottom w:val="101"/>
                  <w:divBdr>
                    <w:top w:val="none" w:sz="0" w:space="0" w:color="auto"/>
                    <w:left w:val="none" w:sz="0" w:space="0" w:color="auto"/>
                    <w:bottom w:val="none" w:sz="0" w:space="0" w:color="auto"/>
                    <w:right w:val="none" w:sz="0" w:space="0" w:color="auto"/>
                  </w:divBdr>
                </w:div>
                <w:div w:id="1614940410">
                  <w:marLeft w:val="0"/>
                  <w:marRight w:val="0"/>
                  <w:marTop w:val="0"/>
                  <w:marBottom w:val="101"/>
                  <w:divBdr>
                    <w:top w:val="none" w:sz="0" w:space="0" w:color="auto"/>
                    <w:left w:val="none" w:sz="0" w:space="0" w:color="auto"/>
                    <w:bottom w:val="none" w:sz="0" w:space="0" w:color="auto"/>
                    <w:right w:val="none" w:sz="0" w:space="0" w:color="auto"/>
                  </w:divBdr>
                </w:div>
                <w:div w:id="1619606653">
                  <w:marLeft w:val="0"/>
                  <w:marRight w:val="0"/>
                  <w:marTop w:val="0"/>
                  <w:marBottom w:val="84"/>
                  <w:divBdr>
                    <w:top w:val="none" w:sz="0" w:space="0" w:color="auto"/>
                    <w:left w:val="none" w:sz="0" w:space="0" w:color="auto"/>
                    <w:bottom w:val="none" w:sz="0" w:space="0" w:color="auto"/>
                    <w:right w:val="none" w:sz="0" w:space="0" w:color="auto"/>
                  </w:divBdr>
                </w:div>
                <w:div w:id="1620914261">
                  <w:marLeft w:val="720"/>
                  <w:marRight w:val="0"/>
                  <w:marTop w:val="0"/>
                  <w:marBottom w:val="96"/>
                  <w:divBdr>
                    <w:top w:val="none" w:sz="0" w:space="0" w:color="auto"/>
                    <w:left w:val="none" w:sz="0" w:space="0" w:color="auto"/>
                    <w:bottom w:val="none" w:sz="0" w:space="0" w:color="auto"/>
                    <w:right w:val="none" w:sz="0" w:space="0" w:color="auto"/>
                  </w:divBdr>
                </w:div>
                <w:div w:id="1624074030">
                  <w:marLeft w:val="0"/>
                  <w:marRight w:val="0"/>
                  <w:marTop w:val="0"/>
                  <w:marBottom w:val="101"/>
                  <w:divBdr>
                    <w:top w:val="none" w:sz="0" w:space="0" w:color="auto"/>
                    <w:left w:val="none" w:sz="0" w:space="0" w:color="auto"/>
                    <w:bottom w:val="none" w:sz="0" w:space="0" w:color="auto"/>
                    <w:right w:val="none" w:sz="0" w:space="0" w:color="auto"/>
                  </w:divBdr>
                </w:div>
                <w:div w:id="1627000737">
                  <w:marLeft w:val="0"/>
                  <w:marRight w:val="0"/>
                  <w:marTop w:val="0"/>
                  <w:marBottom w:val="96"/>
                  <w:divBdr>
                    <w:top w:val="none" w:sz="0" w:space="0" w:color="auto"/>
                    <w:left w:val="none" w:sz="0" w:space="0" w:color="auto"/>
                    <w:bottom w:val="none" w:sz="0" w:space="0" w:color="auto"/>
                    <w:right w:val="none" w:sz="0" w:space="0" w:color="auto"/>
                  </w:divBdr>
                </w:div>
                <w:div w:id="1631548586">
                  <w:marLeft w:val="0"/>
                  <w:marRight w:val="0"/>
                  <w:marTop w:val="0"/>
                  <w:marBottom w:val="101"/>
                  <w:divBdr>
                    <w:top w:val="none" w:sz="0" w:space="0" w:color="auto"/>
                    <w:left w:val="none" w:sz="0" w:space="0" w:color="auto"/>
                    <w:bottom w:val="none" w:sz="0" w:space="0" w:color="auto"/>
                    <w:right w:val="none" w:sz="0" w:space="0" w:color="auto"/>
                  </w:divBdr>
                </w:div>
                <w:div w:id="1633247838">
                  <w:marLeft w:val="720"/>
                  <w:marRight w:val="0"/>
                  <w:marTop w:val="40"/>
                  <w:marBottom w:val="40"/>
                  <w:divBdr>
                    <w:top w:val="none" w:sz="0" w:space="0" w:color="auto"/>
                    <w:left w:val="none" w:sz="0" w:space="0" w:color="auto"/>
                    <w:bottom w:val="none" w:sz="0" w:space="0" w:color="auto"/>
                    <w:right w:val="none" w:sz="0" w:space="0" w:color="auto"/>
                  </w:divBdr>
                </w:div>
                <w:div w:id="1638683348">
                  <w:marLeft w:val="720"/>
                  <w:marRight w:val="0"/>
                  <w:marTop w:val="0"/>
                  <w:marBottom w:val="101"/>
                  <w:divBdr>
                    <w:top w:val="none" w:sz="0" w:space="0" w:color="auto"/>
                    <w:left w:val="none" w:sz="0" w:space="0" w:color="auto"/>
                    <w:bottom w:val="none" w:sz="0" w:space="0" w:color="auto"/>
                    <w:right w:val="none" w:sz="0" w:space="0" w:color="auto"/>
                  </w:divBdr>
                </w:div>
                <w:div w:id="1645622886">
                  <w:marLeft w:val="720"/>
                  <w:marRight w:val="0"/>
                  <w:marTop w:val="40"/>
                  <w:marBottom w:val="40"/>
                  <w:divBdr>
                    <w:top w:val="none" w:sz="0" w:space="0" w:color="auto"/>
                    <w:left w:val="none" w:sz="0" w:space="0" w:color="auto"/>
                    <w:bottom w:val="none" w:sz="0" w:space="0" w:color="auto"/>
                    <w:right w:val="none" w:sz="0" w:space="0" w:color="auto"/>
                  </w:divBdr>
                </w:div>
                <w:div w:id="1648585047">
                  <w:marLeft w:val="720"/>
                  <w:marRight w:val="0"/>
                  <w:marTop w:val="40"/>
                  <w:marBottom w:val="40"/>
                  <w:divBdr>
                    <w:top w:val="none" w:sz="0" w:space="0" w:color="auto"/>
                    <w:left w:val="none" w:sz="0" w:space="0" w:color="auto"/>
                    <w:bottom w:val="none" w:sz="0" w:space="0" w:color="auto"/>
                    <w:right w:val="none" w:sz="0" w:space="0" w:color="auto"/>
                  </w:divBdr>
                </w:div>
                <w:div w:id="1649819549">
                  <w:marLeft w:val="0"/>
                  <w:marRight w:val="0"/>
                  <w:marTop w:val="0"/>
                  <w:marBottom w:val="101"/>
                  <w:divBdr>
                    <w:top w:val="none" w:sz="0" w:space="0" w:color="auto"/>
                    <w:left w:val="none" w:sz="0" w:space="0" w:color="auto"/>
                    <w:bottom w:val="none" w:sz="0" w:space="0" w:color="auto"/>
                    <w:right w:val="none" w:sz="0" w:space="0" w:color="auto"/>
                  </w:divBdr>
                </w:div>
                <w:div w:id="1651592401">
                  <w:marLeft w:val="2304"/>
                  <w:marRight w:val="0"/>
                  <w:marTop w:val="0"/>
                  <w:marBottom w:val="101"/>
                  <w:divBdr>
                    <w:top w:val="none" w:sz="0" w:space="0" w:color="auto"/>
                    <w:left w:val="none" w:sz="0" w:space="0" w:color="auto"/>
                    <w:bottom w:val="none" w:sz="0" w:space="0" w:color="auto"/>
                    <w:right w:val="none" w:sz="0" w:space="0" w:color="auto"/>
                  </w:divBdr>
                </w:div>
                <w:div w:id="1657028760">
                  <w:marLeft w:val="720"/>
                  <w:marRight w:val="0"/>
                  <w:marTop w:val="0"/>
                  <w:marBottom w:val="101"/>
                  <w:divBdr>
                    <w:top w:val="none" w:sz="0" w:space="0" w:color="auto"/>
                    <w:left w:val="none" w:sz="0" w:space="0" w:color="auto"/>
                    <w:bottom w:val="none" w:sz="0" w:space="0" w:color="auto"/>
                    <w:right w:val="none" w:sz="0" w:space="0" w:color="auto"/>
                  </w:divBdr>
                </w:div>
                <w:div w:id="1659770839">
                  <w:marLeft w:val="0"/>
                  <w:marRight w:val="0"/>
                  <w:marTop w:val="40"/>
                  <w:marBottom w:val="40"/>
                  <w:divBdr>
                    <w:top w:val="none" w:sz="0" w:space="0" w:color="auto"/>
                    <w:left w:val="none" w:sz="0" w:space="0" w:color="auto"/>
                    <w:bottom w:val="none" w:sz="0" w:space="0" w:color="auto"/>
                    <w:right w:val="none" w:sz="0" w:space="0" w:color="auto"/>
                  </w:divBdr>
                </w:div>
                <w:div w:id="1662392571">
                  <w:marLeft w:val="720"/>
                  <w:marRight w:val="0"/>
                  <w:marTop w:val="0"/>
                  <w:marBottom w:val="101"/>
                  <w:divBdr>
                    <w:top w:val="none" w:sz="0" w:space="0" w:color="auto"/>
                    <w:left w:val="none" w:sz="0" w:space="0" w:color="auto"/>
                    <w:bottom w:val="none" w:sz="0" w:space="0" w:color="auto"/>
                    <w:right w:val="none" w:sz="0" w:space="0" w:color="auto"/>
                  </w:divBdr>
                </w:div>
                <w:div w:id="1664581524">
                  <w:marLeft w:val="0"/>
                  <w:marRight w:val="0"/>
                  <w:marTop w:val="0"/>
                  <w:marBottom w:val="96"/>
                  <w:divBdr>
                    <w:top w:val="none" w:sz="0" w:space="0" w:color="auto"/>
                    <w:left w:val="none" w:sz="0" w:space="0" w:color="auto"/>
                    <w:bottom w:val="none" w:sz="0" w:space="0" w:color="auto"/>
                    <w:right w:val="none" w:sz="0" w:space="0" w:color="auto"/>
                  </w:divBdr>
                </w:div>
                <w:div w:id="1667391721">
                  <w:marLeft w:val="720"/>
                  <w:marRight w:val="0"/>
                  <w:marTop w:val="0"/>
                  <w:marBottom w:val="101"/>
                  <w:divBdr>
                    <w:top w:val="none" w:sz="0" w:space="0" w:color="auto"/>
                    <w:left w:val="none" w:sz="0" w:space="0" w:color="auto"/>
                    <w:bottom w:val="none" w:sz="0" w:space="0" w:color="auto"/>
                    <w:right w:val="none" w:sz="0" w:space="0" w:color="auto"/>
                  </w:divBdr>
                </w:div>
                <w:div w:id="1669097220">
                  <w:marLeft w:val="0"/>
                  <w:marRight w:val="0"/>
                  <w:marTop w:val="0"/>
                  <w:marBottom w:val="101"/>
                  <w:divBdr>
                    <w:top w:val="none" w:sz="0" w:space="0" w:color="auto"/>
                    <w:left w:val="none" w:sz="0" w:space="0" w:color="auto"/>
                    <w:bottom w:val="none" w:sz="0" w:space="0" w:color="auto"/>
                    <w:right w:val="none" w:sz="0" w:space="0" w:color="auto"/>
                  </w:divBdr>
                </w:div>
                <w:div w:id="1670208977">
                  <w:marLeft w:val="720"/>
                  <w:marRight w:val="0"/>
                  <w:marTop w:val="40"/>
                  <w:marBottom w:val="40"/>
                  <w:divBdr>
                    <w:top w:val="none" w:sz="0" w:space="0" w:color="auto"/>
                    <w:left w:val="none" w:sz="0" w:space="0" w:color="auto"/>
                    <w:bottom w:val="none" w:sz="0" w:space="0" w:color="auto"/>
                    <w:right w:val="none" w:sz="0" w:space="0" w:color="auto"/>
                  </w:divBdr>
                </w:div>
                <w:div w:id="1670517204">
                  <w:marLeft w:val="0"/>
                  <w:marRight w:val="0"/>
                  <w:marTop w:val="40"/>
                  <w:marBottom w:val="40"/>
                  <w:divBdr>
                    <w:top w:val="none" w:sz="0" w:space="0" w:color="auto"/>
                    <w:left w:val="none" w:sz="0" w:space="0" w:color="auto"/>
                    <w:bottom w:val="none" w:sz="0" w:space="0" w:color="auto"/>
                    <w:right w:val="none" w:sz="0" w:space="0" w:color="auto"/>
                  </w:divBdr>
                </w:div>
                <w:div w:id="1678996432">
                  <w:marLeft w:val="0"/>
                  <w:marRight w:val="0"/>
                  <w:marTop w:val="0"/>
                  <w:marBottom w:val="101"/>
                  <w:divBdr>
                    <w:top w:val="none" w:sz="0" w:space="0" w:color="auto"/>
                    <w:left w:val="none" w:sz="0" w:space="0" w:color="auto"/>
                    <w:bottom w:val="none" w:sz="0" w:space="0" w:color="auto"/>
                    <w:right w:val="none" w:sz="0" w:space="0" w:color="auto"/>
                  </w:divBdr>
                </w:div>
                <w:div w:id="1680040177">
                  <w:marLeft w:val="720"/>
                  <w:marRight w:val="0"/>
                  <w:marTop w:val="0"/>
                  <w:marBottom w:val="101"/>
                  <w:divBdr>
                    <w:top w:val="none" w:sz="0" w:space="0" w:color="auto"/>
                    <w:left w:val="none" w:sz="0" w:space="0" w:color="auto"/>
                    <w:bottom w:val="none" w:sz="0" w:space="0" w:color="auto"/>
                    <w:right w:val="none" w:sz="0" w:space="0" w:color="auto"/>
                  </w:divBdr>
                </w:div>
                <w:div w:id="1682273193">
                  <w:marLeft w:val="0"/>
                  <w:marRight w:val="0"/>
                  <w:marTop w:val="0"/>
                  <w:marBottom w:val="84"/>
                  <w:divBdr>
                    <w:top w:val="none" w:sz="0" w:space="0" w:color="auto"/>
                    <w:left w:val="none" w:sz="0" w:space="0" w:color="auto"/>
                    <w:bottom w:val="none" w:sz="0" w:space="0" w:color="auto"/>
                    <w:right w:val="none" w:sz="0" w:space="0" w:color="auto"/>
                  </w:divBdr>
                </w:div>
                <w:div w:id="1683313862">
                  <w:marLeft w:val="720"/>
                  <w:marRight w:val="0"/>
                  <w:marTop w:val="0"/>
                  <w:marBottom w:val="101"/>
                  <w:divBdr>
                    <w:top w:val="none" w:sz="0" w:space="0" w:color="auto"/>
                    <w:left w:val="none" w:sz="0" w:space="0" w:color="auto"/>
                    <w:bottom w:val="none" w:sz="0" w:space="0" w:color="auto"/>
                    <w:right w:val="none" w:sz="0" w:space="0" w:color="auto"/>
                  </w:divBdr>
                </w:div>
                <w:div w:id="1684940875">
                  <w:marLeft w:val="0"/>
                  <w:marRight w:val="0"/>
                  <w:marTop w:val="40"/>
                  <w:marBottom w:val="40"/>
                  <w:divBdr>
                    <w:top w:val="none" w:sz="0" w:space="0" w:color="auto"/>
                    <w:left w:val="none" w:sz="0" w:space="0" w:color="auto"/>
                    <w:bottom w:val="none" w:sz="0" w:space="0" w:color="auto"/>
                    <w:right w:val="none" w:sz="0" w:space="0" w:color="auto"/>
                  </w:divBdr>
                </w:div>
                <w:div w:id="1685520843">
                  <w:marLeft w:val="0"/>
                  <w:marRight w:val="0"/>
                  <w:marTop w:val="40"/>
                  <w:marBottom w:val="40"/>
                  <w:divBdr>
                    <w:top w:val="none" w:sz="0" w:space="0" w:color="auto"/>
                    <w:left w:val="none" w:sz="0" w:space="0" w:color="auto"/>
                    <w:bottom w:val="none" w:sz="0" w:space="0" w:color="auto"/>
                    <w:right w:val="none" w:sz="0" w:space="0" w:color="auto"/>
                  </w:divBdr>
                </w:div>
                <w:div w:id="1690370454">
                  <w:marLeft w:val="0"/>
                  <w:marRight w:val="0"/>
                  <w:marTop w:val="0"/>
                  <w:marBottom w:val="101"/>
                  <w:divBdr>
                    <w:top w:val="none" w:sz="0" w:space="0" w:color="auto"/>
                    <w:left w:val="none" w:sz="0" w:space="0" w:color="auto"/>
                    <w:bottom w:val="none" w:sz="0" w:space="0" w:color="auto"/>
                    <w:right w:val="none" w:sz="0" w:space="0" w:color="auto"/>
                  </w:divBdr>
                </w:div>
                <w:div w:id="1690569571">
                  <w:marLeft w:val="0"/>
                  <w:marRight w:val="0"/>
                  <w:marTop w:val="0"/>
                  <w:marBottom w:val="101"/>
                  <w:divBdr>
                    <w:top w:val="none" w:sz="0" w:space="0" w:color="auto"/>
                    <w:left w:val="none" w:sz="0" w:space="0" w:color="auto"/>
                    <w:bottom w:val="none" w:sz="0" w:space="0" w:color="auto"/>
                    <w:right w:val="none" w:sz="0" w:space="0" w:color="auto"/>
                  </w:divBdr>
                </w:div>
                <w:div w:id="1693913405">
                  <w:marLeft w:val="1008"/>
                  <w:marRight w:val="0"/>
                  <w:marTop w:val="0"/>
                  <w:marBottom w:val="101"/>
                  <w:divBdr>
                    <w:top w:val="none" w:sz="0" w:space="0" w:color="auto"/>
                    <w:left w:val="none" w:sz="0" w:space="0" w:color="auto"/>
                    <w:bottom w:val="none" w:sz="0" w:space="0" w:color="auto"/>
                    <w:right w:val="none" w:sz="0" w:space="0" w:color="auto"/>
                  </w:divBdr>
                </w:div>
                <w:div w:id="1696272123">
                  <w:marLeft w:val="0"/>
                  <w:marRight w:val="0"/>
                  <w:marTop w:val="40"/>
                  <w:marBottom w:val="40"/>
                  <w:divBdr>
                    <w:top w:val="none" w:sz="0" w:space="0" w:color="auto"/>
                    <w:left w:val="none" w:sz="0" w:space="0" w:color="auto"/>
                    <w:bottom w:val="none" w:sz="0" w:space="0" w:color="auto"/>
                    <w:right w:val="none" w:sz="0" w:space="0" w:color="auto"/>
                  </w:divBdr>
                </w:div>
                <w:div w:id="1697660749">
                  <w:marLeft w:val="0"/>
                  <w:marRight w:val="0"/>
                  <w:marTop w:val="40"/>
                  <w:marBottom w:val="40"/>
                  <w:divBdr>
                    <w:top w:val="none" w:sz="0" w:space="0" w:color="auto"/>
                    <w:left w:val="none" w:sz="0" w:space="0" w:color="auto"/>
                    <w:bottom w:val="none" w:sz="0" w:space="0" w:color="auto"/>
                    <w:right w:val="none" w:sz="0" w:space="0" w:color="auto"/>
                  </w:divBdr>
                </w:div>
                <w:div w:id="1700008110">
                  <w:marLeft w:val="0"/>
                  <w:marRight w:val="0"/>
                  <w:marTop w:val="0"/>
                  <w:marBottom w:val="101"/>
                  <w:divBdr>
                    <w:top w:val="none" w:sz="0" w:space="0" w:color="auto"/>
                    <w:left w:val="none" w:sz="0" w:space="0" w:color="auto"/>
                    <w:bottom w:val="none" w:sz="0" w:space="0" w:color="auto"/>
                    <w:right w:val="none" w:sz="0" w:space="0" w:color="auto"/>
                  </w:divBdr>
                </w:div>
                <w:div w:id="1708605225">
                  <w:marLeft w:val="0"/>
                  <w:marRight w:val="0"/>
                  <w:marTop w:val="40"/>
                  <w:marBottom w:val="40"/>
                  <w:divBdr>
                    <w:top w:val="none" w:sz="0" w:space="0" w:color="auto"/>
                    <w:left w:val="none" w:sz="0" w:space="0" w:color="auto"/>
                    <w:bottom w:val="none" w:sz="0" w:space="0" w:color="auto"/>
                    <w:right w:val="none" w:sz="0" w:space="0" w:color="auto"/>
                  </w:divBdr>
                </w:div>
                <w:div w:id="1711831745">
                  <w:marLeft w:val="0"/>
                  <w:marRight w:val="0"/>
                  <w:marTop w:val="40"/>
                  <w:marBottom w:val="40"/>
                  <w:divBdr>
                    <w:top w:val="none" w:sz="0" w:space="0" w:color="auto"/>
                    <w:left w:val="none" w:sz="0" w:space="0" w:color="auto"/>
                    <w:bottom w:val="none" w:sz="0" w:space="0" w:color="auto"/>
                    <w:right w:val="none" w:sz="0" w:space="0" w:color="auto"/>
                  </w:divBdr>
                </w:div>
                <w:div w:id="1715932561">
                  <w:marLeft w:val="0"/>
                  <w:marRight w:val="0"/>
                  <w:marTop w:val="0"/>
                  <w:marBottom w:val="96"/>
                  <w:divBdr>
                    <w:top w:val="none" w:sz="0" w:space="0" w:color="auto"/>
                    <w:left w:val="none" w:sz="0" w:space="0" w:color="auto"/>
                    <w:bottom w:val="none" w:sz="0" w:space="0" w:color="auto"/>
                    <w:right w:val="none" w:sz="0" w:space="0" w:color="auto"/>
                  </w:divBdr>
                </w:div>
                <w:div w:id="1716470176">
                  <w:marLeft w:val="720"/>
                  <w:marRight w:val="0"/>
                  <w:marTop w:val="0"/>
                  <w:marBottom w:val="101"/>
                  <w:divBdr>
                    <w:top w:val="none" w:sz="0" w:space="0" w:color="auto"/>
                    <w:left w:val="none" w:sz="0" w:space="0" w:color="auto"/>
                    <w:bottom w:val="none" w:sz="0" w:space="0" w:color="auto"/>
                    <w:right w:val="none" w:sz="0" w:space="0" w:color="auto"/>
                  </w:divBdr>
                </w:div>
                <w:div w:id="1718234875">
                  <w:marLeft w:val="0"/>
                  <w:marRight w:val="0"/>
                  <w:marTop w:val="40"/>
                  <w:marBottom w:val="40"/>
                  <w:divBdr>
                    <w:top w:val="none" w:sz="0" w:space="0" w:color="auto"/>
                    <w:left w:val="none" w:sz="0" w:space="0" w:color="auto"/>
                    <w:bottom w:val="none" w:sz="0" w:space="0" w:color="auto"/>
                    <w:right w:val="none" w:sz="0" w:space="0" w:color="auto"/>
                  </w:divBdr>
                </w:div>
                <w:div w:id="1725790096">
                  <w:marLeft w:val="0"/>
                  <w:marRight w:val="0"/>
                  <w:marTop w:val="0"/>
                  <w:marBottom w:val="84"/>
                  <w:divBdr>
                    <w:top w:val="none" w:sz="0" w:space="0" w:color="auto"/>
                    <w:left w:val="none" w:sz="0" w:space="0" w:color="auto"/>
                    <w:bottom w:val="none" w:sz="0" w:space="0" w:color="auto"/>
                    <w:right w:val="none" w:sz="0" w:space="0" w:color="auto"/>
                  </w:divBdr>
                </w:div>
                <w:div w:id="1726173648">
                  <w:marLeft w:val="0"/>
                  <w:marRight w:val="0"/>
                  <w:marTop w:val="40"/>
                  <w:marBottom w:val="40"/>
                  <w:divBdr>
                    <w:top w:val="none" w:sz="0" w:space="0" w:color="auto"/>
                    <w:left w:val="none" w:sz="0" w:space="0" w:color="auto"/>
                    <w:bottom w:val="none" w:sz="0" w:space="0" w:color="auto"/>
                    <w:right w:val="none" w:sz="0" w:space="0" w:color="auto"/>
                  </w:divBdr>
                </w:div>
                <w:div w:id="1731728317">
                  <w:marLeft w:val="360"/>
                  <w:marRight w:val="0"/>
                  <w:marTop w:val="40"/>
                  <w:marBottom w:val="40"/>
                  <w:divBdr>
                    <w:top w:val="none" w:sz="0" w:space="0" w:color="auto"/>
                    <w:left w:val="none" w:sz="0" w:space="0" w:color="auto"/>
                    <w:bottom w:val="none" w:sz="0" w:space="0" w:color="auto"/>
                    <w:right w:val="none" w:sz="0" w:space="0" w:color="auto"/>
                  </w:divBdr>
                </w:div>
                <w:div w:id="1731881645">
                  <w:marLeft w:val="0"/>
                  <w:marRight w:val="0"/>
                  <w:marTop w:val="0"/>
                  <w:marBottom w:val="101"/>
                  <w:divBdr>
                    <w:top w:val="none" w:sz="0" w:space="0" w:color="auto"/>
                    <w:left w:val="none" w:sz="0" w:space="0" w:color="auto"/>
                    <w:bottom w:val="none" w:sz="0" w:space="0" w:color="auto"/>
                    <w:right w:val="none" w:sz="0" w:space="0" w:color="auto"/>
                  </w:divBdr>
                </w:div>
                <w:div w:id="1739210207">
                  <w:marLeft w:val="0"/>
                  <w:marRight w:val="0"/>
                  <w:marTop w:val="0"/>
                  <w:marBottom w:val="101"/>
                  <w:divBdr>
                    <w:top w:val="none" w:sz="0" w:space="0" w:color="auto"/>
                    <w:left w:val="none" w:sz="0" w:space="0" w:color="auto"/>
                    <w:bottom w:val="none" w:sz="0" w:space="0" w:color="auto"/>
                    <w:right w:val="none" w:sz="0" w:space="0" w:color="auto"/>
                  </w:divBdr>
                </w:div>
                <w:div w:id="1742211604">
                  <w:marLeft w:val="0"/>
                  <w:marRight w:val="0"/>
                  <w:marTop w:val="40"/>
                  <w:marBottom w:val="40"/>
                  <w:divBdr>
                    <w:top w:val="none" w:sz="0" w:space="0" w:color="auto"/>
                    <w:left w:val="none" w:sz="0" w:space="0" w:color="auto"/>
                    <w:bottom w:val="none" w:sz="0" w:space="0" w:color="auto"/>
                    <w:right w:val="none" w:sz="0" w:space="0" w:color="auto"/>
                  </w:divBdr>
                </w:div>
                <w:div w:id="1746490293">
                  <w:marLeft w:val="0"/>
                  <w:marRight w:val="0"/>
                  <w:marTop w:val="0"/>
                  <w:marBottom w:val="101"/>
                  <w:divBdr>
                    <w:top w:val="none" w:sz="0" w:space="0" w:color="auto"/>
                    <w:left w:val="none" w:sz="0" w:space="0" w:color="auto"/>
                    <w:bottom w:val="none" w:sz="0" w:space="0" w:color="auto"/>
                    <w:right w:val="none" w:sz="0" w:space="0" w:color="auto"/>
                  </w:divBdr>
                </w:div>
                <w:div w:id="1747536459">
                  <w:marLeft w:val="0"/>
                  <w:marRight w:val="0"/>
                  <w:marTop w:val="40"/>
                  <w:marBottom w:val="40"/>
                  <w:divBdr>
                    <w:top w:val="none" w:sz="0" w:space="0" w:color="auto"/>
                    <w:left w:val="none" w:sz="0" w:space="0" w:color="auto"/>
                    <w:bottom w:val="none" w:sz="0" w:space="0" w:color="auto"/>
                    <w:right w:val="none" w:sz="0" w:space="0" w:color="auto"/>
                  </w:divBdr>
                </w:div>
                <w:div w:id="1748575849">
                  <w:marLeft w:val="0"/>
                  <w:marRight w:val="0"/>
                  <w:marTop w:val="0"/>
                  <w:marBottom w:val="101"/>
                  <w:divBdr>
                    <w:top w:val="none" w:sz="0" w:space="0" w:color="auto"/>
                    <w:left w:val="none" w:sz="0" w:space="0" w:color="auto"/>
                    <w:bottom w:val="none" w:sz="0" w:space="0" w:color="auto"/>
                    <w:right w:val="none" w:sz="0" w:space="0" w:color="auto"/>
                  </w:divBdr>
                </w:div>
                <w:div w:id="1755780540">
                  <w:marLeft w:val="0"/>
                  <w:marRight w:val="0"/>
                  <w:marTop w:val="0"/>
                  <w:marBottom w:val="101"/>
                  <w:divBdr>
                    <w:top w:val="none" w:sz="0" w:space="0" w:color="auto"/>
                    <w:left w:val="none" w:sz="0" w:space="0" w:color="auto"/>
                    <w:bottom w:val="none" w:sz="0" w:space="0" w:color="auto"/>
                    <w:right w:val="none" w:sz="0" w:space="0" w:color="auto"/>
                  </w:divBdr>
                </w:div>
                <w:div w:id="1757705632">
                  <w:marLeft w:val="0"/>
                  <w:marRight w:val="0"/>
                  <w:marTop w:val="0"/>
                  <w:marBottom w:val="101"/>
                  <w:divBdr>
                    <w:top w:val="none" w:sz="0" w:space="0" w:color="auto"/>
                    <w:left w:val="none" w:sz="0" w:space="0" w:color="auto"/>
                    <w:bottom w:val="none" w:sz="0" w:space="0" w:color="auto"/>
                    <w:right w:val="none" w:sz="0" w:space="0" w:color="auto"/>
                  </w:divBdr>
                </w:div>
                <w:div w:id="1761370801">
                  <w:marLeft w:val="0"/>
                  <w:marRight w:val="0"/>
                  <w:marTop w:val="0"/>
                  <w:marBottom w:val="101"/>
                  <w:divBdr>
                    <w:top w:val="none" w:sz="0" w:space="0" w:color="auto"/>
                    <w:left w:val="none" w:sz="0" w:space="0" w:color="auto"/>
                    <w:bottom w:val="none" w:sz="0" w:space="0" w:color="auto"/>
                    <w:right w:val="none" w:sz="0" w:space="0" w:color="auto"/>
                  </w:divBdr>
                </w:div>
                <w:div w:id="1763528289">
                  <w:marLeft w:val="0"/>
                  <w:marRight w:val="0"/>
                  <w:marTop w:val="40"/>
                  <w:marBottom w:val="40"/>
                  <w:divBdr>
                    <w:top w:val="none" w:sz="0" w:space="0" w:color="auto"/>
                    <w:left w:val="none" w:sz="0" w:space="0" w:color="auto"/>
                    <w:bottom w:val="none" w:sz="0" w:space="0" w:color="auto"/>
                    <w:right w:val="none" w:sz="0" w:space="0" w:color="auto"/>
                  </w:divBdr>
                </w:div>
                <w:div w:id="1763990699">
                  <w:marLeft w:val="720"/>
                  <w:marRight w:val="0"/>
                  <w:marTop w:val="40"/>
                  <w:marBottom w:val="40"/>
                  <w:divBdr>
                    <w:top w:val="none" w:sz="0" w:space="0" w:color="auto"/>
                    <w:left w:val="none" w:sz="0" w:space="0" w:color="auto"/>
                    <w:bottom w:val="none" w:sz="0" w:space="0" w:color="auto"/>
                    <w:right w:val="none" w:sz="0" w:space="0" w:color="auto"/>
                  </w:divBdr>
                </w:div>
                <w:div w:id="1768769826">
                  <w:marLeft w:val="0"/>
                  <w:marRight w:val="0"/>
                  <w:marTop w:val="0"/>
                  <w:marBottom w:val="101"/>
                  <w:divBdr>
                    <w:top w:val="none" w:sz="0" w:space="0" w:color="auto"/>
                    <w:left w:val="none" w:sz="0" w:space="0" w:color="auto"/>
                    <w:bottom w:val="none" w:sz="0" w:space="0" w:color="auto"/>
                    <w:right w:val="none" w:sz="0" w:space="0" w:color="auto"/>
                  </w:divBdr>
                </w:div>
                <w:div w:id="1770733016">
                  <w:marLeft w:val="0"/>
                  <w:marRight w:val="0"/>
                  <w:marTop w:val="0"/>
                  <w:marBottom w:val="101"/>
                  <w:divBdr>
                    <w:top w:val="none" w:sz="0" w:space="0" w:color="auto"/>
                    <w:left w:val="none" w:sz="0" w:space="0" w:color="auto"/>
                    <w:bottom w:val="none" w:sz="0" w:space="0" w:color="auto"/>
                    <w:right w:val="none" w:sz="0" w:space="0" w:color="auto"/>
                  </w:divBdr>
                </w:div>
                <w:div w:id="1771731436">
                  <w:marLeft w:val="0"/>
                  <w:marRight w:val="0"/>
                  <w:marTop w:val="40"/>
                  <w:marBottom w:val="40"/>
                  <w:divBdr>
                    <w:top w:val="none" w:sz="0" w:space="0" w:color="auto"/>
                    <w:left w:val="none" w:sz="0" w:space="0" w:color="auto"/>
                    <w:bottom w:val="none" w:sz="0" w:space="0" w:color="auto"/>
                    <w:right w:val="none" w:sz="0" w:space="0" w:color="auto"/>
                  </w:divBdr>
                </w:div>
                <w:div w:id="1774016412">
                  <w:marLeft w:val="0"/>
                  <w:marRight w:val="0"/>
                  <w:marTop w:val="40"/>
                  <w:marBottom w:val="40"/>
                  <w:divBdr>
                    <w:top w:val="none" w:sz="0" w:space="0" w:color="auto"/>
                    <w:left w:val="none" w:sz="0" w:space="0" w:color="auto"/>
                    <w:bottom w:val="none" w:sz="0" w:space="0" w:color="auto"/>
                    <w:right w:val="none" w:sz="0" w:space="0" w:color="auto"/>
                  </w:divBdr>
                </w:div>
                <w:div w:id="1778327802">
                  <w:marLeft w:val="0"/>
                  <w:marRight w:val="0"/>
                  <w:marTop w:val="0"/>
                  <w:marBottom w:val="96"/>
                  <w:divBdr>
                    <w:top w:val="none" w:sz="0" w:space="0" w:color="auto"/>
                    <w:left w:val="none" w:sz="0" w:space="0" w:color="auto"/>
                    <w:bottom w:val="none" w:sz="0" w:space="0" w:color="auto"/>
                    <w:right w:val="none" w:sz="0" w:space="0" w:color="auto"/>
                  </w:divBdr>
                </w:div>
                <w:div w:id="1786652100">
                  <w:marLeft w:val="0"/>
                  <w:marRight w:val="0"/>
                  <w:marTop w:val="40"/>
                  <w:marBottom w:val="40"/>
                  <w:divBdr>
                    <w:top w:val="none" w:sz="0" w:space="0" w:color="auto"/>
                    <w:left w:val="none" w:sz="0" w:space="0" w:color="auto"/>
                    <w:bottom w:val="none" w:sz="0" w:space="0" w:color="auto"/>
                    <w:right w:val="none" w:sz="0" w:space="0" w:color="auto"/>
                  </w:divBdr>
                </w:div>
                <w:div w:id="1788968771">
                  <w:marLeft w:val="0"/>
                  <w:marRight w:val="0"/>
                  <w:marTop w:val="40"/>
                  <w:marBottom w:val="40"/>
                  <w:divBdr>
                    <w:top w:val="none" w:sz="0" w:space="0" w:color="auto"/>
                    <w:left w:val="none" w:sz="0" w:space="0" w:color="auto"/>
                    <w:bottom w:val="none" w:sz="0" w:space="0" w:color="auto"/>
                    <w:right w:val="none" w:sz="0" w:space="0" w:color="auto"/>
                  </w:divBdr>
                </w:div>
                <w:div w:id="1789932064">
                  <w:marLeft w:val="0"/>
                  <w:marRight w:val="0"/>
                  <w:marTop w:val="0"/>
                  <w:marBottom w:val="101"/>
                  <w:divBdr>
                    <w:top w:val="none" w:sz="0" w:space="0" w:color="auto"/>
                    <w:left w:val="none" w:sz="0" w:space="0" w:color="auto"/>
                    <w:bottom w:val="none" w:sz="0" w:space="0" w:color="auto"/>
                    <w:right w:val="none" w:sz="0" w:space="0" w:color="auto"/>
                  </w:divBdr>
                </w:div>
                <w:div w:id="1790128084">
                  <w:marLeft w:val="0"/>
                  <w:marRight w:val="0"/>
                  <w:marTop w:val="0"/>
                  <w:marBottom w:val="94"/>
                  <w:divBdr>
                    <w:top w:val="none" w:sz="0" w:space="0" w:color="auto"/>
                    <w:left w:val="none" w:sz="0" w:space="0" w:color="auto"/>
                    <w:bottom w:val="none" w:sz="0" w:space="0" w:color="auto"/>
                    <w:right w:val="none" w:sz="0" w:space="0" w:color="auto"/>
                  </w:divBdr>
                </w:div>
                <w:div w:id="1790275478">
                  <w:marLeft w:val="0"/>
                  <w:marRight w:val="0"/>
                  <w:marTop w:val="0"/>
                  <w:marBottom w:val="101"/>
                  <w:divBdr>
                    <w:top w:val="none" w:sz="0" w:space="0" w:color="auto"/>
                    <w:left w:val="none" w:sz="0" w:space="0" w:color="auto"/>
                    <w:bottom w:val="none" w:sz="0" w:space="0" w:color="auto"/>
                    <w:right w:val="none" w:sz="0" w:space="0" w:color="auto"/>
                  </w:divBdr>
                </w:div>
                <w:div w:id="1790972961">
                  <w:marLeft w:val="0"/>
                  <w:marRight w:val="0"/>
                  <w:marTop w:val="0"/>
                  <w:marBottom w:val="96"/>
                  <w:divBdr>
                    <w:top w:val="none" w:sz="0" w:space="0" w:color="auto"/>
                    <w:left w:val="none" w:sz="0" w:space="0" w:color="auto"/>
                    <w:bottom w:val="none" w:sz="0" w:space="0" w:color="auto"/>
                    <w:right w:val="none" w:sz="0" w:space="0" w:color="auto"/>
                  </w:divBdr>
                </w:div>
                <w:div w:id="1797482296">
                  <w:marLeft w:val="0"/>
                  <w:marRight w:val="0"/>
                  <w:marTop w:val="0"/>
                  <w:marBottom w:val="101"/>
                  <w:divBdr>
                    <w:top w:val="none" w:sz="0" w:space="0" w:color="auto"/>
                    <w:left w:val="none" w:sz="0" w:space="0" w:color="auto"/>
                    <w:bottom w:val="none" w:sz="0" w:space="0" w:color="auto"/>
                    <w:right w:val="none" w:sz="0" w:space="0" w:color="auto"/>
                  </w:divBdr>
                </w:div>
                <w:div w:id="1798598697">
                  <w:marLeft w:val="0"/>
                  <w:marRight w:val="0"/>
                  <w:marTop w:val="40"/>
                  <w:marBottom w:val="40"/>
                  <w:divBdr>
                    <w:top w:val="none" w:sz="0" w:space="0" w:color="auto"/>
                    <w:left w:val="none" w:sz="0" w:space="0" w:color="auto"/>
                    <w:bottom w:val="none" w:sz="0" w:space="0" w:color="auto"/>
                    <w:right w:val="none" w:sz="0" w:space="0" w:color="auto"/>
                  </w:divBdr>
                </w:div>
                <w:div w:id="1804537680">
                  <w:marLeft w:val="0"/>
                  <w:marRight w:val="0"/>
                  <w:marTop w:val="40"/>
                  <w:marBottom w:val="40"/>
                  <w:divBdr>
                    <w:top w:val="none" w:sz="0" w:space="0" w:color="auto"/>
                    <w:left w:val="none" w:sz="0" w:space="0" w:color="auto"/>
                    <w:bottom w:val="none" w:sz="0" w:space="0" w:color="auto"/>
                    <w:right w:val="none" w:sz="0" w:space="0" w:color="auto"/>
                  </w:divBdr>
                </w:div>
                <w:div w:id="1804998333">
                  <w:marLeft w:val="0"/>
                  <w:marRight w:val="0"/>
                  <w:marTop w:val="0"/>
                  <w:marBottom w:val="101"/>
                  <w:divBdr>
                    <w:top w:val="none" w:sz="0" w:space="0" w:color="auto"/>
                    <w:left w:val="none" w:sz="0" w:space="0" w:color="auto"/>
                    <w:bottom w:val="none" w:sz="0" w:space="0" w:color="auto"/>
                    <w:right w:val="none" w:sz="0" w:space="0" w:color="auto"/>
                  </w:divBdr>
                </w:div>
                <w:div w:id="1807430758">
                  <w:marLeft w:val="0"/>
                  <w:marRight w:val="0"/>
                  <w:marTop w:val="0"/>
                  <w:marBottom w:val="101"/>
                  <w:divBdr>
                    <w:top w:val="none" w:sz="0" w:space="0" w:color="auto"/>
                    <w:left w:val="none" w:sz="0" w:space="0" w:color="auto"/>
                    <w:bottom w:val="none" w:sz="0" w:space="0" w:color="auto"/>
                    <w:right w:val="none" w:sz="0" w:space="0" w:color="auto"/>
                  </w:divBdr>
                </w:div>
                <w:div w:id="1809663722">
                  <w:marLeft w:val="1008"/>
                  <w:marRight w:val="0"/>
                  <w:marTop w:val="0"/>
                  <w:marBottom w:val="101"/>
                  <w:divBdr>
                    <w:top w:val="none" w:sz="0" w:space="0" w:color="auto"/>
                    <w:left w:val="none" w:sz="0" w:space="0" w:color="auto"/>
                    <w:bottom w:val="none" w:sz="0" w:space="0" w:color="auto"/>
                    <w:right w:val="none" w:sz="0" w:space="0" w:color="auto"/>
                  </w:divBdr>
                </w:div>
                <w:div w:id="1811247708">
                  <w:marLeft w:val="0"/>
                  <w:marRight w:val="0"/>
                  <w:marTop w:val="40"/>
                  <w:marBottom w:val="40"/>
                  <w:divBdr>
                    <w:top w:val="none" w:sz="0" w:space="0" w:color="auto"/>
                    <w:left w:val="none" w:sz="0" w:space="0" w:color="auto"/>
                    <w:bottom w:val="none" w:sz="0" w:space="0" w:color="auto"/>
                    <w:right w:val="none" w:sz="0" w:space="0" w:color="auto"/>
                  </w:divBdr>
                </w:div>
                <w:div w:id="1815297012">
                  <w:marLeft w:val="0"/>
                  <w:marRight w:val="0"/>
                  <w:marTop w:val="0"/>
                  <w:marBottom w:val="94"/>
                  <w:divBdr>
                    <w:top w:val="none" w:sz="0" w:space="0" w:color="auto"/>
                    <w:left w:val="none" w:sz="0" w:space="0" w:color="auto"/>
                    <w:bottom w:val="none" w:sz="0" w:space="0" w:color="auto"/>
                    <w:right w:val="none" w:sz="0" w:space="0" w:color="auto"/>
                  </w:divBdr>
                </w:div>
                <w:div w:id="1824739859">
                  <w:marLeft w:val="720"/>
                  <w:marRight w:val="0"/>
                  <w:marTop w:val="40"/>
                  <w:marBottom w:val="40"/>
                  <w:divBdr>
                    <w:top w:val="none" w:sz="0" w:space="0" w:color="auto"/>
                    <w:left w:val="none" w:sz="0" w:space="0" w:color="auto"/>
                    <w:bottom w:val="none" w:sz="0" w:space="0" w:color="auto"/>
                    <w:right w:val="none" w:sz="0" w:space="0" w:color="auto"/>
                  </w:divBdr>
                </w:div>
                <w:div w:id="1826431895">
                  <w:marLeft w:val="0"/>
                  <w:marRight w:val="0"/>
                  <w:marTop w:val="40"/>
                  <w:marBottom w:val="40"/>
                  <w:divBdr>
                    <w:top w:val="none" w:sz="0" w:space="0" w:color="auto"/>
                    <w:left w:val="none" w:sz="0" w:space="0" w:color="auto"/>
                    <w:bottom w:val="none" w:sz="0" w:space="0" w:color="auto"/>
                    <w:right w:val="none" w:sz="0" w:space="0" w:color="auto"/>
                  </w:divBdr>
                </w:div>
                <w:div w:id="1832795797">
                  <w:marLeft w:val="0"/>
                  <w:marRight w:val="0"/>
                  <w:marTop w:val="0"/>
                  <w:marBottom w:val="101"/>
                  <w:divBdr>
                    <w:top w:val="none" w:sz="0" w:space="0" w:color="auto"/>
                    <w:left w:val="none" w:sz="0" w:space="0" w:color="auto"/>
                    <w:bottom w:val="none" w:sz="0" w:space="0" w:color="auto"/>
                    <w:right w:val="none" w:sz="0" w:space="0" w:color="auto"/>
                  </w:divBdr>
                </w:div>
                <w:div w:id="1834027491">
                  <w:marLeft w:val="0"/>
                  <w:marRight w:val="0"/>
                  <w:marTop w:val="0"/>
                  <w:marBottom w:val="96"/>
                  <w:divBdr>
                    <w:top w:val="none" w:sz="0" w:space="0" w:color="auto"/>
                    <w:left w:val="none" w:sz="0" w:space="0" w:color="auto"/>
                    <w:bottom w:val="none" w:sz="0" w:space="0" w:color="auto"/>
                    <w:right w:val="none" w:sz="0" w:space="0" w:color="auto"/>
                  </w:divBdr>
                </w:div>
                <w:div w:id="1835564234">
                  <w:marLeft w:val="1584"/>
                  <w:marRight w:val="0"/>
                  <w:marTop w:val="0"/>
                  <w:marBottom w:val="101"/>
                  <w:divBdr>
                    <w:top w:val="none" w:sz="0" w:space="0" w:color="auto"/>
                    <w:left w:val="none" w:sz="0" w:space="0" w:color="auto"/>
                    <w:bottom w:val="none" w:sz="0" w:space="0" w:color="auto"/>
                    <w:right w:val="none" w:sz="0" w:space="0" w:color="auto"/>
                  </w:divBdr>
                </w:div>
                <w:div w:id="1837917603">
                  <w:marLeft w:val="1584"/>
                  <w:marRight w:val="0"/>
                  <w:marTop w:val="0"/>
                  <w:marBottom w:val="101"/>
                  <w:divBdr>
                    <w:top w:val="none" w:sz="0" w:space="0" w:color="auto"/>
                    <w:left w:val="none" w:sz="0" w:space="0" w:color="auto"/>
                    <w:bottom w:val="none" w:sz="0" w:space="0" w:color="auto"/>
                    <w:right w:val="none" w:sz="0" w:space="0" w:color="auto"/>
                  </w:divBdr>
                </w:div>
                <w:div w:id="1838497890">
                  <w:marLeft w:val="1080"/>
                  <w:marRight w:val="0"/>
                  <w:marTop w:val="40"/>
                  <w:marBottom w:val="40"/>
                  <w:divBdr>
                    <w:top w:val="none" w:sz="0" w:space="0" w:color="auto"/>
                    <w:left w:val="none" w:sz="0" w:space="0" w:color="auto"/>
                    <w:bottom w:val="none" w:sz="0" w:space="0" w:color="auto"/>
                    <w:right w:val="none" w:sz="0" w:space="0" w:color="auto"/>
                  </w:divBdr>
                </w:div>
                <w:div w:id="1839612933">
                  <w:marLeft w:val="0"/>
                  <w:marRight w:val="0"/>
                  <w:marTop w:val="40"/>
                  <w:marBottom w:val="40"/>
                  <w:divBdr>
                    <w:top w:val="none" w:sz="0" w:space="0" w:color="auto"/>
                    <w:left w:val="none" w:sz="0" w:space="0" w:color="auto"/>
                    <w:bottom w:val="none" w:sz="0" w:space="0" w:color="auto"/>
                    <w:right w:val="none" w:sz="0" w:space="0" w:color="auto"/>
                  </w:divBdr>
                </w:div>
                <w:div w:id="1840346780">
                  <w:marLeft w:val="1584"/>
                  <w:marRight w:val="0"/>
                  <w:marTop w:val="0"/>
                  <w:marBottom w:val="101"/>
                  <w:divBdr>
                    <w:top w:val="none" w:sz="0" w:space="0" w:color="auto"/>
                    <w:left w:val="none" w:sz="0" w:space="0" w:color="auto"/>
                    <w:bottom w:val="none" w:sz="0" w:space="0" w:color="auto"/>
                    <w:right w:val="none" w:sz="0" w:space="0" w:color="auto"/>
                  </w:divBdr>
                </w:div>
                <w:div w:id="1841040219">
                  <w:marLeft w:val="0"/>
                  <w:marRight w:val="0"/>
                  <w:marTop w:val="40"/>
                  <w:marBottom w:val="40"/>
                  <w:divBdr>
                    <w:top w:val="none" w:sz="0" w:space="0" w:color="auto"/>
                    <w:left w:val="none" w:sz="0" w:space="0" w:color="auto"/>
                    <w:bottom w:val="none" w:sz="0" w:space="0" w:color="auto"/>
                    <w:right w:val="none" w:sz="0" w:space="0" w:color="auto"/>
                  </w:divBdr>
                </w:div>
                <w:div w:id="1849903030">
                  <w:marLeft w:val="0"/>
                  <w:marRight w:val="0"/>
                  <w:marTop w:val="0"/>
                  <w:marBottom w:val="101"/>
                  <w:divBdr>
                    <w:top w:val="none" w:sz="0" w:space="0" w:color="auto"/>
                    <w:left w:val="none" w:sz="0" w:space="0" w:color="auto"/>
                    <w:bottom w:val="none" w:sz="0" w:space="0" w:color="auto"/>
                    <w:right w:val="none" w:sz="0" w:space="0" w:color="auto"/>
                  </w:divBdr>
                </w:div>
                <w:div w:id="1852790332">
                  <w:marLeft w:val="0"/>
                  <w:marRight w:val="0"/>
                  <w:marTop w:val="0"/>
                  <w:marBottom w:val="101"/>
                  <w:divBdr>
                    <w:top w:val="none" w:sz="0" w:space="0" w:color="auto"/>
                    <w:left w:val="none" w:sz="0" w:space="0" w:color="auto"/>
                    <w:bottom w:val="none" w:sz="0" w:space="0" w:color="auto"/>
                    <w:right w:val="none" w:sz="0" w:space="0" w:color="auto"/>
                  </w:divBdr>
                </w:div>
                <w:div w:id="1858273994">
                  <w:marLeft w:val="0"/>
                  <w:marRight w:val="0"/>
                  <w:marTop w:val="40"/>
                  <w:marBottom w:val="40"/>
                  <w:divBdr>
                    <w:top w:val="none" w:sz="0" w:space="0" w:color="auto"/>
                    <w:left w:val="none" w:sz="0" w:space="0" w:color="auto"/>
                    <w:bottom w:val="none" w:sz="0" w:space="0" w:color="auto"/>
                    <w:right w:val="none" w:sz="0" w:space="0" w:color="auto"/>
                  </w:divBdr>
                </w:div>
                <w:div w:id="1860312502">
                  <w:marLeft w:val="0"/>
                  <w:marRight w:val="0"/>
                  <w:marTop w:val="40"/>
                  <w:marBottom w:val="40"/>
                  <w:divBdr>
                    <w:top w:val="none" w:sz="0" w:space="0" w:color="auto"/>
                    <w:left w:val="none" w:sz="0" w:space="0" w:color="auto"/>
                    <w:bottom w:val="none" w:sz="0" w:space="0" w:color="auto"/>
                    <w:right w:val="none" w:sz="0" w:space="0" w:color="auto"/>
                  </w:divBdr>
                </w:div>
                <w:div w:id="1860312773">
                  <w:marLeft w:val="720"/>
                  <w:marRight w:val="0"/>
                  <w:marTop w:val="0"/>
                  <w:marBottom w:val="101"/>
                  <w:divBdr>
                    <w:top w:val="none" w:sz="0" w:space="0" w:color="auto"/>
                    <w:left w:val="none" w:sz="0" w:space="0" w:color="auto"/>
                    <w:bottom w:val="none" w:sz="0" w:space="0" w:color="auto"/>
                    <w:right w:val="none" w:sz="0" w:space="0" w:color="auto"/>
                  </w:divBdr>
                </w:div>
                <w:div w:id="1860385541">
                  <w:marLeft w:val="720"/>
                  <w:marRight w:val="0"/>
                  <w:marTop w:val="0"/>
                  <w:marBottom w:val="101"/>
                  <w:divBdr>
                    <w:top w:val="none" w:sz="0" w:space="0" w:color="auto"/>
                    <w:left w:val="none" w:sz="0" w:space="0" w:color="auto"/>
                    <w:bottom w:val="none" w:sz="0" w:space="0" w:color="auto"/>
                    <w:right w:val="none" w:sz="0" w:space="0" w:color="auto"/>
                  </w:divBdr>
                </w:div>
                <w:div w:id="1862040507">
                  <w:marLeft w:val="0"/>
                  <w:marRight w:val="0"/>
                  <w:marTop w:val="0"/>
                  <w:marBottom w:val="101"/>
                  <w:divBdr>
                    <w:top w:val="none" w:sz="0" w:space="0" w:color="auto"/>
                    <w:left w:val="none" w:sz="0" w:space="0" w:color="auto"/>
                    <w:bottom w:val="none" w:sz="0" w:space="0" w:color="auto"/>
                    <w:right w:val="none" w:sz="0" w:space="0" w:color="auto"/>
                  </w:divBdr>
                </w:div>
                <w:div w:id="1864513461">
                  <w:marLeft w:val="0"/>
                  <w:marRight w:val="0"/>
                  <w:marTop w:val="0"/>
                  <w:marBottom w:val="101"/>
                  <w:divBdr>
                    <w:top w:val="none" w:sz="0" w:space="0" w:color="auto"/>
                    <w:left w:val="none" w:sz="0" w:space="0" w:color="auto"/>
                    <w:bottom w:val="none" w:sz="0" w:space="0" w:color="auto"/>
                    <w:right w:val="none" w:sz="0" w:space="0" w:color="auto"/>
                  </w:divBdr>
                </w:div>
                <w:div w:id="1864712105">
                  <w:marLeft w:val="0"/>
                  <w:marRight w:val="0"/>
                  <w:marTop w:val="40"/>
                  <w:marBottom w:val="40"/>
                  <w:divBdr>
                    <w:top w:val="none" w:sz="0" w:space="0" w:color="auto"/>
                    <w:left w:val="none" w:sz="0" w:space="0" w:color="auto"/>
                    <w:bottom w:val="none" w:sz="0" w:space="0" w:color="auto"/>
                    <w:right w:val="none" w:sz="0" w:space="0" w:color="auto"/>
                  </w:divBdr>
                </w:div>
                <w:div w:id="1870143935">
                  <w:marLeft w:val="0"/>
                  <w:marRight w:val="0"/>
                  <w:marTop w:val="0"/>
                  <w:marBottom w:val="101"/>
                  <w:divBdr>
                    <w:top w:val="none" w:sz="0" w:space="0" w:color="auto"/>
                    <w:left w:val="none" w:sz="0" w:space="0" w:color="auto"/>
                    <w:bottom w:val="none" w:sz="0" w:space="0" w:color="auto"/>
                    <w:right w:val="none" w:sz="0" w:space="0" w:color="auto"/>
                  </w:divBdr>
                </w:div>
                <w:div w:id="1872373874">
                  <w:marLeft w:val="0"/>
                  <w:marRight w:val="0"/>
                  <w:marTop w:val="0"/>
                  <w:marBottom w:val="200"/>
                  <w:divBdr>
                    <w:top w:val="none" w:sz="0" w:space="0" w:color="auto"/>
                    <w:left w:val="none" w:sz="0" w:space="0" w:color="auto"/>
                    <w:bottom w:val="none" w:sz="0" w:space="0" w:color="auto"/>
                    <w:right w:val="none" w:sz="0" w:space="0" w:color="auto"/>
                  </w:divBdr>
                </w:div>
                <w:div w:id="1880705790">
                  <w:marLeft w:val="0"/>
                  <w:marRight w:val="0"/>
                  <w:marTop w:val="40"/>
                  <w:marBottom w:val="40"/>
                  <w:divBdr>
                    <w:top w:val="none" w:sz="0" w:space="0" w:color="auto"/>
                    <w:left w:val="none" w:sz="0" w:space="0" w:color="auto"/>
                    <w:bottom w:val="none" w:sz="0" w:space="0" w:color="auto"/>
                    <w:right w:val="none" w:sz="0" w:space="0" w:color="auto"/>
                  </w:divBdr>
                </w:div>
                <w:div w:id="1881433081">
                  <w:marLeft w:val="0"/>
                  <w:marRight w:val="0"/>
                  <w:marTop w:val="0"/>
                  <w:marBottom w:val="101"/>
                  <w:divBdr>
                    <w:top w:val="none" w:sz="0" w:space="0" w:color="auto"/>
                    <w:left w:val="none" w:sz="0" w:space="0" w:color="auto"/>
                    <w:bottom w:val="none" w:sz="0" w:space="0" w:color="auto"/>
                    <w:right w:val="none" w:sz="0" w:space="0" w:color="auto"/>
                  </w:divBdr>
                </w:div>
                <w:div w:id="1884364906">
                  <w:marLeft w:val="0"/>
                  <w:marRight w:val="0"/>
                  <w:marTop w:val="40"/>
                  <w:marBottom w:val="40"/>
                  <w:divBdr>
                    <w:top w:val="none" w:sz="0" w:space="0" w:color="auto"/>
                    <w:left w:val="none" w:sz="0" w:space="0" w:color="auto"/>
                    <w:bottom w:val="none" w:sz="0" w:space="0" w:color="auto"/>
                    <w:right w:val="none" w:sz="0" w:space="0" w:color="auto"/>
                  </w:divBdr>
                </w:div>
                <w:div w:id="1888104267">
                  <w:marLeft w:val="0"/>
                  <w:marRight w:val="0"/>
                  <w:marTop w:val="0"/>
                  <w:marBottom w:val="96"/>
                  <w:divBdr>
                    <w:top w:val="none" w:sz="0" w:space="0" w:color="auto"/>
                    <w:left w:val="none" w:sz="0" w:space="0" w:color="auto"/>
                    <w:bottom w:val="none" w:sz="0" w:space="0" w:color="auto"/>
                    <w:right w:val="none" w:sz="0" w:space="0" w:color="auto"/>
                  </w:divBdr>
                </w:div>
                <w:div w:id="1888684656">
                  <w:marLeft w:val="0"/>
                  <w:marRight w:val="0"/>
                  <w:marTop w:val="0"/>
                  <w:marBottom w:val="101"/>
                  <w:divBdr>
                    <w:top w:val="none" w:sz="0" w:space="0" w:color="auto"/>
                    <w:left w:val="none" w:sz="0" w:space="0" w:color="auto"/>
                    <w:bottom w:val="none" w:sz="0" w:space="0" w:color="auto"/>
                    <w:right w:val="none" w:sz="0" w:space="0" w:color="auto"/>
                  </w:divBdr>
                </w:div>
                <w:div w:id="1895383123">
                  <w:marLeft w:val="1440"/>
                  <w:marRight w:val="0"/>
                  <w:marTop w:val="0"/>
                  <w:marBottom w:val="96"/>
                  <w:divBdr>
                    <w:top w:val="none" w:sz="0" w:space="0" w:color="auto"/>
                    <w:left w:val="none" w:sz="0" w:space="0" w:color="auto"/>
                    <w:bottom w:val="none" w:sz="0" w:space="0" w:color="auto"/>
                    <w:right w:val="none" w:sz="0" w:space="0" w:color="auto"/>
                  </w:divBdr>
                </w:div>
                <w:div w:id="1896311153">
                  <w:marLeft w:val="0"/>
                  <w:marRight w:val="0"/>
                  <w:marTop w:val="0"/>
                  <w:marBottom w:val="84"/>
                  <w:divBdr>
                    <w:top w:val="none" w:sz="0" w:space="0" w:color="auto"/>
                    <w:left w:val="none" w:sz="0" w:space="0" w:color="auto"/>
                    <w:bottom w:val="none" w:sz="0" w:space="0" w:color="auto"/>
                    <w:right w:val="none" w:sz="0" w:space="0" w:color="auto"/>
                  </w:divBdr>
                </w:div>
                <w:div w:id="1900478806">
                  <w:marLeft w:val="1440"/>
                  <w:marRight w:val="0"/>
                  <w:marTop w:val="0"/>
                  <w:marBottom w:val="101"/>
                  <w:divBdr>
                    <w:top w:val="none" w:sz="0" w:space="0" w:color="auto"/>
                    <w:left w:val="none" w:sz="0" w:space="0" w:color="auto"/>
                    <w:bottom w:val="none" w:sz="0" w:space="0" w:color="auto"/>
                    <w:right w:val="none" w:sz="0" w:space="0" w:color="auto"/>
                  </w:divBdr>
                </w:div>
                <w:div w:id="1902860210">
                  <w:marLeft w:val="0"/>
                  <w:marRight w:val="0"/>
                  <w:marTop w:val="40"/>
                  <w:marBottom w:val="40"/>
                  <w:divBdr>
                    <w:top w:val="none" w:sz="0" w:space="0" w:color="auto"/>
                    <w:left w:val="none" w:sz="0" w:space="0" w:color="auto"/>
                    <w:bottom w:val="none" w:sz="0" w:space="0" w:color="auto"/>
                    <w:right w:val="none" w:sz="0" w:space="0" w:color="auto"/>
                  </w:divBdr>
                </w:div>
                <w:div w:id="1905482291">
                  <w:marLeft w:val="0"/>
                  <w:marRight w:val="0"/>
                  <w:marTop w:val="40"/>
                  <w:marBottom w:val="40"/>
                  <w:divBdr>
                    <w:top w:val="none" w:sz="0" w:space="0" w:color="auto"/>
                    <w:left w:val="none" w:sz="0" w:space="0" w:color="auto"/>
                    <w:bottom w:val="none" w:sz="0" w:space="0" w:color="auto"/>
                    <w:right w:val="none" w:sz="0" w:space="0" w:color="auto"/>
                  </w:divBdr>
                </w:div>
                <w:div w:id="1905988724">
                  <w:marLeft w:val="0"/>
                  <w:marRight w:val="0"/>
                  <w:marTop w:val="40"/>
                  <w:marBottom w:val="40"/>
                  <w:divBdr>
                    <w:top w:val="none" w:sz="0" w:space="0" w:color="auto"/>
                    <w:left w:val="none" w:sz="0" w:space="0" w:color="auto"/>
                    <w:bottom w:val="none" w:sz="0" w:space="0" w:color="auto"/>
                    <w:right w:val="none" w:sz="0" w:space="0" w:color="auto"/>
                  </w:divBdr>
                </w:div>
                <w:div w:id="1908566251">
                  <w:marLeft w:val="0"/>
                  <w:marRight w:val="0"/>
                  <w:marTop w:val="0"/>
                  <w:marBottom w:val="101"/>
                  <w:divBdr>
                    <w:top w:val="none" w:sz="0" w:space="0" w:color="auto"/>
                    <w:left w:val="none" w:sz="0" w:space="0" w:color="auto"/>
                    <w:bottom w:val="none" w:sz="0" w:space="0" w:color="auto"/>
                    <w:right w:val="none" w:sz="0" w:space="0" w:color="auto"/>
                  </w:divBdr>
                </w:div>
                <w:div w:id="1913662718">
                  <w:marLeft w:val="0"/>
                  <w:marRight w:val="0"/>
                  <w:marTop w:val="40"/>
                  <w:marBottom w:val="40"/>
                  <w:divBdr>
                    <w:top w:val="none" w:sz="0" w:space="0" w:color="auto"/>
                    <w:left w:val="none" w:sz="0" w:space="0" w:color="auto"/>
                    <w:bottom w:val="none" w:sz="0" w:space="0" w:color="auto"/>
                    <w:right w:val="none" w:sz="0" w:space="0" w:color="auto"/>
                  </w:divBdr>
                </w:div>
                <w:div w:id="1922988449">
                  <w:marLeft w:val="720"/>
                  <w:marRight w:val="0"/>
                  <w:marTop w:val="40"/>
                  <w:marBottom w:val="40"/>
                  <w:divBdr>
                    <w:top w:val="none" w:sz="0" w:space="0" w:color="auto"/>
                    <w:left w:val="none" w:sz="0" w:space="0" w:color="auto"/>
                    <w:bottom w:val="none" w:sz="0" w:space="0" w:color="auto"/>
                    <w:right w:val="none" w:sz="0" w:space="0" w:color="auto"/>
                  </w:divBdr>
                </w:div>
                <w:div w:id="1926331912">
                  <w:marLeft w:val="720"/>
                  <w:marRight w:val="0"/>
                  <w:marTop w:val="0"/>
                  <w:marBottom w:val="101"/>
                  <w:divBdr>
                    <w:top w:val="none" w:sz="0" w:space="0" w:color="auto"/>
                    <w:left w:val="none" w:sz="0" w:space="0" w:color="auto"/>
                    <w:bottom w:val="none" w:sz="0" w:space="0" w:color="auto"/>
                    <w:right w:val="none" w:sz="0" w:space="0" w:color="auto"/>
                  </w:divBdr>
                </w:div>
                <w:div w:id="1929188034">
                  <w:marLeft w:val="0"/>
                  <w:marRight w:val="0"/>
                  <w:marTop w:val="0"/>
                  <w:marBottom w:val="101"/>
                  <w:divBdr>
                    <w:top w:val="none" w:sz="0" w:space="0" w:color="auto"/>
                    <w:left w:val="none" w:sz="0" w:space="0" w:color="auto"/>
                    <w:bottom w:val="none" w:sz="0" w:space="0" w:color="auto"/>
                    <w:right w:val="none" w:sz="0" w:space="0" w:color="auto"/>
                  </w:divBdr>
                </w:div>
                <w:div w:id="1931353057">
                  <w:marLeft w:val="0"/>
                  <w:marRight w:val="0"/>
                  <w:marTop w:val="0"/>
                  <w:marBottom w:val="101"/>
                  <w:divBdr>
                    <w:top w:val="none" w:sz="0" w:space="0" w:color="auto"/>
                    <w:left w:val="none" w:sz="0" w:space="0" w:color="auto"/>
                    <w:bottom w:val="none" w:sz="0" w:space="0" w:color="auto"/>
                    <w:right w:val="none" w:sz="0" w:space="0" w:color="auto"/>
                  </w:divBdr>
                </w:div>
                <w:div w:id="1932617161">
                  <w:marLeft w:val="0"/>
                  <w:marRight w:val="0"/>
                  <w:marTop w:val="0"/>
                  <w:marBottom w:val="101"/>
                  <w:divBdr>
                    <w:top w:val="none" w:sz="0" w:space="0" w:color="auto"/>
                    <w:left w:val="none" w:sz="0" w:space="0" w:color="auto"/>
                    <w:bottom w:val="none" w:sz="0" w:space="0" w:color="auto"/>
                    <w:right w:val="none" w:sz="0" w:space="0" w:color="auto"/>
                  </w:divBdr>
                </w:div>
                <w:div w:id="1935044491">
                  <w:marLeft w:val="0"/>
                  <w:marRight w:val="0"/>
                  <w:marTop w:val="0"/>
                  <w:marBottom w:val="101"/>
                  <w:divBdr>
                    <w:top w:val="none" w:sz="0" w:space="0" w:color="auto"/>
                    <w:left w:val="none" w:sz="0" w:space="0" w:color="auto"/>
                    <w:bottom w:val="none" w:sz="0" w:space="0" w:color="auto"/>
                    <w:right w:val="none" w:sz="0" w:space="0" w:color="auto"/>
                  </w:divBdr>
                </w:div>
                <w:div w:id="1939409509">
                  <w:marLeft w:val="0"/>
                  <w:marRight w:val="0"/>
                  <w:marTop w:val="0"/>
                  <w:marBottom w:val="101"/>
                  <w:divBdr>
                    <w:top w:val="none" w:sz="0" w:space="0" w:color="auto"/>
                    <w:left w:val="none" w:sz="0" w:space="0" w:color="auto"/>
                    <w:bottom w:val="none" w:sz="0" w:space="0" w:color="auto"/>
                    <w:right w:val="none" w:sz="0" w:space="0" w:color="auto"/>
                  </w:divBdr>
                </w:div>
                <w:div w:id="1948346428">
                  <w:marLeft w:val="0"/>
                  <w:marRight w:val="0"/>
                  <w:marTop w:val="0"/>
                  <w:marBottom w:val="101"/>
                  <w:divBdr>
                    <w:top w:val="none" w:sz="0" w:space="0" w:color="auto"/>
                    <w:left w:val="none" w:sz="0" w:space="0" w:color="auto"/>
                    <w:bottom w:val="none" w:sz="0" w:space="0" w:color="auto"/>
                    <w:right w:val="none" w:sz="0" w:space="0" w:color="auto"/>
                  </w:divBdr>
                </w:div>
                <w:div w:id="1948728872">
                  <w:marLeft w:val="0"/>
                  <w:marRight w:val="0"/>
                  <w:marTop w:val="40"/>
                  <w:marBottom w:val="40"/>
                  <w:divBdr>
                    <w:top w:val="none" w:sz="0" w:space="0" w:color="auto"/>
                    <w:left w:val="none" w:sz="0" w:space="0" w:color="auto"/>
                    <w:bottom w:val="none" w:sz="0" w:space="0" w:color="auto"/>
                    <w:right w:val="none" w:sz="0" w:space="0" w:color="auto"/>
                  </w:divBdr>
                </w:div>
                <w:div w:id="1949116280">
                  <w:marLeft w:val="0"/>
                  <w:marRight w:val="0"/>
                  <w:marTop w:val="40"/>
                  <w:marBottom w:val="40"/>
                  <w:divBdr>
                    <w:top w:val="none" w:sz="0" w:space="0" w:color="auto"/>
                    <w:left w:val="none" w:sz="0" w:space="0" w:color="auto"/>
                    <w:bottom w:val="none" w:sz="0" w:space="0" w:color="auto"/>
                    <w:right w:val="none" w:sz="0" w:space="0" w:color="auto"/>
                  </w:divBdr>
                </w:div>
                <w:div w:id="1951008512">
                  <w:marLeft w:val="0"/>
                  <w:marRight w:val="0"/>
                  <w:marTop w:val="0"/>
                  <w:marBottom w:val="101"/>
                  <w:divBdr>
                    <w:top w:val="none" w:sz="0" w:space="0" w:color="auto"/>
                    <w:left w:val="none" w:sz="0" w:space="0" w:color="auto"/>
                    <w:bottom w:val="none" w:sz="0" w:space="0" w:color="auto"/>
                    <w:right w:val="none" w:sz="0" w:space="0" w:color="auto"/>
                  </w:divBdr>
                </w:div>
                <w:div w:id="1955136835">
                  <w:marLeft w:val="0"/>
                  <w:marRight w:val="0"/>
                  <w:marTop w:val="0"/>
                  <w:marBottom w:val="96"/>
                  <w:divBdr>
                    <w:top w:val="none" w:sz="0" w:space="0" w:color="auto"/>
                    <w:left w:val="none" w:sz="0" w:space="0" w:color="auto"/>
                    <w:bottom w:val="none" w:sz="0" w:space="0" w:color="auto"/>
                    <w:right w:val="none" w:sz="0" w:space="0" w:color="auto"/>
                  </w:divBdr>
                </w:div>
                <w:div w:id="1956672521">
                  <w:marLeft w:val="0"/>
                  <w:marRight w:val="0"/>
                  <w:marTop w:val="0"/>
                  <w:marBottom w:val="101"/>
                  <w:divBdr>
                    <w:top w:val="none" w:sz="0" w:space="0" w:color="auto"/>
                    <w:left w:val="none" w:sz="0" w:space="0" w:color="auto"/>
                    <w:bottom w:val="none" w:sz="0" w:space="0" w:color="auto"/>
                    <w:right w:val="none" w:sz="0" w:space="0" w:color="auto"/>
                  </w:divBdr>
                </w:div>
                <w:div w:id="1961103386">
                  <w:marLeft w:val="0"/>
                  <w:marRight w:val="0"/>
                  <w:marTop w:val="0"/>
                  <w:marBottom w:val="101"/>
                  <w:divBdr>
                    <w:top w:val="none" w:sz="0" w:space="0" w:color="auto"/>
                    <w:left w:val="none" w:sz="0" w:space="0" w:color="auto"/>
                    <w:bottom w:val="none" w:sz="0" w:space="0" w:color="auto"/>
                    <w:right w:val="none" w:sz="0" w:space="0" w:color="auto"/>
                  </w:divBdr>
                </w:div>
                <w:div w:id="1962422197">
                  <w:marLeft w:val="0"/>
                  <w:marRight w:val="0"/>
                  <w:marTop w:val="40"/>
                  <w:marBottom w:val="40"/>
                  <w:divBdr>
                    <w:top w:val="none" w:sz="0" w:space="0" w:color="auto"/>
                    <w:left w:val="none" w:sz="0" w:space="0" w:color="auto"/>
                    <w:bottom w:val="none" w:sz="0" w:space="0" w:color="auto"/>
                    <w:right w:val="none" w:sz="0" w:space="0" w:color="auto"/>
                  </w:divBdr>
                </w:div>
                <w:div w:id="1964924627">
                  <w:marLeft w:val="720"/>
                  <w:marRight w:val="0"/>
                  <w:marTop w:val="0"/>
                  <w:marBottom w:val="101"/>
                  <w:divBdr>
                    <w:top w:val="none" w:sz="0" w:space="0" w:color="auto"/>
                    <w:left w:val="none" w:sz="0" w:space="0" w:color="auto"/>
                    <w:bottom w:val="none" w:sz="0" w:space="0" w:color="auto"/>
                    <w:right w:val="none" w:sz="0" w:space="0" w:color="auto"/>
                  </w:divBdr>
                </w:div>
                <w:div w:id="1967930704">
                  <w:marLeft w:val="1152"/>
                  <w:marRight w:val="0"/>
                  <w:marTop w:val="0"/>
                  <w:marBottom w:val="84"/>
                  <w:divBdr>
                    <w:top w:val="none" w:sz="0" w:space="0" w:color="auto"/>
                    <w:left w:val="none" w:sz="0" w:space="0" w:color="auto"/>
                    <w:bottom w:val="none" w:sz="0" w:space="0" w:color="auto"/>
                    <w:right w:val="none" w:sz="0" w:space="0" w:color="auto"/>
                  </w:divBdr>
                </w:div>
                <w:div w:id="1969892650">
                  <w:marLeft w:val="0"/>
                  <w:marRight w:val="0"/>
                  <w:marTop w:val="0"/>
                  <w:marBottom w:val="96"/>
                  <w:divBdr>
                    <w:top w:val="none" w:sz="0" w:space="0" w:color="auto"/>
                    <w:left w:val="none" w:sz="0" w:space="0" w:color="auto"/>
                    <w:bottom w:val="none" w:sz="0" w:space="0" w:color="auto"/>
                    <w:right w:val="none" w:sz="0" w:space="0" w:color="auto"/>
                  </w:divBdr>
                </w:div>
                <w:div w:id="1970167695">
                  <w:marLeft w:val="720"/>
                  <w:marRight w:val="0"/>
                  <w:marTop w:val="40"/>
                  <w:marBottom w:val="40"/>
                  <w:divBdr>
                    <w:top w:val="none" w:sz="0" w:space="0" w:color="auto"/>
                    <w:left w:val="none" w:sz="0" w:space="0" w:color="auto"/>
                    <w:bottom w:val="none" w:sz="0" w:space="0" w:color="auto"/>
                    <w:right w:val="none" w:sz="0" w:space="0" w:color="auto"/>
                  </w:divBdr>
                </w:div>
                <w:div w:id="1974628078">
                  <w:marLeft w:val="0"/>
                  <w:marRight w:val="0"/>
                  <w:marTop w:val="0"/>
                  <w:marBottom w:val="101"/>
                  <w:divBdr>
                    <w:top w:val="none" w:sz="0" w:space="0" w:color="auto"/>
                    <w:left w:val="none" w:sz="0" w:space="0" w:color="auto"/>
                    <w:bottom w:val="none" w:sz="0" w:space="0" w:color="auto"/>
                    <w:right w:val="none" w:sz="0" w:space="0" w:color="auto"/>
                  </w:divBdr>
                </w:div>
                <w:div w:id="1978602879">
                  <w:marLeft w:val="0"/>
                  <w:marRight w:val="0"/>
                  <w:marTop w:val="0"/>
                  <w:marBottom w:val="101"/>
                  <w:divBdr>
                    <w:top w:val="none" w:sz="0" w:space="0" w:color="auto"/>
                    <w:left w:val="none" w:sz="0" w:space="0" w:color="auto"/>
                    <w:bottom w:val="none" w:sz="0" w:space="0" w:color="auto"/>
                    <w:right w:val="none" w:sz="0" w:space="0" w:color="auto"/>
                  </w:divBdr>
                </w:div>
                <w:div w:id="1980573703">
                  <w:marLeft w:val="0"/>
                  <w:marRight w:val="0"/>
                  <w:marTop w:val="0"/>
                  <w:marBottom w:val="101"/>
                  <w:divBdr>
                    <w:top w:val="none" w:sz="0" w:space="0" w:color="auto"/>
                    <w:left w:val="none" w:sz="0" w:space="0" w:color="auto"/>
                    <w:bottom w:val="none" w:sz="0" w:space="0" w:color="auto"/>
                    <w:right w:val="none" w:sz="0" w:space="0" w:color="auto"/>
                  </w:divBdr>
                </w:div>
                <w:div w:id="1981382406">
                  <w:marLeft w:val="1440"/>
                  <w:marRight w:val="0"/>
                  <w:marTop w:val="0"/>
                  <w:marBottom w:val="101"/>
                  <w:divBdr>
                    <w:top w:val="none" w:sz="0" w:space="0" w:color="auto"/>
                    <w:left w:val="none" w:sz="0" w:space="0" w:color="auto"/>
                    <w:bottom w:val="none" w:sz="0" w:space="0" w:color="auto"/>
                    <w:right w:val="none" w:sz="0" w:space="0" w:color="auto"/>
                  </w:divBdr>
                </w:div>
                <w:div w:id="1987709617">
                  <w:marLeft w:val="720"/>
                  <w:marRight w:val="0"/>
                  <w:marTop w:val="0"/>
                  <w:marBottom w:val="101"/>
                  <w:divBdr>
                    <w:top w:val="none" w:sz="0" w:space="0" w:color="auto"/>
                    <w:left w:val="none" w:sz="0" w:space="0" w:color="auto"/>
                    <w:bottom w:val="none" w:sz="0" w:space="0" w:color="auto"/>
                    <w:right w:val="none" w:sz="0" w:space="0" w:color="auto"/>
                  </w:divBdr>
                </w:div>
                <w:div w:id="1989557071">
                  <w:marLeft w:val="720"/>
                  <w:marRight w:val="0"/>
                  <w:marTop w:val="0"/>
                  <w:marBottom w:val="101"/>
                  <w:divBdr>
                    <w:top w:val="none" w:sz="0" w:space="0" w:color="auto"/>
                    <w:left w:val="none" w:sz="0" w:space="0" w:color="auto"/>
                    <w:bottom w:val="none" w:sz="0" w:space="0" w:color="auto"/>
                    <w:right w:val="none" w:sz="0" w:space="0" w:color="auto"/>
                  </w:divBdr>
                </w:div>
                <w:div w:id="1992102918">
                  <w:marLeft w:val="0"/>
                  <w:marRight w:val="0"/>
                  <w:marTop w:val="40"/>
                  <w:marBottom w:val="40"/>
                  <w:divBdr>
                    <w:top w:val="none" w:sz="0" w:space="0" w:color="auto"/>
                    <w:left w:val="none" w:sz="0" w:space="0" w:color="auto"/>
                    <w:bottom w:val="none" w:sz="0" w:space="0" w:color="auto"/>
                    <w:right w:val="none" w:sz="0" w:space="0" w:color="auto"/>
                  </w:divBdr>
                </w:div>
                <w:div w:id="1993675497">
                  <w:marLeft w:val="0"/>
                  <w:marRight w:val="0"/>
                  <w:marTop w:val="0"/>
                  <w:marBottom w:val="101"/>
                  <w:divBdr>
                    <w:top w:val="none" w:sz="0" w:space="0" w:color="auto"/>
                    <w:left w:val="none" w:sz="0" w:space="0" w:color="auto"/>
                    <w:bottom w:val="none" w:sz="0" w:space="0" w:color="auto"/>
                    <w:right w:val="none" w:sz="0" w:space="0" w:color="auto"/>
                  </w:divBdr>
                </w:div>
                <w:div w:id="1994869554">
                  <w:marLeft w:val="0"/>
                  <w:marRight w:val="0"/>
                  <w:marTop w:val="40"/>
                  <w:marBottom w:val="40"/>
                  <w:divBdr>
                    <w:top w:val="none" w:sz="0" w:space="0" w:color="auto"/>
                    <w:left w:val="none" w:sz="0" w:space="0" w:color="auto"/>
                    <w:bottom w:val="none" w:sz="0" w:space="0" w:color="auto"/>
                    <w:right w:val="none" w:sz="0" w:space="0" w:color="auto"/>
                  </w:divBdr>
                </w:div>
                <w:div w:id="1995252644">
                  <w:marLeft w:val="0"/>
                  <w:marRight w:val="0"/>
                  <w:marTop w:val="101"/>
                  <w:marBottom w:val="101"/>
                  <w:divBdr>
                    <w:top w:val="none" w:sz="0" w:space="0" w:color="auto"/>
                    <w:left w:val="none" w:sz="0" w:space="0" w:color="auto"/>
                    <w:bottom w:val="none" w:sz="0" w:space="0" w:color="auto"/>
                    <w:right w:val="none" w:sz="0" w:space="0" w:color="auto"/>
                  </w:divBdr>
                </w:div>
                <w:div w:id="2000576762">
                  <w:marLeft w:val="0"/>
                  <w:marRight w:val="0"/>
                  <w:marTop w:val="0"/>
                  <w:marBottom w:val="101"/>
                  <w:divBdr>
                    <w:top w:val="none" w:sz="0" w:space="0" w:color="auto"/>
                    <w:left w:val="none" w:sz="0" w:space="0" w:color="auto"/>
                    <w:bottom w:val="none" w:sz="0" w:space="0" w:color="auto"/>
                    <w:right w:val="none" w:sz="0" w:space="0" w:color="auto"/>
                  </w:divBdr>
                </w:div>
                <w:div w:id="2000765227">
                  <w:marLeft w:val="0"/>
                  <w:marRight w:val="0"/>
                  <w:marTop w:val="0"/>
                  <w:marBottom w:val="101"/>
                  <w:divBdr>
                    <w:top w:val="none" w:sz="0" w:space="0" w:color="auto"/>
                    <w:left w:val="none" w:sz="0" w:space="0" w:color="auto"/>
                    <w:bottom w:val="none" w:sz="0" w:space="0" w:color="auto"/>
                    <w:right w:val="none" w:sz="0" w:space="0" w:color="auto"/>
                  </w:divBdr>
                </w:div>
                <w:div w:id="2001108031">
                  <w:marLeft w:val="720"/>
                  <w:marRight w:val="0"/>
                  <w:marTop w:val="40"/>
                  <w:marBottom w:val="40"/>
                  <w:divBdr>
                    <w:top w:val="none" w:sz="0" w:space="0" w:color="auto"/>
                    <w:left w:val="none" w:sz="0" w:space="0" w:color="auto"/>
                    <w:bottom w:val="none" w:sz="0" w:space="0" w:color="auto"/>
                    <w:right w:val="none" w:sz="0" w:space="0" w:color="auto"/>
                  </w:divBdr>
                </w:div>
                <w:div w:id="2001763749">
                  <w:marLeft w:val="0"/>
                  <w:marRight w:val="0"/>
                  <w:marTop w:val="0"/>
                  <w:marBottom w:val="101"/>
                  <w:divBdr>
                    <w:top w:val="none" w:sz="0" w:space="0" w:color="auto"/>
                    <w:left w:val="none" w:sz="0" w:space="0" w:color="auto"/>
                    <w:bottom w:val="none" w:sz="0" w:space="0" w:color="auto"/>
                    <w:right w:val="none" w:sz="0" w:space="0" w:color="auto"/>
                  </w:divBdr>
                </w:div>
                <w:div w:id="2002736451">
                  <w:marLeft w:val="1008"/>
                  <w:marRight w:val="0"/>
                  <w:marTop w:val="0"/>
                  <w:marBottom w:val="101"/>
                  <w:divBdr>
                    <w:top w:val="none" w:sz="0" w:space="0" w:color="auto"/>
                    <w:left w:val="none" w:sz="0" w:space="0" w:color="auto"/>
                    <w:bottom w:val="none" w:sz="0" w:space="0" w:color="auto"/>
                    <w:right w:val="none" w:sz="0" w:space="0" w:color="auto"/>
                  </w:divBdr>
                </w:div>
                <w:div w:id="2009095487">
                  <w:marLeft w:val="0"/>
                  <w:marRight w:val="0"/>
                  <w:marTop w:val="40"/>
                  <w:marBottom w:val="40"/>
                  <w:divBdr>
                    <w:top w:val="none" w:sz="0" w:space="0" w:color="auto"/>
                    <w:left w:val="none" w:sz="0" w:space="0" w:color="auto"/>
                    <w:bottom w:val="none" w:sz="0" w:space="0" w:color="auto"/>
                    <w:right w:val="none" w:sz="0" w:space="0" w:color="auto"/>
                  </w:divBdr>
                </w:div>
                <w:div w:id="2018997563">
                  <w:marLeft w:val="0"/>
                  <w:marRight w:val="0"/>
                  <w:marTop w:val="40"/>
                  <w:marBottom w:val="40"/>
                  <w:divBdr>
                    <w:top w:val="none" w:sz="0" w:space="0" w:color="auto"/>
                    <w:left w:val="none" w:sz="0" w:space="0" w:color="auto"/>
                    <w:bottom w:val="none" w:sz="0" w:space="0" w:color="auto"/>
                    <w:right w:val="none" w:sz="0" w:space="0" w:color="auto"/>
                  </w:divBdr>
                </w:div>
                <w:div w:id="2019383469">
                  <w:marLeft w:val="0"/>
                  <w:marRight w:val="0"/>
                  <w:marTop w:val="0"/>
                  <w:marBottom w:val="96"/>
                  <w:divBdr>
                    <w:top w:val="none" w:sz="0" w:space="0" w:color="auto"/>
                    <w:left w:val="none" w:sz="0" w:space="0" w:color="auto"/>
                    <w:bottom w:val="none" w:sz="0" w:space="0" w:color="auto"/>
                    <w:right w:val="none" w:sz="0" w:space="0" w:color="auto"/>
                  </w:divBdr>
                </w:div>
                <w:div w:id="2021467217">
                  <w:marLeft w:val="0"/>
                  <w:marRight w:val="0"/>
                  <w:marTop w:val="40"/>
                  <w:marBottom w:val="40"/>
                  <w:divBdr>
                    <w:top w:val="none" w:sz="0" w:space="0" w:color="auto"/>
                    <w:left w:val="none" w:sz="0" w:space="0" w:color="auto"/>
                    <w:bottom w:val="none" w:sz="0" w:space="0" w:color="auto"/>
                    <w:right w:val="none" w:sz="0" w:space="0" w:color="auto"/>
                  </w:divBdr>
                </w:div>
                <w:div w:id="2023315177">
                  <w:marLeft w:val="0"/>
                  <w:marRight w:val="0"/>
                  <w:marTop w:val="40"/>
                  <w:marBottom w:val="40"/>
                  <w:divBdr>
                    <w:top w:val="none" w:sz="0" w:space="0" w:color="auto"/>
                    <w:left w:val="none" w:sz="0" w:space="0" w:color="auto"/>
                    <w:bottom w:val="none" w:sz="0" w:space="0" w:color="auto"/>
                    <w:right w:val="none" w:sz="0" w:space="0" w:color="auto"/>
                  </w:divBdr>
                </w:div>
                <w:div w:id="2024359329">
                  <w:marLeft w:val="1440"/>
                  <w:marRight w:val="0"/>
                  <w:marTop w:val="0"/>
                  <w:marBottom w:val="101"/>
                  <w:divBdr>
                    <w:top w:val="none" w:sz="0" w:space="0" w:color="auto"/>
                    <w:left w:val="none" w:sz="0" w:space="0" w:color="auto"/>
                    <w:bottom w:val="none" w:sz="0" w:space="0" w:color="auto"/>
                    <w:right w:val="none" w:sz="0" w:space="0" w:color="auto"/>
                  </w:divBdr>
                </w:div>
                <w:div w:id="2030524827">
                  <w:marLeft w:val="0"/>
                  <w:marRight w:val="0"/>
                  <w:marTop w:val="0"/>
                  <w:marBottom w:val="101"/>
                  <w:divBdr>
                    <w:top w:val="none" w:sz="0" w:space="0" w:color="auto"/>
                    <w:left w:val="none" w:sz="0" w:space="0" w:color="auto"/>
                    <w:bottom w:val="none" w:sz="0" w:space="0" w:color="auto"/>
                    <w:right w:val="none" w:sz="0" w:space="0" w:color="auto"/>
                  </w:divBdr>
                </w:div>
                <w:div w:id="2032800782">
                  <w:marLeft w:val="1008"/>
                  <w:marRight w:val="0"/>
                  <w:marTop w:val="0"/>
                  <w:marBottom w:val="101"/>
                  <w:divBdr>
                    <w:top w:val="none" w:sz="0" w:space="0" w:color="auto"/>
                    <w:left w:val="none" w:sz="0" w:space="0" w:color="auto"/>
                    <w:bottom w:val="none" w:sz="0" w:space="0" w:color="auto"/>
                    <w:right w:val="none" w:sz="0" w:space="0" w:color="auto"/>
                  </w:divBdr>
                </w:div>
                <w:div w:id="2032877459">
                  <w:marLeft w:val="720"/>
                  <w:marRight w:val="0"/>
                  <w:marTop w:val="0"/>
                  <w:marBottom w:val="94"/>
                  <w:divBdr>
                    <w:top w:val="none" w:sz="0" w:space="0" w:color="auto"/>
                    <w:left w:val="none" w:sz="0" w:space="0" w:color="auto"/>
                    <w:bottom w:val="none" w:sz="0" w:space="0" w:color="auto"/>
                    <w:right w:val="none" w:sz="0" w:space="0" w:color="auto"/>
                  </w:divBdr>
                </w:div>
                <w:div w:id="2034568911">
                  <w:marLeft w:val="0"/>
                  <w:marRight w:val="0"/>
                  <w:marTop w:val="40"/>
                  <w:marBottom w:val="40"/>
                  <w:divBdr>
                    <w:top w:val="none" w:sz="0" w:space="0" w:color="auto"/>
                    <w:left w:val="none" w:sz="0" w:space="0" w:color="auto"/>
                    <w:bottom w:val="none" w:sz="0" w:space="0" w:color="auto"/>
                    <w:right w:val="none" w:sz="0" w:space="0" w:color="auto"/>
                  </w:divBdr>
                </w:div>
                <w:div w:id="2042704552">
                  <w:marLeft w:val="0"/>
                  <w:marRight w:val="0"/>
                  <w:marTop w:val="40"/>
                  <w:marBottom w:val="40"/>
                  <w:divBdr>
                    <w:top w:val="none" w:sz="0" w:space="0" w:color="auto"/>
                    <w:left w:val="none" w:sz="0" w:space="0" w:color="auto"/>
                    <w:bottom w:val="none" w:sz="0" w:space="0" w:color="auto"/>
                    <w:right w:val="none" w:sz="0" w:space="0" w:color="auto"/>
                  </w:divBdr>
                </w:div>
                <w:div w:id="2044017595">
                  <w:marLeft w:val="0"/>
                  <w:marRight w:val="0"/>
                  <w:marTop w:val="0"/>
                  <w:marBottom w:val="101"/>
                  <w:divBdr>
                    <w:top w:val="none" w:sz="0" w:space="0" w:color="auto"/>
                    <w:left w:val="none" w:sz="0" w:space="0" w:color="auto"/>
                    <w:bottom w:val="none" w:sz="0" w:space="0" w:color="auto"/>
                    <w:right w:val="none" w:sz="0" w:space="0" w:color="auto"/>
                  </w:divBdr>
                </w:div>
                <w:div w:id="2044673483">
                  <w:marLeft w:val="0"/>
                  <w:marRight w:val="0"/>
                  <w:marTop w:val="40"/>
                  <w:marBottom w:val="40"/>
                  <w:divBdr>
                    <w:top w:val="none" w:sz="0" w:space="0" w:color="auto"/>
                    <w:left w:val="none" w:sz="0" w:space="0" w:color="auto"/>
                    <w:bottom w:val="none" w:sz="0" w:space="0" w:color="auto"/>
                    <w:right w:val="none" w:sz="0" w:space="0" w:color="auto"/>
                  </w:divBdr>
                </w:div>
                <w:div w:id="2050763612">
                  <w:marLeft w:val="0"/>
                  <w:marRight w:val="0"/>
                  <w:marTop w:val="0"/>
                  <w:marBottom w:val="101"/>
                  <w:divBdr>
                    <w:top w:val="none" w:sz="0" w:space="0" w:color="auto"/>
                    <w:left w:val="none" w:sz="0" w:space="0" w:color="auto"/>
                    <w:bottom w:val="none" w:sz="0" w:space="0" w:color="auto"/>
                    <w:right w:val="none" w:sz="0" w:space="0" w:color="auto"/>
                  </w:divBdr>
                </w:div>
                <w:div w:id="2057076017">
                  <w:marLeft w:val="720"/>
                  <w:marRight w:val="0"/>
                  <w:marTop w:val="0"/>
                  <w:marBottom w:val="101"/>
                  <w:divBdr>
                    <w:top w:val="none" w:sz="0" w:space="0" w:color="auto"/>
                    <w:left w:val="none" w:sz="0" w:space="0" w:color="auto"/>
                    <w:bottom w:val="none" w:sz="0" w:space="0" w:color="auto"/>
                    <w:right w:val="none" w:sz="0" w:space="0" w:color="auto"/>
                  </w:divBdr>
                </w:div>
                <w:div w:id="2058970431">
                  <w:marLeft w:val="0"/>
                  <w:marRight w:val="0"/>
                  <w:marTop w:val="40"/>
                  <w:marBottom w:val="40"/>
                  <w:divBdr>
                    <w:top w:val="none" w:sz="0" w:space="0" w:color="auto"/>
                    <w:left w:val="none" w:sz="0" w:space="0" w:color="auto"/>
                    <w:bottom w:val="none" w:sz="0" w:space="0" w:color="auto"/>
                    <w:right w:val="none" w:sz="0" w:space="0" w:color="auto"/>
                  </w:divBdr>
                </w:div>
                <w:div w:id="2063826300">
                  <w:marLeft w:val="0"/>
                  <w:marRight w:val="0"/>
                  <w:marTop w:val="0"/>
                  <w:marBottom w:val="96"/>
                  <w:divBdr>
                    <w:top w:val="none" w:sz="0" w:space="0" w:color="auto"/>
                    <w:left w:val="none" w:sz="0" w:space="0" w:color="auto"/>
                    <w:bottom w:val="none" w:sz="0" w:space="0" w:color="auto"/>
                    <w:right w:val="none" w:sz="0" w:space="0" w:color="auto"/>
                  </w:divBdr>
                </w:div>
                <w:div w:id="2066247708">
                  <w:marLeft w:val="0"/>
                  <w:marRight w:val="0"/>
                  <w:marTop w:val="40"/>
                  <w:marBottom w:val="40"/>
                  <w:divBdr>
                    <w:top w:val="none" w:sz="0" w:space="0" w:color="auto"/>
                    <w:left w:val="none" w:sz="0" w:space="0" w:color="auto"/>
                    <w:bottom w:val="none" w:sz="0" w:space="0" w:color="auto"/>
                    <w:right w:val="none" w:sz="0" w:space="0" w:color="auto"/>
                  </w:divBdr>
                </w:div>
                <w:div w:id="2071683188">
                  <w:marLeft w:val="0"/>
                  <w:marRight w:val="0"/>
                  <w:marTop w:val="40"/>
                  <w:marBottom w:val="40"/>
                  <w:divBdr>
                    <w:top w:val="none" w:sz="0" w:space="0" w:color="auto"/>
                    <w:left w:val="none" w:sz="0" w:space="0" w:color="auto"/>
                    <w:bottom w:val="none" w:sz="0" w:space="0" w:color="auto"/>
                    <w:right w:val="none" w:sz="0" w:space="0" w:color="auto"/>
                  </w:divBdr>
                </w:div>
                <w:div w:id="2081318346">
                  <w:marLeft w:val="0"/>
                  <w:marRight w:val="0"/>
                  <w:marTop w:val="0"/>
                  <w:marBottom w:val="101"/>
                  <w:divBdr>
                    <w:top w:val="none" w:sz="0" w:space="0" w:color="auto"/>
                    <w:left w:val="none" w:sz="0" w:space="0" w:color="auto"/>
                    <w:bottom w:val="none" w:sz="0" w:space="0" w:color="auto"/>
                    <w:right w:val="none" w:sz="0" w:space="0" w:color="auto"/>
                  </w:divBdr>
                </w:div>
                <w:div w:id="2083870203">
                  <w:marLeft w:val="1584"/>
                  <w:marRight w:val="0"/>
                  <w:marTop w:val="0"/>
                  <w:marBottom w:val="101"/>
                  <w:divBdr>
                    <w:top w:val="none" w:sz="0" w:space="0" w:color="auto"/>
                    <w:left w:val="none" w:sz="0" w:space="0" w:color="auto"/>
                    <w:bottom w:val="none" w:sz="0" w:space="0" w:color="auto"/>
                    <w:right w:val="none" w:sz="0" w:space="0" w:color="auto"/>
                  </w:divBdr>
                </w:div>
                <w:div w:id="2085374531">
                  <w:marLeft w:val="0"/>
                  <w:marRight w:val="0"/>
                  <w:marTop w:val="40"/>
                  <w:marBottom w:val="40"/>
                  <w:divBdr>
                    <w:top w:val="none" w:sz="0" w:space="0" w:color="auto"/>
                    <w:left w:val="none" w:sz="0" w:space="0" w:color="auto"/>
                    <w:bottom w:val="none" w:sz="0" w:space="0" w:color="auto"/>
                    <w:right w:val="none" w:sz="0" w:space="0" w:color="auto"/>
                  </w:divBdr>
                </w:div>
                <w:div w:id="2085641443">
                  <w:marLeft w:val="0"/>
                  <w:marRight w:val="0"/>
                  <w:marTop w:val="40"/>
                  <w:marBottom w:val="40"/>
                  <w:divBdr>
                    <w:top w:val="none" w:sz="0" w:space="0" w:color="auto"/>
                    <w:left w:val="none" w:sz="0" w:space="0" w:color="auto"/>
                    <w:bottom w:val="none" w:sz="0" w:space="0" w:color="auto"/>
                    <w:right w:val="none" w:sz="0" w:space="0" w:color="auto"/>
                  </w:divBdr>
                </w:div>
                <w:div w:id="2094085064">
                  <w:marLeft w:val="720"/>
                  <w:marRight w:val="0"/>
                  <w:marTop w:val="0"/>
                  <w:marBottom w:val="101"/>
                  <w:divBdr>
                    <w:top w:val="none" w:sz="0" w:space="0" w:color="auto"/>
                    <w:left w:val="none" w:sz="0" w:space="0" w:color="auto"/>
                    <w:bottom w:val="none" w:sz="0" w:space="0" w:color="auto"/>
                    <w:right w:val="none" w:sz="0" w:space="0" w:color="auto"/>
                  </w:divBdr>
                </w:div>
                <w:div w:id="2100523380">
                  <w:marLeft w:val="720"/>
                  <w:marRight w:val="0"/>
                  <w:marTop w:val="40"/>
                  <w:marBottom w:val="40"/>
                  <w:divBdr>
                    <w:top w:val="none" w:sz="0" w:space="0" w:color="auto"/>
                    <w:left w:val="none" w:sz="0" w:space="0" w:color="auto"/>
                    <w:bottom w:val="none" w:sz="0" w:space="0" w:color="auto"/>
                    <w:right w:val="none" w:sz="0" w:space="0" w:color="auto"/>
                  </w:divBdr>
                </w:div>
                <w:div w:id="2101023842">
                  <w:marLeft w:val="0"/>
                  <w:marRight w:val="0"/>
                  <w:marTop w:val="0"/>
                  <w:marBottom w:val="101"/>
                  <w:divBdr>
                    <w:top w:val="none" w:sz="0" w:space="0" w:color="auto"/>
                    <w:left w:val="none" w:sz="0" w:space="0" w:color="auto"/>
                    <w:bottom w:val="none" w:sz="0" w:space="0" w:color="auto"/>
                    <w:right w:val="none" w:sz="0" w:space="0" w:color="auto"/>
                  </w:divBdr>
                </w:div>
                <w:div w:id="2102488337">
                  <w:marLeft w:val="0"/>
                  <w:marRight w:val="0"/>
                  <w:marTop w:val="40"/>
                  <w:marBottom w:val="40"/>
                  <w:divBdr>
                    <w:top w:val="none" w:sz="0" w:space="0" w:color="auto"/>
                    <w:left w:val="none" w:sz="0" w:space="0" w:color="auto"/>
                    <w:bottom w:val="none" w:sz="0" w:space="0" w:color="auto"/>
                    <w:right w:val="none" w:sz="0" w:space="0" w:color="auto"/>
                  </w:divBdr>
                </w:div>
                <w:div w:id="2106654872">
                  <w:marLeft w:val="720"/>
                  <w:marRight w:val="0"/>
                  <w:marTop w:val="0"/>
                  <w:marBottom w:val="96"/>
                  <w:divBdr>
                    <w:top w:val="none" w:sz="0" w:space="0" w:color="auto"/>
                    <w:left w:val="none" w:sz="0" w:space="0" w:color="auto"/>
                    <w:bottom w:val="none" w:sz="0" w:space="0" w:color="auto"/>
                    <w:right w:val="none" w:sz="0" w:space="0" w:color="auto"/>
                  </w:divBdr>
                </w:div>
                <w:div w:id="2109499991">
                  <w:marLeft w:val="0"/>
                  <w:marRight w:val="0"/>
                  <w:marTop w:val="0"/>
                  <w:marBottom w:val="101"/>
                  <w:divBdr>
                    <w:top w:val="none" w:sz="0" w:space="0" w:color="auto"/>
                    <w:left w:val="none" w:sz="0" w:space="0" w:color="auto"/>
                    <w:bottom w:val="none" w:sz="0" w:space="0" w:color="auto"/>
                    <w:right w:val="none" w:sz="0" w:space="0" w:color="auto"/>
                  </w:divBdr>
                </w:div>
                <w:div w:id="2110660320">
                  <w:marLeft w:val="720"/>
                  <w:marRight w:val="0"/>
                  <w:marTop w:val="0"/>
                  <w:marBottom w:val="96"/>
                  <w:divBdr>
                    <w:top w:val="none" w:sz="0" w:space="0" w:color="auto"/>
                    <w:left w:val="none" w:sz="0" w:space="0" w:color="auto"/>
                    <w:bottom w:val="none" w:sz="0" w:space="0" w:color="auto"/>
                    <w:right w:val="none" w:sz="0" w:space="0" w:color="auto"/>
                  </w:divBdr>
                </w:div>
                <w:div w:id="2111195879">
                  <w:marLeft w:val="1152"/>
                  <w:marRight w:val="0"/>
                  <w:marTop w:val="0"/>
                  <w:marBottom w:val="101"/>
                  <w:divBdr>
                    <w:top w:val="none" w:sz="0" w:space="0" w:color="auto"/>
                    <w:left w:val="none" w:sz="0" w:space="0" w:color="auto"/>
                    <w:bottom w:val="none" w:sz="0" w:space="0" w:color="auto"/>
                    <w:right w:val="none" w:sz="0" w:space="0" w:color="auto"/>
                  </w:divBdr>
                </w:div>
                <w:div w:id="2111507784">
                  <w:marLeft w:val="0"/>
                  <w:marRight w:val="0"/>
                  <w:marTop w:val="0"/>
                  <w:marBottom w:val="101"/>
                  <w:divBdr>
                    <w:top w:val="none" w:sz="0" w:space="0" w:color="auto"/>
                    <w:left w:val="none" w:sz="0" w:space="0" w:color="auto"/>
                    <w:bottom w:val="none" w:sz="0" w:space="0" w:color="auto"/>
                    <w:right w:val="none" w:sz="0" w:space="0" w:color="auto"/>
                  </w:divBdr>
                </w:div>
                <w:div w:id="2113351212">
                  <w:marLeft w:val="0"/>
                  <w:marRight w:val="0"/>
                  <w:marTop w:val="40"/>
                  <w:marBottom w:val="40"/>
                  <w:divBdr>
                    <w:top w:val="none" w:sz="0" w:space="0" w:color="auto"/>
                    <w:left w:val="none" w:sz="0" w:space="0" w:color="auto"/>
                    <w:bottom w:val="none" w:sz="0" w:space="0" w:color="auto"/>
                    <w:right w:val="none" w:sz="0" w:space="0" w:color="auto"/>
                  </w:divBdr>
                </w:div>
                <w:div w:id="2113627558">
                  <w:marLeft w:val="0"/>
                  <w:marRight w:val="0"/>
                  <w:marTop w:val="0"/>
                  <w:marBottom w:val="101"/>
                  <w:divBdr>
                    <w:top w:val="none" w:sz="0" w:space="0" w:color="auto"/>
                    <w:left w:val="none" w:sz="0" w:space="0" w:color="auto"/>
                    <w:bottom w:val="none" w:sz="0" w:space="0" w:color="auto"/>
                    <w:right w:val="none" w:sz="0" w:space="0" w:color="auto"/>
                  </w:divBdr>
                </w:div>
                <w:div w:id="2115400123">
                  <w:marLeft w:val="0"/>
                  <w:marRight w:val="0"/>
                  <w:marTop w:val="40"/>
                  <w:marBottom w:val="40"/>
                  <w:divBdr>
                    <w:top w:val="none" w:sz="0" w:space="0" w:color="auto"/>
                    <w:left w:val="none" w:sz="0" w:space="0" w:color="auto"/>
                    <w:bottom w:val="none" w:sz="0" w:space="0" w:color="auto"/>
                    <w:right w:val="none" w:sz="0" w:space="0" w:color="auto"/>
                  </w:divBdr>
                </w:div>
                <w:div w:id="2118408990">
                  <w:marLeft w:val="0"/>
                  <w:marRight w:val="0"/>
                  <w:marTop w:val="40"/>
                  <w:marBottom w:val="40"/>
                  <w:divBdr>
                    <w:top w:val="none" w:sz="0" w:space="0" w:color="auto"/>
                    <w:left w:val="none" w:sz="0" w:space="0" w:color="auto"/>
                    <w:bottom w:val="none" w:sz="0" w:space="0" w:color="auto"/>
                    <w:right w:val="none" w:sz="0" w:space="0" w:color="auto"/>
                  </w:divBdr>
                </w:div>
                <w:div w:id="2121681721">
                  <w:marLeft w:val="0"/>
                  <w:marRight w:val="0"/>
                  <w:marTop w:val="0"/>
                  <w:marBottom w:val="101"/>
                  <w:divBdr>
                    <w:top w:val="none" w:sz="0" w:space="0" w:color="auto"/>
                    <w:left w:val="none" w:sz="0" w:space="0" w:color="auto"/>
                    <w:bottom w:val="none" w:sz="0" w:space="0" w:color="auto"/>
                    <w:right w:val="none" w:sz="0" w:space="0" w:color="auto"/>
                  </w:divBdr>
                </w:div>
                <w:div w:id="2122072459">
                  <w:marLeft w:val="0"/>
                  <w:marRight w:val="0"/>
                  <w:marTop w:val="0"/>
                  <w:marBottom w:val="101"/>
                  <w:divBdr>
                    <w:top w:val="none" w:sz="0" w:space="0" w:color="auto"/>
                    <w:left w:val="none" w:sz="0" w:space="0" w:color="auto"/>
                    <w:bottom w:val="none" w:sz="0" w:space="0" w:color="auto"/>
                    <w:right w:val="none" w:sz="0" w:space="0" w:color="auto"/>
                  </w:divBdr>
                </w:div>
                <w:div w:id="2134591581">
                  <w:marLeft w:val="0"/>
                  <w:marRight w:val="0"/>
                  <w:marTop w:val="0"/>
                  <w:marBottom w:val="101"/>
                  <w:divBdr>
                    <w:top w:val="none" w:sz="0" w:space="0" w:color="auto"/>
                    <w:left w:val="none" w:sz="0" w:space="0" w:color="auto"/>
                    <w:bottom w:val="none" w:sz="0" w:space="0" w:color="auto"/>
                    <w:right w:val="none" w:sz="0" w:space="0" w:color="auto"/>
                  </w:divBdr>
                </w:div>
                <w:div w:id="2135056397">
                  <w:marLeft w:val="0"/>
                  <w:marRight w:val="0"/>
                  <w:marTop w:val="40"/>
                  <w:marBottom w:val="40"/>
                  <w:divBdr>
                    <w:top w:val="none" w:sz="0" w:space="0" w:color="auto"/>
                    <w:left w:val="none" w:sz="0" w:space="0" w:color="auto"/>
                    <w:bottom w:val="none" w:sz="0" w:space="0" w:color="auto"/>
                    <w:right w:val="none" w:sz="0" w:space="0" w:color="auto"/>
                  </w:divBdr>
                </w:div>
                <w:div w:id="2138719689">
                  <w:marLeft w:val="720"/>
                  <w:marRight w:val="0"/>
                  <w:marTop w:val="0"/>
                  <w:marBottom w:val="101"/>
                  <w:divBdr>
                    <w:top w:val="none" w:sz="0" w:space="0" w:color="auto"/>
                    <w:left w:val="none" w:sz="0" w:space="0" w:color="auto"/>
                    <w:bottom w:val="none" w:sz="0" w:space="0" w:color="auto"/>
                    <w:right w:val="none" w:sz="0" w:space="0" w:color="auto"/>
                  </w:divBdr>
                </w:div>
                <w:div w:id="2141920369">
                  <w:marLeft w:val="0"/>
                  <w:marRight w:val="0"/>
                  <w:marTop w:val="40"/>
                  <w:marBottom w:val="40"/>
                  <w:divBdr>
                    <w:top w:val="none" w:sz="0" w:space="0" w:color="auto"/>
                    <w:left w:val="none" w:sz="0" w:space="0" w:color="auto"/>
                    <w:bottom w:val="none" w:sz="0" w:space="0" w:color="auto"/>
                    <w:right w:val="none" w:sz="0" w:space="0" w:color="auto"/>
                  </w:divBdr>
                </w:div>
                <w:div w:id="2143035135">
                  <w:marLeft w:val="720"/>
                  <w:marRight w:val="0"/>
                  <w:marTop w:val="0"/>
                  <w:marBottom w:val="96"/>
                  <w:divBdr>
                    <w:top w:val="none" w:sz="0" w:space="0" w:color="auto"/>
                    <w:left w:val="none" w:sz="0" w:space="0" w:color="auto"/>
                    <w:bottom w:val="none" w:sz="0" w:space="0" w:color="auto"/>
                    <w:right w:val="none" w:sz="0" w:space="0" w:color="auto"/>
                  </w:divBdr>
                </w:div>
                <w:div w:id="2144544167">
                  <w:marLeft w:val="0"/>
                  <w:marRight w:val="0"/>
                  <w:marTop w:val="0"/>
                  <w:marBottom w:val="101"/>
                  <w:divBdr>
                    <w:top w:val="none" w:sz="0" w:space="0" w:color="auto"/>
                    <w:left w:val="none" w:sz="0" w:space="0" w:color="auto"/>
                    <w:bottom w:val="none" w:sz="0" w:space="0" w:color="auto"/>
                    <w:right w:val="none" w:sz="0" w:space="0" w:color="auto"/>
                  </w:divBdr>
                </w:div>
                <w:div w:id="2145584592">
                  <w:marLeft w:val="0"/>
                  <w:marRight w:val="0"/>
                  <w:marTop w:val="40"/>
                  <w:marBottom w:val="40"/>
                  <w:divBdr>
                    <w:top w:val="none" w:sz="0" w:space="0" w:color="auto"/>
                    <w:left w:val="none" w:sz="0" w:space="0" w:color="auto"/>
                    <w:bottom w:val="none" w:sz="0" w:space="0" w:color="auto"/>
                    <w:right w:val="none" w:sz="0" w:space="0" w:color="auto"/>
                  </w:divBdr>
                </w:div>
                <w:div w:id="2147041116">
                  <w:marLeft w:val="72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57227486">
      <w:bodyDiv w:val="1"/>
      <w:marLeft w:val="0"/>
      <w:marRight w:val="0"/>
      <w:marTop w:val="0"/>
      <w:marBottom w:val="0"/>
      <w:divBdr>
        <w:top w:val="none" w:sz="0" w:space="0" w:color="auto"/>
        <w:left w:val="none" w:sz="0" w:space="0" w:color="auto"/>
        <w:bottom w:val="none" w:sz="0" w:space="0" w:color="auto"/>
        <w:right w:val="none" w:sz="0" w:space="0" w:color="auto"/>
      </w:divBdr>
    </w:div>
    <w:div w:id="671224891">
      <w:bodyDiv w:val="1"/>
      <w:marLeft w:val="0"/>
      <w:marRight w:val="0"/>
      <w:marTop w:val="0"/>
      <w:marBottom w:val="0"/>
      <w:divBdr>
        <w:top w:val="none" w:sz="0" w:space="0" w:color="auto"/>
        <w:left w:val="none" w:sz="0" w:space="0" w:color="auto"/>
        <w:bottom w:val="none" w:sz="0" w:space="0" w:color="auto"/>
        <w:right w:val="none" w:sz="0" w:space="0" w:color="auto"/>
      </w:divBdr>
    </w:div>
    <w:div w:id="696853401">
      <w:bodyDiv w:val="1"/>
      <w:marLeft w:val="150"/>
      <w:marRight w:val="0"/>
      <w:marTop w:val="0"/>
      <w:marBottom w:val="0"/>
      <w:divBdr>
        <w:top w:val="none" w:sz="0" w:space="0" w:color="auto"/>
        <w:left w:val="none" w:sz="0" w:space="0" w:color="auto"/>
        <w:bottom w:val="none" w:sz="0" w:space="0" w:color="auto"/>
        <w:right w:val="none" w:sz="0" w:space="0" w:color="auto"/>
      </w:divBdr>
      <w:divsChild>
        <w:div w:id="382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996278">
      <w:bodyDiv w:val="1"/>
      <w:marLeft w:val="0"/>
      <w:marRight w:val="0"/>
      <w:marTop w:val="0"/>
      <w:marBottom w:val="0"/>
      <w:divBdr>
        <w:top w:val="none" w:sz="0" w:space="0" w:color="auto"/>
        <w:left w:val="none" w:sz="0" w:space="0" w:color="auto"/>
        <w:bottom w:val="none" w:sz="0" w:space="0" w:color="auto"/>
        <w:right w:val="none" w:sz="0" w:space="0" w:color="auto"/>
      </w:divBdr>
    </w:div>
    <w:div w:id="736131339">
      <w:bodyDiv w:val="1"/>
      <w:marLeft w:val="0"/>
      <w:marRight w:val="0"/>
      <w:marTop w:val="0"/>
      <w:marBottom w:val="0"/>
      <w:divBdr>
        <w:top w:val="none" w:sz="0" w:space="0" w:color="auto"/>
        <w:left w:val="none" w:sz="0" w:space="0" w:color="auto"/>
        <w:bottom w:val="none" w:sz="0" w:space="0" w:color="auto"/>
        <w:right w:val="none" w:sz="0" w:space="0" w:color="auto"/>
      </w:divBdr>
    </w:div>
    <w:div w:id="760639471">
      <w:bodyDiv w:val="1"/>
      <w:marLeft w:val="0"/>
      <w:marRight w:val="0"/>
      <w:marTop w:val="0"/>
      <w:marBottom w:val="0"/>
      <w:divBdr>
        <w:top w:val="none" w:sz="0" w:space="0" w:color="auto"/>
        <w:left w:val="none" w:sz="0" w:space="0" w:color="auto"/>
        <w:bottom w:val="none" w:sz="0" w:space="0" w:color="auto"/>
        <w:right w:val="none" w:sz="0" w:space="0" w:color="auto"/>
      </w:divBdr>
    </w:div>
    <w:div w:id="761485330">
      <w:bodyDiv w:val="1"/>
      <w:marLeft w:val="0"/>
      <w:marRight w:val="0"/>
      <w:marTop w:val="0"/>
      <w:marBottom w:val="0"/>
      <w:divBdr>
        <w:top w:val="none" w:sz="0" w:space="0" w:color="auto"/>
        <w:left w:val="none" w:sz="0" w:space="0" w:color="auto"/>
        <w:bottom w:val="none" w:sz="0" w:space="0" w:color="auto"/>
        <w:right w:val="none" w:sz="0" w:space="0" w:color="auto"/>
      </w:divBdr>
    </w:div>
    <w:div w:id="999964079">
      <w:bodyDiv w:val="1"/>
      <w:marLeft w:val="0"/>
      <w:marRight w:val="0"/>
      <w:marTop w:val="0"/>
      <w:marBottom w:val="0"/>
      <w:divBdr>
        <w:top w:val="none" w:sz="0" w:space="0" w:color="auto"/>
        <w:left w:val="none" w:sz="0" w:space="0" w:color="auto"/>
        <w:bottom w:val="none" w:sz="0" w:space="0" w:color="auto"/>
        <w:right w:val="none" w:sz="0" w:space="0" w:color="auto"/>
      </w:divBdr>
    </w:div>
    <w:div w:id="1036320907">
      <w:bodyDiv w:val="1"/>
      <w:marLeft w:val="0"/>
      <w:marRight w:val="0"/>
      <w:marTop w:val="0"/>
      <w:marBottom w:val="0"/>
      <w:divBdr>
        <w:top w:val="none" w:sz="0" w:space="0" w:color="auto"/>
        <w:left w:val="none" w:sz="0" w:space="0" w:color="auto"/>
        <w:bottom w:val="none" w:sz="0" w:space="0" w:color="auto"/>
        <w:right w:val="none" w:sz="0" w:space="0" w:color="auto"/>
      </w:divBdr>
    </w:div>
    <w:div w:id="1072125262">
      <w:bodyDiv w:val="1"/>
      <w:marLeft w:val="0"/>
      <w:marRight w:val="0"/>
      <w:marTop w:val="0"/>
      <w:marBottom w:val="0"/>
      <w:divBdr>
        <w:top w:val="none" w:sz="0" w:space="0" w:color="auto"/>
        <w:left w:val="none" w:sz="0" w:space="0" w:color="auto"/>
        <w:bottom w:val="none" w:sz="0" w:space="0" w:color="auto"/>
        <w:right w:val="none" w:sz="0" w:space="0" w:color="auto"/>
      </w:divBdr>
    </w:div>
    <w:div w:id="1074354387">
      <w:bodyDiv w:val="1"/>
      <w:marLeft w:val="0"/>
      <w:marRight w:val="0"/>
      <w:marTop w:val="0"/>
      <w:marBottom w:val="0"/>
      <w:divBdr>
        <w:top w:val="none" w:sz="0" w:space="0" w:color="auto"/>
        <w:left w:val="none" w:sz="0" w:space="0" w:color="auto"/>
        <w:bottom w:val="none" w:sz="0" w:space="0" w:color="auto"/>
        <w:right w:val="none" w:sz="0" w:space="0" w:color="auto"/>
      </w:divBdr>
    </w:div>
    <w:div w:id="1164973077">
      <w:bodyDiv w:val="1"/>
      <w:marLeft w:val="0"/>
      <w:marRight w:val="0"/>
      <w:marTop w:val="0"/>
      <w:marBottom w:val="0"/>
      <w:divBdr>
        <w:top w:val="none" w:sz="0" w:space="0" w:color="auto"/>
        <w:left w:val="none" w:sz="0" w:space="0" w:color="auto"/>
        <w:bottom w:val="none" w:sz="0" w:space="0" w:color="auto"/>
        <w:right w:val="none" w:sz="0" w:space="0" w:color="auto"/>
      </w:divBdr>
    </w:div>
    <w:div w:id="1269267404">
      <w:bodyDiv w:val="1"/>
      <w:marLeft w:val="0"/>
      <w:marRight w:val="0"/>
      <w:marTop w:val="0"/>
      <w:marBottom w:val="0"/>
      <w:divBdr>
        <w:top w:val="none" w:sz="0" w:space="0" w:color="auto"/>
        <w:left w:val="none" w:sz="0" w:space="0" w:color="auto"/>
        <w:bottom w:val="none" w:sz="0" w:space="0" w:color="auto"/>
        <w:right w:val="none" w:sz="0" w:space="0" w:color="auto"/>
      </w:divBdr>
    </w:div>
    <w:div w:id="1406102222">
      <w:bodyDiv w:val="1"/>
      <w:marLeft w:val="0"/>
      <w:marRight w:val="0"/>
      <w:marTop w:val="0"/>
      <w:marBottom w:val="0"/>
      <w:divBdr>
        <w:top w:val="none" w:sz="0" w:space="0" w:color="auto"/>
        <w:left w:val="none" w:sz="0" w:space="0" w:color="auto"/>
        <w:bottom w:val="none" w:sz="0" w:space="0" w:color="auto"/>
        <w:right w:val="none" w:sz="0" w:space="0" w:color="auto"/>
      </w:divBdr>
    </w:div>
    <w:div w:id="1612587399">
      <w:bodyDiv w:val="1"/>
      <w:marLeft w:val="0"/>
      <w:marRight w:val="0"/>
      <w:marTop w:val="0"/>
      <w:marBottom w:val="0"/>
      <w:divBdr>
        <w:top w:val="none" w:sz="0" w:space="0" w:color="auto"/>
        <w:left w:val="none" w:sz="0" w:space="0" w:color="auto"/>
        <w:bottom w:val="none" w:sz="0" w:space="0" w:color="auto"/>
        <w:right w:val="none" w:sz="0" w:space="0" w:color="auto"/>
      </w:divBdr>
      <w:divsChild>
        <w:div w:id="2052455">
          <w:marLeft w:val="720"/>
          <w:marRight w:val="0"/>
          <w:marTop w:val="0"/>
          <w:marBottom w:val="94"/>
          <w:divBdr>
            <w:top w:val="none" w:sz="0" w:space="0" w:color="auto"/>
            <w:left w:val="none" w:sz="0" w:space="0" w:color="auto"/>
            <w:bottom w:val="none" w:sz="0" w:space="0" w:color="auto"/>
            <w:right w:val="none" w:sz="0" w:space="0" w:color="auto"/>
          </w:divBdr>
        </w:div>
        <w:div w:id="5637719">
          <w:marLeft w:val="0"/>
          <w:marRight w:val="0"/>
          <w:marTop w:val="40"/>
          <w:marBottom w:val="40"/>
          <w:divBdr>
            <w:top w:val="none" w:sz="0" w:space="0" w:color="auto"/>
            <w:left w:val="none" w:sz="0" w:space="0" w:color="auto"/>
            <w:bottom w:val="none" w:sz="0" w:space="0" w:color="auto"/>
            <w:right w:val="none" w:sz="0" w:space="0" w:color="auto"/>
          </w:divBdr>
        </w:div>
        <w:div w:id="8334178">
          <w:marLeft w:val="0"/>
          <w:marRight w:val="0"/>
          <w:marTop w:val="40"/>
          <w:marBottom w:val="40"/>
          <w:divBdr>
            <w:top w:val="none" w:sz="0" w:space="0" w:color="auto"/>
            <w:left w:val="none" w:sz="0" w:space="0" w:color="auto"/>
            <w:bottom w:val="none" w:sz="0" w:space="0" w:color="auto"/>
            <w:right w:val="none" w:sz="0" w:space="0" w:color="auto"/>
          </w:divBdr>
        </w:div>
        <w:div w:id="12732669">
          <w:marLeft w:val="0"/>
          <w:marRight w:val="0"/>
          <w:marTop w:val="40"/>
          <w:marBottom w:val="40"/>
          <w:divBdr>
            <w:top w:val="none" w:sz="0" w:space="0" w:color="auto"/>
            <w:left w:val="none" w:sz="0" w:space="0" w:color="auto"/>
            <w:bottom w:val="none" w:sz="0" w:space="0" w:color="auto"/>
            <w:right w:val="none" w:sz="0" w:space="0" w:color="auto"/>
          </w:divBdr>
        </w:div>
        <w:div w:id="13196629">
          <w:marLeft w:val="1152"/>
          <w:marRight w:val="0"/>
          <w:marTop w:val="0"/>
          <w:marBottom w:val="101"/>
          <w:divBdr>
            <w:top w:val="none" w:sz="0" w:space="0" w:color="auto"/>
            <w:left w:val="none" w:sz="0" w:space="0" w:color="auto"/>
            <w:bottom w:val="none" w:sz="0" w:space="0" w:color="auto"/>
            <w:right w:val="none" w:sz="0" w:space="0" w:color="auto"/>
          </w:divBdr>
        </w:div>
        <w:div w:id="13386864">
          <w:marLeft w:val="0"/>
          <w:marRight w:val="0"/>
          <w:marTop w:val="0"/>
          <w:marBottom w:val="101"/>
          <w:divBdr>
            <w:top w:val="none" w:sz="0" w:space="0" w:color="auto"/>
            <w:left w:val="none" w:sz="0" w:space="0" w:color="auto"/>
            <w:bottom w:val="none" w:sz="0" w:space="0" w:color="auto"/>
            <w:right w:val="none" w:sz="0" w:space="0" w:color="auto"/>
          </w:divBdr>
        </w:div>
        <w:div w:id="14156691">
          <w:marLeft w:val="0"/>
          <w:marRight w:val="0"/>
          <w:marTop w:val="40"/>
          <w:marBottom w:val="40"/>
          <w:divBdr>
            <w:top w:val="none" w:sz="0" w:space="0" w:color="auto"/>
            <w:left w:val="none" w:sz="0" w:space="0" w:color="auto"/>
            <w:bottom w:val="none" w:sz="0" w:space="0" w:color="auto"/>
            <w:right w:val="none" w:sz="0" w:space="0" w:color="auto"/>
          </w:divBdr>
        </w:div>
        <w:div w:id="14501866">
          <w:marLeft w:val="1008"/>
          <w:marRight w:val="0"/>
          <w:marTop w:val="0"/>
          <w:marBottom w:val="101"/>
          <w:divBdr>
            <w:top w:val="none" w:sz="0" w:space="0" w:color="auto"/>
            <w:left w:val="none" w:sz="0" w:space="0" w:color="auto"/>
            <w:bottom w:val="none" w:sz="0" w:space="0" w:color="auto"/>
            <w:right w:val="none" w:sz="0" w:space="0" w:color="auto"/>
          </w:divBdr>
        </w:div>
        <w:div w:id="20206065">
          <w:marLeft w:val="720"/>
          <w:marRight w:val="0"/>
          <w:marTop w:val="0"/>
          <w:marBottom w:val="84"/>
          <w:divBdr>
            <w:top w:val="none" w:sz="0" w:space="0" w:color="auto"/>
            <w:left w:val="none" w:sz="0" w:space="0" w:color="auto"/>
            <w:bottom w:val="none" w:sz="0" w:space="0" w:color="auto"/>
            <w:right w:val="none" w:sz="0" w:space="0" w:color="auto"/>
          </w:divBdr>
        </w:div>
        <w:div w:id="27225777">
          <w:marLeft w:val="720"/>
          <w:marRight w:val="0"/>
          <w:marTop w:val="0"/>
          <w:marBottom w:val="101"/>
          <w:divBdr>
            <w:top w:val="none" w:sz="0" w:space="0" w:color="auto"/>
            <w:left w:val="none" w:sz="0" w:space="0" w:color="auto"/>
            <w:bottom w:val="none" w:sz="0" w:space="0" w:color="auto"/>
            <w:right w:val="none" w:sz="0" w:space="0" w:color="auto"/>
          </w:divBdr>
        </w:div>
        <w:div w:id="33387187">
          <w:marLeft w:val="0"/>
          <w:marRight w:val="0"/>
          <w:marTop w:val="40"/>
          <w:marBottom w:val="40"/>
          <w:divBdr>
            <w:top w:val="none" w:sz="0" w:space="0" w:color="auto"/>
            <w:left w:val="none" w:sz="0" w:space="0" w:color="auto"/>
            <w:bottom w:val="none" w:sz="0" w:space="0" w:color="auto"/>
            <w:right w:val="none" w:sz="0" w:space="0" w:color="auto"/>
          </w:divBdr>
        </w:div>
        <w:div w:id="39519619">
          <w:marLeft w:val="0"/>
          <w:marRight w:val="0"/>
          <w:marTop w:val="40"/>
          <w:marBottom w:val="40"/>
          <w:divBdr>
            <w:top w:val="none" w:sz="0" w:space="0" w:color="auto"/>
            <w:left w:val="none" w:sz="0" w:space="0" w:color="auto"/>
            <w:bottom w:val="none" w:sz="0" w:space="0" w:color="auto"/>
            <w:right w:val="none" w:sz="0" w:space="0" w:color="auto"/>
          </w:divBdr>
        </w:div>
        <w:div w:id="42682549">
          <w:marLeft w:val="0"/>
          <w:marRight w:val="0"/>
          <w:marTop w:val="40"/>
          <w:marBottom w:val="40"/>
          <w:divBdr>
            <w:top w:val="none" w:sz="0" w:space="0" w:color="auto"/>
            <w:left w:val="none" w:sz="0" w:space="0" w:color="auto"/>
            <w:bottom w:val="none" w:sz="0" w:space="0" w:color="auto"/>
            <w:right w:val="none" w:sz="0" w:space="0" w:color="auto"/>
          </w:divBdr>
        </w:div>
        <w:div w:id="49887198">
          <w:marLeft w:val="0"/>
          <w:marRight w:val="0"/>
          <w:marTop w:val="0"/>
          <w:marBottom w:val="96"/>
          <w:divBdr>
            <w:top w:val="none" w:sz="0" w:space="0" w:color="auto"/>
            <w:left w:val="none" w:sz="0" w:space="0" w:color="auto"/>
            <w:bottom w:val="none" w:sz="0" w:space="0" w:color="auto"/>
            <w:right w:val="none" w:sz="0" w:space="0" w:color="auto"/>
          </w:divBdr>
        </w:div>
        <w:div w:id="58749069">
          <w:marLeft w:val="0"/>
          <w:marRight w:val="0"/>
          <w:marTop w:val="0"/>
          <w:marBottom w:val="84"/>
          <w:divBdr>
            <w:top w:val="none" w:sz="0" w:space="0" w:color="auto"/>
            <w:left w:val="none" w:sz="0" w:space="0" w:color="auto"/>
            <w:bottom w:val="none" w:sz="0" w:space="0" w:color="auto"/>
            <w:right w:val="none" w:sz="0" w:space="0" w:color="auto"/>
          </w:divBdr>
        </w:div>
        <w:div w:id="59909954">
          <w:marLeft w:val="0"/>
          <w:marRight w:val="0"/>
          <w:marTop w:val="40"/>
          <w:marBottom w:val="40"/>
          <w:divBdr>
            <w:top w:val="none" w:sz="0" w:space="0" w:color="auto"/>
            <w:left w:val="none" w:sz="0" w:space="0" w:color="auto"/>
            <w:bottom w:val="none" w:sz="0" w:space="0" w:color="auto"/>
            <w:right w:val="none" w:sz="0" w:space="0" w:color="auto"/>
          </w:divBdr>
        </w:div>
        <w:div w:id="60755180">
          <w:marLeft w:val="1152"/>
          <w:marRight w:val="0"/>
          <w:marTop w:val="0"/>
          <w:marBottom w:val="101"/>
          <w:divBdr>
            <w:top w:val="none" w:sz="0" w:space="0" w:color="auto"/>
            <w:left w:val="none" w:sz="0" w:space="0" w:color="auto"/>
            <w:bottom w:val="none" w:sz="0" w:space="0" w:color="auto"/>
            <w:right w:val="none" w:sz="0" w:space="0" w:color="auto"/>
          </w:divBdr>
        </w:div>
        <w:div w:id="62022944">
          <w:marLeft w:val="720"/>
          <w:marRight w:val="0"/>
          <w:marTop w:val="0"/>
          <w:marBottom w:val="101"/>
          <w:divBdr>
            <w:top w:val="none" w:sz="0" w:space="0" w:color="auto"/>
            <w:left w:val="none" w:sz="0" w:space="0" w:color="auto"/>
            <w:bottom w:val="none" w:sz="0" w:space="0" w:color="auto"/>
            <w:right w:val="none" w:sz="0" w:space="0" w:color="auto"/>
          </w:divBdr>
        </w:div>
        <w:div w:id="63837912">
          <w:marLeft w:val="0"/>
          <w:marRight w:val="0"/>
          <w:marTop w:val="0"/>
          <w:marBottom w:val="101"/>
          <w:divBdr>
            <w:top w:val="none" w:sz="0" w:space="0" w:color="auto"/>
            <w:left w:val="none" w:sz="0" w:space="0" w:color="auto"/>
            <w:bottom w:val="none" w:sz="0" w:space="0" w:color="auto"/>
            <w:right w:val="none" w:sz="0" w:space="0" w:color="auto"/>
          </w:divBdr>
        </w:div>
        <w:div w:id="64184479">
          <w:marLeft w:val="0"/>
          <w:marRight w:val="0"/>
          <w:marTop w:val="40"/>
          <w:marBottom w:val="40"/>
          <w:divBdr>
            <w:top w:val="none" w:sz="0" w:space="0" w:color="auto"/>
            <w:left w:val="none" w:sz="0" w:space="0" w:color="auto"/>
            <w:bottom w:val="none" w:sz="0" w:space="0" w:color="auto"/>
            <w:right w:val="none" w:sz="0" w:space="0" w:color="auto"/>
          </w:divBdr>
        </w:div>
        <w:div w:id="67195971">
          <w:marLeft w:val="0"/>
          <w:marRight w:val="0"/>
          <w:marTop w:val="40"/>
          <w:marBottom w:val="40"/>
          <w:divBdr>
            <w:top w:val="none" w:sz="0" w:space="0" w:color="auto"/>
            <w:left w:val="none" w:sz="0" w:space="0" w:color="auto"/>
            <w:bottom w:val="none" w:sz="0" w:space="0" w:color="auto"/>
            <w:right w:val="none" w:sz="0" w:space="0" w:color="auto"/>
          </w:divBdr>
        </w:div>
        <w:div w:id="67240598">
          <w:marLeft w:val="0"/>
          <w:marRight w:val="0"/>
          <w:marTop w:val="40"/>
          <w:marBottom w:val="40"/>
          <w:divBdr>
            <w:top w:val="none" w:sz="0" w:space="0" w:color="auto"/>
            <w:left w:val="none" w:sz="0" w:space="0" w:color="auto"/>
            <w:bottom w:val="none" w:sz="0" w:space="0" w:color="auto"/>
            <w:right w:val="none" w:sz="0" w:space="0" w:color="auto"/>
          </w:divBdr>
        </w:div>
        <w:div w:id="68308443">
          <w:marLeft w:val="0"/>
          <w:marRight w:val="0"/>
          <w:marTop w:val="0"/>
          <w:marBottom w:val="101"/>
          <w:divBdr>
            <w:top w:val="none" w:sz="0" w:space="0" w:color="auto"/>
            <w:left w:val="none" w:sz="0" w:space="0" w:color="auto"/>
            <w:bottom w:val="none" w:sz="0" w:space="0" w:color="auto"/>
            <w:right w:val="none" w:sz="0" w:space="0" w:color="auto"/>
          </w:divBdr>
        </w:div>
        <w:div w:id="72507785">
          <w:marLeft w:val="1008"/>
          <w:marRight w:val="0"/>
          <w:marTop w:val="0"/>
          <w:marBottom w:val="101"/>
          <w:divBdr>
            <w:top w:val="none" w:sz="0" w:space="0" w:color="auto"/>
            <w:left w:val="none" w:sz="0" w:space="0" w:color="auto"/>
            <w:bottom w:val="none" w:sz="0" w:space="0" w:color="auto"/>
            <w:right w:val="none" w:sz="0" w:space="0" w:color="auto"/>
          </w:divBdr>
        </w:div>
        <w:div w:id="73162424">
          <w:marLeft w:val="360"/>
          <w:marRight w:val="0"/>
          <w:marTop w:val="40"/>
          <w:marBottom w:val="40"/>
          <w:divBdr>
            <w:top w:val="none" w:sz="0" w:space="0" w:color="auto"/>
            <w:left w:val="none" w:sz="0" w:space="0" w:color="auto"/>
            <w:bottom w:val="none" w:sz="0" w:space="0" w:color="auto"/>
            <w:right w:val="none" w:sz="0" w:space="0" w:color="auto"/>
          </w:divBdr>
        </w:div>
        <w:div w:id="73284764">
          <w:marLeft w:val="0"/>
          <w:marRight w:val="0"/>
          <w:marTop w:val="0"/>
          <w:marBottom w:val="94"/>
          <w:divBdr>
            <w:top w:val="none" w:sz="0" w:space="0" w:color="auto"/>
            <w:left w:val="none" w:sz="0" w:space="0" w:color="auto"/>
            <w:bottom w:val="none" w:sz="0" w:space="0" w:color="auto"/>
            <w:right w:val="none" w:sz="0" w:space="0" w:color="auto"/>
          </w:divBdr>
        </w:div>
        <w:div w:id="75708382">
          <w:marLeft w:val="720"/>
          <w:marRight w:val="0"/>
          <w:marTop w:val="40"/>
          <w:marBottom w:val="40"/>
          <w:divBdr>
            <w:top w:val="none" w:sz="0" w:space="0" w:color="auto"/>
            <w:left w:val="none" w:sz="0" w:space="0" w:color="auto"/>
            <w:bottom w:val="none" w:sz="0" w:space="0" w:color="auto"/>
            <w:right w:val="none" w:sz="0" w:space="0" w:color="auto"/>
          </w:divBdr>
        </w:div>
        <w:div w:id="76901180">
          <w:marLeft w:val="0"/>
          <w:marRight w:val="0"/>
          <w:marTop w:val="0"/>
          <w:marBottom w:val="101"/>
          <w:divBdr>
            <w:top w:val="none" w:sz="0" w:space="0" w:color="auto"/>
            <w:left w:val="none" w:sz="0" w:space="0" w:color="auto"/>
            <w:bottom w:val="none" w:sz="0" w:space="0" w:color="auto"/>
            <w:right w:val="none" w:sz="0" w:space="0" w:color="auto"/>
          </w:divBdr>
        </w:div>
        <w:div w:id="78604048">
          <w:marLeft w:val="0"/>
          <w:marRight w:val="0"/>
          <w:marTop w:val="40"/>
          <w:marBottom w:val="40"/>
          <w:divBdr>
            <w:top w:val="none" w:sz="0" w:space="0" w:color="auto"/>
            <w:left w:val="none" w:sz="0" w:space="0" w:color="auto"/>
            <w:bottom w:val="none" w:sz="0" w:space="0" w:color="auto"/>
            <w:right w:val="none" w:sz="0" w:space="0" w:color="auto"/>
          </w:divBdr>
        </w:div>
        <w:div w:id="79497354">
          <w:marLeft w:val="0"/>
          <w:marRight w:val="0"/>
          <w:marTop w:val="0"/>
          <w:marBottom w:val="96"/>
          <w:divBdr>
            <w:top w:val="none" w:sz="0" w:space="0" w:color="auto"/>
            <w:left w:val="none" w:sz="0" w:space="0" w:color="auto"/>
            <w:bottom w:val="none" w:sz="0" w:space="0" w:color="auto"/>
            <w:right w:val="none" w:sz="0" w:space="0" w:color="auto"/>
          </w:divBdr>
        </w:div>
        <w:div w:id="79642596">
          <w:marLeft w:val="0"/>
          <w:marRight w:val="0"/>
          <w:marTop w:val="0"/>
          <w:marBottom w:val="101"/>
          <w:divBdr>
            <w:top w:val="none" w:sz="0" w:space="0" w:color="auto"/>
            <w:left w:val="none" w:sz="0" w:space="0" w:color="auto"/>
            <w:bottom w:val="none" w:sz="0" w:space="0" w:color="auto"/>
            <w:right w:val="none" w:sz="0" w:space="0" w:color="auto"/>
          </w:divBdr>
        </w:div>
        <w:div w:id="80150619">
          <w:marLeft w:val="0"/>
          <w:marRight w:val="0"/>
          <w:marTop w:val="0"/>
          <w:marBottom w:val="101"/>
          <w:divBdr>
            <w:top w:val="none" w:sz="0" w:space="0" w:color="auto"/>
            <w:left w:val="none" w:sz="0" w:space="0" w:color="auto"/>
            <w:bottom w:val="none" w:sz="0" w:space="0" w:color="auto"/>
            <w:right w:val="none" w:sz="0" w:space="0" w:color="auto"/>
          </w:divBdr>
        </w:div>
        <w:div w:id="82991416">
          <w:marLeft w:val="0"/>
          <w:marRight w:val="0"/>
          <w:marTop w:val="0"/>
          <w:marBottom w:val="96"/>
          <w:divBdr>
            <w:top w:val="none" w:sz="0" w:space="0" w:color="auto"/>
            <w:left w:val="none" w:sz="0" w:space="0" w:color="auto"/>
            <w:bottom w:val="none" w:sz="0" w:space="0" w:color="auto"/>
            <w:right w:val="none" w:sz="0" w:space="0" w:color="auto"/>
          </w:divBdr>
        </w:div>
        <w:div w:id="90978507">
          <w:marLeft w:val="0"/>
          <w:marRight w:val="0"/>
          <w:marTop w:val="0"/>
          <w:marBottom w:val="101"/>
          <w:divBdr>
            <w:top w:val="none" w:sz="0" w:space="0" w:color="auto"/>
            <w:left w:val="none" w:sz="0" w:space="0" w:color="auto"/>
            <w:bottom w:val="none" w:sz="0" w:space="0" w:color="auto"/>
            <w:right w:val="none" w:sz="0" w:space="0" w:color="auto"/>
          </w:divBdr>
        </w:div>
        <w:div w:id="91320710">
          <w:marLeft w:val="720"/>
          <w:marRight w:val="0"/>
          <w:marTop w:val="0"/>
          <w:marBottom w:val="101"/>
          <w:divBdr>
            <w:top w:val="none" w:sz="0" w:space="0" w:color="auto"/>
            <w:left w:val="none" w:sz="0" w:space="0" w:color="auto"/>
            <w:bottom w:val="none" w:sz="0" w:space="0" w:color="auto"/>
            <w:right w:val="none" w:sz="0" w:space="0" w:color="auto"/>
          </w:divBdr>
        </w:div>
        <w:div w:id="92209736">
          <w:marLeft w:val="0"/>
          <w:marRight w:val="0"/>
          <w:marTop w:val="0"/>
          <w:marBottom w:val="101"/>
          <w:divBdr>
            <w:top w:val="none" w:sz="0" w:space="0" w:color="auto"/>
            <w:left w:val="none" w:sz="0" w:space="0" w:color="auto"/>
            <w:bottom w:val="none" w:sz="0" w:space="0" w:color="auto"/>
            <w:right w:val="none" w:sz="0" w:space="0" w:color="auto"/>
          </w:divBdr>
        </w:div>
        <w:div w:id="97718016">
          <w:marLeft w:val="0"/>
          <w:marRight w:val="0"/>
          <w:marTop w:val="40"/>
          <w:marBottom w:val="40"/>
          <w:divBdr>
            <w:top w:val="none" w:sz="0" w:space="0" w:color="auto"/>
            <w:left w:val="none" w:sz="0" w:space="0" w:color="auto"/>
            <w:bottom w:val="none" w:sz="0" w:space="0" w:color="auto"/>
            <w:right w:val="none" w:sz="0" w:space="0" w:color="auto"/>
          </w:divBdr>
        </w:div>
        <w:div w:id="98525847">
          <w:marLeft w:val="0"/>
          <w:marRight w:val="0"/>
          <w:marTop w:val="40"/>
          <w:marBottom w:val="40"/>
          <w:divBdr>
            <w:top w:val="none" w:sz="0" w:space="0" w:color="auto"/>
            <w:left w:val="none" w:sz="0" w:space="0" w:color="auto"/>
            <w:bottom w:val="none" w:sz="0" w:space="0" w:color="auto"/>
            <w:right w:val="none" w:sz="0" w:space="0" w:color="auto"/>
          </w:divBdr>
        </w:div>
        <w:div w:id="99959848">
          <w:marLeft w:val="1008"/>
          <w:marRight w:val="0"/>
          <w:marTop w:val="0"/>
          <w:marBottom w:val="94"/>
          <w:divBdr>
            <w:top w:val="none" w:sz="0" w:space="0" w:color="auto"/>
            <w:left w:val="none" w:sz="0" w:space="0" w:color="auto"/>
            <w:bottom w:val="none" w:sz="0" w:space="0" w:color="auto"/>
            <w:right w:val="none" w:sz="0" w:space="0" w:color="auto"/>
          </w:divBdr>
        </w:div>
        <w:div w:id="100148780">
          <w:marLeft w:val="0"/>
          <w:marRight w:val="0"/>
          <w:marTop w:val="40"/>
          <w:marBottom w:val="40"/>
          <w:divBdr>
            <w:top w:val="none" w:sz="0" w:space="0" w:color="auto"/>
            <w:left w:val="none" w:sz="0" w:space="0" w:color="auto"/>
            <w:bottom w:val="none" w:sz="0" w:space="0" w:color="auto"/>
            <w:right w:val="none" w:sz="0" w:space="0" w:color="auto"/>
          </w:divBdr>
        </w:div>
        <w:div w:id="106047259">
          <w:marLeft w:val="720"/>
          <w:marRight w:val="0"/>
          <w:marTop w:val="0"/>
          <w:marBottom w:val="96"/>
          <w:divBdr>
            <w:top w:val="none" w:sz="0" w:space="0" w:color="auto"/>
            <w:left w:val="none" w:sz="0" w:space="0" w:color="auto"/>
            <w:bottom w:val="none" w:sz="0" w:space="0" w:color="auto"/>
            <w:right w:val="none" w:sz="0" w:space="0" w:color="auto"/>
          </w:divBdr>
        </w:div>
        <w:div w:id="112402667">
          <w:marLeft w:val="1080"/>
          <w:marRight w:val="0"/>
          <w:marTop w:val="40"/>
          <w:marBottom w:val="40"/>
          <w:divBdr>
            <w:top w:val="none" w:sz="0" w:space="0" w:color="auto"/>
            <w:left w:val="none" w:sz="0" w:space="0" w:color="auto"/>
            <w:bottom w:val="none" w:sz="0" w:space="0" w:color="auto"/>
            <w:right w:val="none" w:sz="0" w:space="0" w:color="auto"/>
          </w:divBdr>
        </w:div>
        <w:div w:id="112991187">
          <w:marLeft w:val="0"/>
          <w:marRight w:val="0"/>
          <w:marTop w:val="40"/>
          <w:marBottom w:val="40"/>
          <w:divBdr>
            <w:top w:val="none" w:sz="0" w:space="0" w:color="auto"/>
            <w:left w:val="none" w:sz="0" w:space="0" w:color="auto"/>
            <w:bottom w:val="none" w:sz="0" w:space="0" w:color="auto"/>
            <w:right w:val="none" w:sz="0" w:space="0" w:color="auto"/>
          </w:divBdr>
        </w:div>
        <w:div w:id="117576191">
          <w:marLeft w:val="1152"/>
          <w:marRight w:val="0"/>
          <w:marTop w:val="0"/>
          <w:marBottom w:val="101"/>
          <w:divBdr>
            <w:top w:val="none" w:sz="0" w:space="0" w:color="auto"/>
            <w:left w:val="none" w:sz="0" w:space="0" w:color="auto"/>
            <w:bottom w:val="none" w:sz="0" w:space="0" w:color="auto"/>
            <w:right w:val="none" w:sz="0" w:space="0" w:color="auto"/>
          </w:divBdr>
        </w:div>
        <w:div w:id="121778080">
          <w:marLeft w:val="0"/>
          <w:marRight w:val="0"/>
          <w:marTop w:val="0"/>
          <w:marBottom w:val="101"/>
          <w:divBdr>
            <w:top w:val="none" w:sz="0" w:space="0" w:color="auto"/>
            <w:left w:val="none" w:sz="0" w:space="0" w:color="auto"/>
            <w:bottom w:val="none" w:sz="0" w:space="0" w:color="auto"/>
            <w:right w:val="none" w:sz="0" w:space="0" w:color="auto"/>
          </w:divBdr>
        </w:div>
        <w:div w:id="123353238">
          <w:marLeft w:val="0"/>
          <w:marRight w:val="0"/>
          <w:marTop w:val="0"/>
          <w:marBottom w:val="101"/>
          <w:divBdr>
            <w:top w:val="none" w:sz="0" w:space="0" w:color="auto"/>
            <w:left w:val="none" w:sz="0" w:space="0" w:color="auto"/>
            <w:bottom w:val="none" w:sz="0" w:space="0" w:color="auto"/>
            <w:right w:val="none" w:sz="0" w:space="0" w:color="auto"/>
          </w:divBdr>
        </w:div>
        <w:div w:id="125323717">
          <w:marLeft w:val="0"/>
          <w:marRight w:val="0"/>
          <w:marTop w:val="0"/>
          <w:marBottom w:val="101"/>
          <w:divBdr>
            <w:top w:val="none" w:sz="0" w:space="0" w:color="auto"/>
            <w:left w:val="none" w:sz="0" w:space="0" w:color="auto"/>
            <w:bottom w:val="none" w:sz="0" w:space="0" w:color="auto"/>
            <w:right w:val="none" w:sz="0" w:space="0" w:color="auto"/>
          </w:divBdr>
        </w:div>
        <w:div w:id="128481705">
          <w:marLeft w:val="0"/>
          <w:marRight w:val="0"/>
          <w:marTop w:val="0"/>
          <w:marBottom w:val="101"/>
          <w:divBdr>
            <w:top w:val="none" w:sz="0" w:space="0" w:color="auto"/>
            <w:left w:val="none" w:sz="0" w:space="0" w:color="auto"/>
            <w:bottom w:val="none" w:sz="0" w:space="0" w:color="auto"/>
            <w:right w:val="none" w:sz="0" w:space="0" w:color="auto"/>
          </w:divBdr>
        </w:div>
        <w:div w:id="128592330">
          <w:marLeft w:val="0"/>
          <w:marRight w:val="0"/>
          <w:marTop w:val="0"/>
          <w:marBottom w:val="101"/>
          <w:divBdr>
            <w:top w:val="none" w:sz="0" w:space="0" w:color="auto"/>
            <w:left w:val="none" w:sz="0" w:space="0" w:color="auto"/>
            <w:bottom w:val="none" w:sz="0" w:space="0" w:color="auto"/>
            <w:right w:val="none" w:sz="0" w:space="0" w:color="auto"/>
          </w:divBdr>
        </w:div>
        <w:div w:id="132724676">
          <w:marLeft w:val="0"/>
          <w:marRight w:val="0"/>
          <w:marTop w:val="0"/>
          <w:marBottom w:val="101"/>
          <w:divBdr>
            <w:top w:val="none" w:sz="0" w:space="0" w:color="auto"/>
            <w:left w:val="none" w:sz="0" w:space="0" w:color="auto"/>
            <w:bottom w:val="none" w:sz="0" w:space="0" w:color="auto"/>
            <w:right w:val="none" w:sz="0" w:space="0" w:color="auto"/>
          </w:divBdr>
        </w:div>
        <w:div w:id="133570156">
          <w:marLeft w:val="0"/>
          <w:marRight w:val="0"/>
          <w:marTop w:val="40"/>
          <w:marBottom w:val="40"/>
          <w:divBdr>
            <w:top w:val="none" w:sz="0" w:space="0" w:color="auto"/>
            <w:left w:val="none" w:sz="0" w:space="0" w:color="auto"/>
            <w:bottom w:val="none" w:sz="0" w:space="0" w:color="auto"/>
            <w:right w:val="none" w:sz="0" w:space="0" w:color="auto"/>
          </w:divBdr>
        </w:div>
        <w:div w:id="135755915">
          <w:marLeft w:val="0"/>
          <w:marRight w:val="0"/>
          <w:marTop w:val="40"/>
          <w:marBottom w:val="40"/>
          <w:divBdr>
            <w:top w:val="none" w:sz="0" w:space="0" w:color="auto"/>
            <w:left w:val="none" w:sz="0" w:space="0" w:color="auto"/>
            <w:bottom w:val="none" w:sz="0" w:space="0" w:color="auto"/>
            <w:right w:val="none" w:sz="0" w:space="0" w:color="auto"/>
          </w:divBdr>
        </w:div>
        <w:div w:id="138883228">
          <w:marLeft w:val="0"/>
          <w:marRight w:val="0"/>
          <w:marTop w:val="40"/>
          <w:marBottom w:val="40"/>
          <w:divBdr>
            <w:top w:val="none" w:sz="0" w:space="0" w:color="auto"/>
            <w:left w:val="none" w:sz="0" w:space="0" w:color="auto"/>
            <w:bottom w:val="none" w:sz="0" w:space="0" w:color="auto"/>
            <w:right w:val="none" w:sz="0" w:space="0" w:color="auto"/>
          </w:divBdr>
        </w:div>
        <w:div w:id="143816205">
          <w:marLeft w:val="0"/>
          <w:marRight w:val="0"/>
          <w:marTop w:val="0"/>
          <w:marBottom w:val="101"/>
          <w:divBdr>
            <w:top w:val="none" w:sz="0" w:space="0" w:color="auto"/>
            <w:left w:val="none" w:sz="0" w:space="0" w:color="auto"/>
            <w:bottom w:val="none" w:sz="0" w:space="0" w:color="auto"/>
            <w:right w:val="none" w:sz="0" w:space="0" w:color="auto"/>
          </w:divBdr>
        </w:div>
        <w:div w:id="144517789">
          <w:marLeft w:val="0"/>
          <w:marRight w:val="0"/>
          <w:marTop w:val="40"/>
          <w:marBottom w:val="40"/>
          <w:divBdr>
            <w:top w:val="none" w:sz="0" w:space="0" w:color="auto"/>
            <w:left w:val="none" w:sz="0" w:space="0" w:color="auto"/>
            <w:bottom w:val="none" w:sz="0" w:space="0" w:color="auto"/>
            <w:right w:val="none" w:sz="0" w:space="0" w:color="auto"/>
          </w:divBdr>
        </w:div>
        <w:div w:id="145702916">
          <w:marLeft w:val="0"/>
          <w:marRight w:val="0"/>
          <w:marTop w:val="0"/>
          <w:marBottom w:val="101"/>
          <w:divBdr>
            <w:top w:val="none" w:sz="0" w:space="0" w:color="auto"/>
            <w:left w:val="none" w:sz="0" w:space="0" w:color="auto"/>
            <w:bottom w:val="none" w:sz="0" w:space="0" w:color="auto"/>
            <w:right w:val="none" w:sz="0" w:space="0" w:color="auto"/>
          </w:divBdr>
        </w:div>
        <w:div w:id="148905773">
          <w:marLeft w:val="0"/>
          <w:marRight w:val="0"/>
          <w:marTop w:val="40"/>
          <w:marBottom w:val="40"/>
          <w:divBdr>
            <w:top w:val="none" w:sz="0" w:space="0" w:color="auto"/>
            <w:left w:val="none" w:sz="0" w:space="0" w:color="auto"/>
            <w:bottom w:val="none" w:sz="0" w:space="0" w:color="auto"/>
            <w:right w:val="none" w:sz="0" w:space="0" w:color="auto"/>
          </w:divBdr>
        </w:div>
        <w:div w:id="158472334">
          <w:marLeft w:val="0"/>
          <w:marRight w:val="0"/>
          <w:marTop w:val="0"/>
          <w:marBottom w:val="101"/>
          <w:divBdr>
            <w:top w:val="none" w:sz="0" w:space="0" w:color="auto"/>
            <w:left w:val="none" w:sz="0" w:space="0" w:color="auto"/>
            <w:bottom w:val="none" w:sz="0" w:space="0" w:color="auto"/>
            <w:right w:val="none" w:sz="0" w:space="0" w:color="auto"/>
          </w:divBdr>
        </w:div>
        <w:div w:id="158734573">
          <w:marLeft w:val="720"/>
          <w:marRight w:val="0"/>
          <w:marTop w:val="40"/>
          <w:marBottom w:val="40"/>
          <w:divBdr>
            <w:top w:val="none" w:sz="0" w:space="0" w:color="auto"/>
            <w:left w:val="none" w:sz="0" w:space="0" w:color="auto"/>
            <w:bottom w:val="none" w:sz="0" w:space="0" w:color="auto"/>
            <w:right w:val="none" w:sz="0" w:space="0" w:color="auto"/>
          </w:divBdr>
        </w:div>
        <w:div w:id="165487900">
          <w:marLeft w:val="0"/>
          <w:marRight w:val="0"/>
          <w:marTop w:val="40"/>
          <w:marBottom w:val="40"/>
          <w:divBdr>
            <w:top w:val="none" w:sz="0" w:space="0" w:color="auto"/>
            <w:left w:val="none" w:sz="0" w:space="0" w:color="auto"/>
            <w:bottom w:val="none" w:sz="0" w:space="0" w:color="auto"/>
            <w:right w:val="none" w:sz="0" w:space="0" w:color="auto"/>
          </w:divBdr>
        </w:div>
        <w:div w:id="172382651">
          <w:marLeft w:val="0"/>
          <w:marRight w:val="0"/>
          <w:marTop w:val="40"/>
          <w:marBottom w:val="40"/>
          <w:divBdr>
            <w:top w:val="none" w:sz="0" w:space="0" w:color="auto"/>
            <w:left w:val="none" w:sz="0" w:space="0" w:color="auto"/>
            <w:bottom w:val="none" w:sz="0" w:space="0" w:color="auto"/>
            <w:right w:val="none" w:sz="0" w:space="0" w:color="auto"/>
          </w:divBdr>
        </w:div>
        <w:div w:id="175313204">
          <w:marLeft w:val="0"/>
          <w:marRight w:val="0"/>
          <w:marTop w:val="40"/>
          <w:marBottom w:val="40"/>
          <w:divBdr>
            <w:top w:val="none" w:sz="0" w:space="0" w:color="auto"/>
            <w:left w:val="none" w:sz="0" w:space="0" w:color="auto"/>
            <w:bottom w:val="none" w:sz="0" w:space="0" w:color="auto"/>
            <w:right w:val="none" w:sz="0" w:space="0" w:color="auto"/>
          </w:divBdr>
        </w:div>
        <w:div w:id="179707527">
          <w:marLeft w:val="1440"/>
          <w:marRight w:val="0"/>
          <w:marTop w:val="0"/>
          <w:marBottom w:val="101"/>
          <w:divBdr>
            <w:top w:val="none" w:sz="0" w:space="0" w:color="auto"/>
            <w:left w:val="none" w:sz="0" w:space="0" w:color="auto"/>
            <w:bottom w:val="none" w:sz="0" w:space="0" w:color="auto"/>
            <w:right w:val="none" w:sz="0" w:space="0" w:color="auto"/>
          </w:divBdr>
        </w:div>
        <w:div w:id="185097558">
          <w:marLeft w:val="0"/>
          <w:marRight w:val="0"/>
          <w:marTop w:val="0"/>
          <w:marBottom w:val="101"/>
          <w:divBdr>
            <w:top w:val="none" w:sz="0" w:space="0" w:color="auto"/>
            <w:left w:val="none" w:sz="0" w:space="0" w:color="auto"/>
            <w:bottom w:val="none" w:sz="0" w:space="0" w:color="auto"/>
            <w:right w:val="none" w:sz="0" w:space="0" w:color="auto"/>
          </w:divBdr>
        </w:div>
        <w:div w:id="187760887">
          <w:marLeft w:val="0"/>
          <w:marRight w:val="0"/>
          <w:marTop w:val="0"/>
          <w:marBottom w:val="96"/>
          <w:divBdr>
            <w:top w:val="none" w:sz="0" w:space="0" w:color="auto"/>
            <w:left w:val="none" w:sz="0" w:space="0" w:color="auto"/>
            <w:bottom w:val="none" w:sz="0" w:space="0" w:color="auto"/>
            <w:right w:val="none" w:sz="0" w:space="0" w:color="auto"/>
          </w:divBdr>
        </w:div>
        <w:div w:id="189343385">
          <w:marLeft w:val="0"/>
          <w:marRight w:val="0"/>
          <w:marTop w:val="40"/>
          <w:marBottom w:val="40"/>
          <w:divBdr>
            <w:top w:val="none" w:sz="0" w:space="0" w:color="auto"/>
            <w:left w:val="none" w:sz="0" w:space="0" w:color="auto"/>
            <w:bottom w:val="none" w:sz="0" w:space="0" w:color="auto"/>
            <w:right w:val="none" w:sz="0" w:space="0" w:color="auto"/>
          </w:divBdr>
        </w:div>
        <w:div w:id="192544816">
          <w:marLeft w:val="720"/>
          <w:marRight w:val="0"/>
          <w:marTop w:val="0"/>
          <w:marBottom w:val="101"/>
          <w:divBdr>
            <w:top w:val="none" w:sz="0" w:space="0" w:color="auto"/>
            <w:left w:val="none" w:sz="0" w:space="0" w:color="auto"/>
            <w:bottom w:val="none" w:sz="0" w:space="0" w:color="auto"/>
            <w:right w:val="none" w:sz="0" w:space="0" w:color="auto"/>
          </w:divBdr>
        </w:div>
        <w:div w:id="198133565">
          <w:marLeft w:val="0"/>
          <w:marRight w:val="0"/>
          <w:marTop w:val="0"/>
          <w:marBottom w:val="101"/>
          <w:divBdr>
            <w:top w:val="none" w:sz="0" w:space="0" w:color="auto"/>
            <w:left w:val="none" w:sz="0" w:space="0" w:color="auto"/>
            <w:bottom w:val="none" w:sz="0" w:space="0" w:color="auto"/>
            <w:right w:val="none" w:sz="0" w:space="0" w:color="auto"/>
          </w:divBdr>
        </w:div>
        <w:div w:id="198857591">
          <w:marLeft w:val="0"/>
          <w:marRight w:val="0"/>
          <w:marTop w:val="40"/>
          <w:marBottom w:val="40"/>
          <w:divBdr>
            <w:top w:val="none" w:sz="0" w:space="0" w:color="auto"/>
            <w:left w:val="none" w:sz="0" w:space="0" w:color="auto"/>
            <w:bottom w:val="none" w:sz="0" w:space="0" w:color="auto"/>
            <w:right w:val="none" w:sz="0" w:space="0" w:color="auto"/>
          </w:divBdr>
        </w:div>
        <w:div w:id="199250024">
          <w:marLeft w:val="0"/>
          <w:marRight w:val="0"/>
          <w:marTop w:val="40"/>
          <w:marBottom w:val="40"/>
          <w:divBdr>
            <w:top w:val="none" w:sz="0" w:space="0" w:color="auto"/>
            <w:left w:val="none" w:sz="0" w:space="0" w:color="auto"/>
            <w:bottom w:val="none" w:sz="0" w:space="0" w:color="auto"/>
            <w:right w:val="none" w:sz="0" w:space="0" w:color="auto"/>
          </w:divBdr>
        </w:div>
        <w:div w:id="208929487">
          <w:marLeft w:val="0"/>
          <w:marRight w:val="0"/>
          <w:marTop w:val="0"/>
          <w:marBottom w:val="101"/>
          <w:divBdr>
            <w:top w:val="none" w:sz="0" w:space="0" w:color="auto"/>
            <w:left w:val="none" w:sz="0" w:space="0" w:color="auto"/>
            <w:bottom w:val="none" w:sz="0" w:space="0" w:color="auto"/>
            <w:right w:val="none" w:sz="0" w:space="0" w:color="auto"/>
          </w:divBdr>
        </w:div>
        <w:div w:id="210774461">
          <w:marLeft w:val="720"/>
          <w:marRight w:val="0"/>
          <w:marTop w:val="0"/>
          <w:marBottom w:val="101"/>
          <w:divBdr>
            <w:top w:val="none" w:sz="0" w:space="0" w:color="auto"/>
            <w:left w:val="none" w:sz="0" w:space="0" w:color="auto"/>
            <w:bottom w:val="none" w:sz="0" w:space="0" w:color="auto"/>
            <w:right w:val="none" w:sz="0" w:space="0" w:color="auto"/>
          </w:divBdr>
        </w:div>
        <w:div w:id="214315536">
          <w:marLeft w:val="0"/>
          <w:marRight w:val="0"/>
          <w:marTop w:val="40"/>
          <w:marBottom w:val="40"/>
          <w:divBdr>
            <w:top w:val="none" w:sz="0" w:space="0" w:color="auto"/>
            <w:left w:val="none" w:sz="0" w:space="0" w:color="auto"/>
            <w:bottom w:val="none" w:sz="0" w:space="0" w:color="auto"/>
            <w:right w:val="none" w:sz="0" w:space="0" w:color="auto"/>
          </w:divBdr>
        </w:div>
        <w:div w:id="216402000">
          <w:marLeft w:val="720"/>
          <w:marRight w:val="0"/>
          <w:marTop w:val="40"/>
          <w:marBottom w:val="40"/>
          <w:divBdr>
            <w:top w:val="none" w:sz="0" w:space="0" w:color="auto"/>
            <w:left w:val="none" w:sz="0" w:space="0" w:color="auto"/>
            <w:bottom w:val="none" w:sz="0" w:space="0" w:color="auto"/>
            <w:right w:val="none" w:sz="0" w:space="0" w:color="auto"/>
          </w:divBdr>
        </w:div>
        <w:div w:id="220408211">
          <w:marLeft w:val="0"/>
          <w:marRight w:val="0"/>
          <w:marTop w:val="0"/>
          <w:marBottom w:val="101"/>
          <w:divBdr>
            <w:top w:val="none" w:sz="0" w:space="0" w:color="auto"/>
            <w:left w:val="none" w:sz="0" w:space="0" w:color="auto"/>
            <w:bottom w:val="none" w:sz="0" w:space="0" w:color="auto"/>
            <w:right w:val="none" w:sz="0" w:space="0" w:color="auto"/>
          </w:divBdr>
        </w:div>
        <w:div w:id="221841357">
          <w:marLeft w:val="1584"/>
          <w:marRight w:val="0"/>
          <w:marTop w:val="0"/>
          <w:marBottom w:val="101"/>
          <w:divBdr>
            <w:top w:val="none" w:sz="0" w:space="0" w:color="auto"/>
            <w:left w:val="none" w:sz="0" w:space="0" w:color="auto"/>
            <w:bottom w:val="none" w:sz="0" w:space="0" w:color="auto"/>
            <w:right w:val="none" w:sz="0" w:space="0" w:color="auto"/>
          </w:divBdr>
        </w:div>
        <w:div w:id="225726640">
          <w:marLeft w:val="720"/>
          <w:marRight w:val="0"/>
          <w:marTop w:val="40"/>
          <w:marBottom w:val="40"/>
          <w:divBdr>
            <w:top w:val="none" w:sz="0" w:space="0" w:color="auto"/>
            <w:left w:val="none" w:sz="0" w:space="0" w:color="auto"/>
            <w:bottom w:val="none" w:sz="0" w:space="0" w:color="auto"/>
            <w:right w:val="none" w:sz="0" w:space="0" w:color="auto"/>
          </w:divBdr>
        </w:div>
        <w:div w:id="229268961">
          <w:marLeft w:val="0"/>
          <w:marRight w:val="0"/>
          <w:marTop w:val="40"/>
          <w:marBottom w:val="40"/>
          <w:divBdr>
            <w:top w:val="none" w:sz="0" w:space="0" w:color="auto"/>
            <w:left w:val="none" w:sz="0" w:space="0" w:color="auto"/>
            <w:bottom w:val="none" w:sz="0" w:space="0" w:color="auto"/>
            <w:right w:val="none" w:sz="0" w:space="0" w:color="auto"/>
          </w:divBdr>
        </w:div>
        <w:div w:id="231087657">
          <w:marLeft w:val="0"/>
          <w:marRight w:val="0"/>
          <w:marTop w:val="40"/>
          <w:marBottom w:val="40"/>
          <w:divBdr>
            <w:top w:val="none" w:sz="0" w:space="0" w:color="auto"/>
            <w:left w:val="none" w:sz="0" w:space="0" w:color="auto"/>
            <w:bottom w:val="none" w:sz="0" w:space="0" w:color="auto"/>
            <w:right w:val="none" w:sz="0" w:space="0" w:color="auto"/>
          </w:divBdr>
        </w:div>
        <w:div w:id="235944171">
          <w:marLeft w:val="0"/>
          <w:marRight w:val="0"/>
          <w:marTop w:val="40"/>
          <w:marBottom w:val="40"/>
          <w:divBdr>
            <w:top w:val="none" w:sz="0" w:space="0" w:color="auto"/>
            <w:left w:val="none" w:sz="0" w:space="0" w:color="auto"/>
            <w:bottom w:val="none" w:sz="0" w:space="0" w:color="auto"/>
            <w:right w:val="none" w:sz="0" w:space="0" w:color="auto"/>
          </w:divBdr>
        </w:div>
        <w:div w:id="236214498">
          <w:marLeft w:val="720"/>
          <w:marRight w:val="0"/>
          <w:marTop w:val="40"/>
          <w:marBottom w:val="40"/>
          <w:divBdr>
            <w:top w:val="none" w:sz="0" w:space="0" w:color="auto"/>
            <w:left w:val="none" w:sz="0" w:space="0" w:color="auto"/>
            <w:bottom w:val="none" w:sz="0" w:space="0" w:color="auto"/>
            <w:right w:val="none" w:sz="0" w:space="0" w:color="auto"/>
          </w:divBdr>
        </w:div>
        <w:div w:id="241725391">
          <w:marLeft w:val="0"/>
          <w:marRight w:val="0"/>
          <w:marTop w:val="0"/>
          <w:marBottom w:val="96"/>
          <w:divBdr>
            <w:top w:val="none" w:sz="0" w:space="0" w:color="auto"/>
            <w:left w:val="none" w:sz="0" w:space="0" w:color="auto"/>
            <w:bottom w:val="none" w:sz="0" w:space="0" w:color="auto"/>
            <w:right w:val="none" w:sz="0" w:space="0" w:color="auto"/>
          </w:divBdr>
        </w:div>
        <w:div w:id="252476280">
          <w:marLeft w:val="0"/>
          <w:marRight w:val="0"/>
          <w:marTop w:val="0"/>
          <w:marBottom w:val="101"/>
          <w:divBdr>
            <w:top w:val="none" w:sz="0" w:space="0" w:color="auto"/>
            <w:left w:val="none" w:sz="0" w:space="0" w:color="auto"/>
            <w:bottom w:val="none" w:sz="0" w:space="0" w:color="auto"/>
            <w:right w:val="none" w:sz="0" w:space="0" w:color="auto"/>
          </w:divBdr>
        </w:div>
        <w:div w:id="255134792">
          <w:marLeft w:val="0"/>
          <w:marRight w:val="0"/>
          <w:marTop w:val="0"/>
          <w:marBottom w:val="101"/>
          <w:divBdr>
            <w:top w:val="none" w:sz="0" w:space="0" w:color="auto"/>
            <w:left w:val="none" w:sz="0" w:space="0" w:color="auto"/>
            <w:bottom w:val="none" w:sz="0" w:space="0" w:color="auto"/>
            <w:right w:val="none" w:sz="0" w:space="0" w:color="auto"/>
          </w:divBdr>
        </w:div>
        <w:div w:id="256407669">
          <w:marLeft w:val="0"/>
          <w:marRight w:val="0"/>
          <w:marTop w:val="0"/>
          <w:marBottom w:val="101"/>
          <w:divBdr>
            <w:top w:val="none" w:sz="0" w:space="0" w:color="auto"/>
            <w:left w:val="none" w:sz="0" w:space="0" w:color="auto"/>
            <w:bottom w:val="none" w:sz="0" w:space="0" w:color="auto"/>
            <w:right w:val="none" w:sz="0" w:space="0" w:color="auto"/>
          </w:divBdr>
        </w:div>
        <w:div w:id="256640472">
          <w:marLeft w:val="0"/>
          <w:marRight w:val="0"/>
          <w:marTop w:val="0"/>
          <w:marBottom w:val="101"/>
          <w:divBdr>
            <w:top w:val="none" w:sz="0" w:space="0" w:color="auto"/>
            <w:left w:val="none" w:sz="0" w:space="0" w:color="auto"/>
            <w:bottom w:val="none" w:sz="0" w:space="0" w:color="auto"/>
            <w:right w:val="none" w:sz="0" w:space="0" w:color="auto"/>
          </w:divBdr>
        </w:div>
        <w:div w:id="256989963">
          <w:marLeft w:val="0"/>
          <w:marRight w:val="0"/>
          <w:marTop w:val="0"/>
          <w:marBottom w:val="94"/>
          <w:divBdr>
            <w:top w:val="none" w:sz="0" w:space="0" w:color="auto"/>
            <w:left w:val="none" w:sz="0" w:space="0" w:color="auto"/>
            <w:bottom w:val="none" w:sz="0" w:space="0" w:color="auto"/>
            <w:right w:val="none" w:sz="0" w:space="0" w:color="auto"/>
          </w:divBdr>
        </w:div>
        <w:div w:id="262619057">
          <w:marLeft w:val="0"/>
          <w:marRight w:val="0"/>
          <w:marTop w:val="0"/>
          <w:marBottom w:val="101"/>
          <w:divBdr>
            <w:top w:val="none" w:sz="0" w:space="0" w:color="auto"/>
            <w:left w:val="none" w:sz="0" w:space="0" w:color="auto"/>
            <w:bottom w:val="none" w:sz="0" w:space="0" w:color="auto"/>
            <w:right w:val="none" w:sz="0" w:space="0" w:color="auto"/>
          </w:divBdr>
        </w:div>
        <w:div w:id="265112755">
          <w:marLeft w:val="0"/>
          <w:marRight w:val="0"/>
          <w:marTop w:val="0"/>
          <w:marBottom w:val="96"/>
          <w:divBdr>
            <w:top w:val="none" w:sz="0" w:space="0" w:color="auto"/>
            <w:left w:val="none" w:sz="0" w:space="0" w:color="auto"/>
            <w:bottom w:val="none" w:sz="0" w:space="0" w:color="auto"/>
            <w:right w:val="none" w:sz="0" w:space="0" w:color="auto"/>
          </w:divBdr>
        </w:div>
        <w:div w:id="265961422">
          <w:marLeft w:val="720"/>
          <w:marRight w:val="0"/>
          <w:marTop w:val="0"/>
          <w:marBottom w:val="101"/>
          <w:divBdr>
            <w:top w:val="none" w:sz="0" w:space="0" w:color="auto"/>
            <w:left w:val="none" w:sz="0" w:space="0" w:color="auto"/>
            <w:bottom w:val="none" w:sz="0" w:space="0" w:color="auto"/>
            <w:right w:val="none" w:sz="0" w:space="0" w:color="auto"/>
          </w:divBdr>
        </w:div>
        <w:div w:id="266475153">
          <w:marLeft w:val="0"/>
          <w:marRight w:val="0"/>
          <w:marTop w:val="0"/>
          <w:marBottom w:val="101"/>
          <w:divBdr>
            <w:top w:val="none" w:sz="0" w:space="0" w:color="auto"/>
            <w:left w:val="none" w:sz="0" w:space="0" w:color="auto"/>
            <w:bottom w:val="none" w:sz="0" w:space="0" w:color="auto"/>
            <w:right w:val="none" w:sz="0" w:space="0" w:color="auto"/>
          </w:divBdr>
        </w:div>
        <w:div w:id="267200694">
          <w:marLeft w:val="0"/>
          <w:marRight w:val="0"/>
          <w:marTop w:val="101"/>
          <w:marBottom w:val="101"/>
          <w:divBdr>
            <w:top w:val="none" w:sz="0" w:space="0" w:color="auto"/>
            <w:left w:val="none" w:sz="0" w:space="0" w:color="auto"/>
            <w:bottom w:val="none" w:sz="0" w:space="0" w:color="auto"/>
            <w:right w:val="none" w:sz="0" w:space="0" w:color="auto"/>
          </w:divBdr>
        </w:div>
        <w:div w:id="279723899">
          <w:marLeft w:val="0"/>
          <w:marRight w:val="0"/>
          <w:marTop w:val="0"/>
          <w:marBottom w:val="101"/>
          <w:divBdr>
            <w:top w:val="none" w:sz="0" w:space="0" w:color="auto"/>
            <w:left w:val="none" w:sz="0" w:space="0" w:color="auto"/>
            <w:bottom w:val="none" w:sz="0" w:space="0" w:color="auto"/>
            <w:right w:val="none" w:sz="0" w:space="0" w:color="auto"/>
          </w:divBdr>
        </w:div>
        <w:div w:id="287783115">
          <w:marLeft w:val="0"/>
          <w:marRight w:val="0"/>
          <w:marTop w:val="40"/>
          <w:marBottom w:val="40"/>
          <w:divBdr>
            <w:top w:val="none" w:sz="0" w:space="0" w:color="auto"/>
            <w:left w:val="none" w:sz="0" w:space="0" w:color="auto"/>
            <w:bottom w:val="none" w:sz="0" w:space="0" w:color="auto"/>
            <w:right w:val="none" w:sz="0" w:space="0" w:color="auto"/>
          </w:divBdr>
        </w:div>
        <w:div w:id="288825011">
          <w:marLeft w:val="0"/>
          <w:marRight w:val="0"/>
          <w:marTop w:val="0"/>
          <w:marBottom w:val="84"/>
          <w:divBdr>
            <w:top w:val="none" w:sz="0" w:space="0" w:color="auto"/>
            <w:left w:val="none" w:sz="0" w:space="0" w:color="auto"/>
            <w:bottom w:val="none" w:sz="0" w:space="0" w:color="auto"/>
            <w:right w:val="none" w:sz="0" w:space="0" w:color="auto"/>
          </w:divBdr>
        </w:div>
        <w:div w:id="289164288">
          <w:marLeft w:val="0"/>
          <w:marRight w:val="0"/>
          <w:marTop w:val="0"/>
          <w:marBottom w:val="101"/>
          <w:divBdr>
            <w:top w:val="none" w:sz="0" w:space="0" w:color="auto"/>
            <w:left w:val="none" w:sz="0" w:space="0" w:color="auto"/>
            <w:bottom w:val="none" w:sz="0" w:space="0" w:color="auto"/>
            <w:right w:val="none" w:sz="0" w:space="0" w:color="auto"/>
          </w:divBdr>
        </w:div>
        <w:div w:id="290208612">
          <w:marLeft w:val="0"/>
          <w:marRight w:val="0"/>
          <w:marTop w:val="0"/>
          <w:marBottom w:val="96"/>
          <w:divBdr>
            <w:top w:val="none" w:sz="0" w:space="0" w:color="auto"/>
            <w:left w:val="none" w:sz="0" w:space="0" w:color="auto"/>
            <w:bottom w:val="none" w:sz="0" w:space="0" w:color="auto"/>
            <w:right w:val="none" w:sz="0" w:space="0" w:color="auto"/>
          </w:divBdr>
        </w:div>
        <w:div w:id="292712006">
          <w:marLeft w:val="0"/>
          <w:marRight w:val="0"/>
          <w:marTop w:val="0"/>
          <w:marBottom w:val="84"/>
          <w:divBdr>
            <w:top w:val="none" w:sz="0" w:space="0" w:color="auto"/>
            <w:left w:val="none" w:sz="0" w:space="0" w:color="auto"/>
            <w:bottom w:val="none" w:sz="0" w:space="0" w:color="auto"/>
            <w:right w:val="none" w:sz="0" w:space="0" w:color="auto"/>
          </w:divBdr>
        </w:div>
        <w:div w:id="296645339">
          <w:marLeft w:val="0"/>
          <w:marRight w:val="0"/>
          <w:marTop w:val="0"/>
          <w:marBottom w:val="101"/>
          <w:divBdr>
            <w:top w:val="none" w:sz="0" w:space="0" w:color="auto"/>
            <w:left w:val="none" w:sz="0" w:space="0" w:color="auto"/>
            <w:bottom w:val="none" w:sz="0" w:space="0" w:color="auto"/>
            <w:right w:val="none" w:sz="0" w:space="0" w:color="auto"/>
          </w:divBdr>
        </w:div>
        <w:div w:id="297151507">
          <w:marLeft w:val="0"/>
          <w:marRight w:val="0"/>
          <w:marTop w:val="40"/>
          <w:marBottom w:val="40"/>
          <w:divBdr>
            <w:top w:val="none" w:sz="0" w:space="0" w:color="auto"/>
            <w:left w:val="none" w:sz="0" w:space="0" w:color="auto"/>
            <w:bottom w:val="none" w:sz="0" w:space="0" w:color="auto"/>
            <w:right w:val="none" w:sz="0" w:space="0" w:color="auto"/>
          </w:divBdr>
        </w:div>
        <w:div w:id="300161968">
          <w:marLeft w:val="0"/>
          <w:marRight w:val="0"/>
          <w:marTop w:val="0"/>
          <w:marBottom w:val="101"/>
          <w:divBdr>
            <w:top w:val="none" w:sz="0" w:space="0" w:color="auto"/>
            <w:left w:val="none" w:sz="0" w:space="0" w:color="auto"/>
            <w:bottom w:val="none" w:sz="0" w:space="0" w:color="auto"/>
            <w:right w:val="none" w:sz="0" w:space="0" w:color="auto"/>
          </w:divBdr>
        </w:div>
        <w:div w:id="305207725">
          <w:marLeft w:val="720"/>
          <w:marRight w:val="0"/>
          <w:marTop w:val="0"/>
          <w:marBottom w:val="101"/>
          <w:divBdr>
            <w:top w:val="none" w:sz="0" w:space="0" w:color="auto"/>
            <w:left w:val="none" w:sz="0" w:space="0" w:color="auto"/>
            <w:bottom w:val="none" w:sz="0" w:space="0" w:color="auto"/>
            <w:right w:val="none" w:sz="0" w:space="0" w:color="auto"/>
          </w:divBdr>
        </w:div>
        <w:div w:id="306280431">
          <w:marLeft w:val="0"/>
          <w:marRight w:val="0"/>
          <w:marTop w:val="0"/>
          <w:marBottom w:val="101"/>
          <w:divBdr>
            <w:top w:val="none" w:sz="0" w:space="0" w:color="auto"/>
            <w:left w:val="none" w:sz="0" w:space="0" w:color="auto"/>
            <w:bottom w:val="none" w:sz="0" w:space="0" w:color="auto"/>
            <w:right w:val="none" w:sz="0" w:space="0" w:color="auto"/>
          </w:divBdr>
        </w:div>
        <w:div w:id="309334760">
          <w:marLeft w:val="0"/>
          <w:marRight w:val="0"/>
          <w:marTop w:val="0"/>
          <w:marBottom w:val="101"/>
          <w:divBdr>
            <w:top w:val="none" w:sz="0" w:space="0" w:color="auto"/>
            <w:left w:val="none" w:sz="0" w:space="0" w:color="auto"/>
            <w:bottom w:val="none" w:sz="0" w:space="0" w:color="auto"/>
            <w:right w:val="none" w:sz="0" w:space="0" w:color="auto"/>
          </w:divBdr>
        </w:div>
        <w:div w:id="309403561">
          <w:marLeft w:val="720"/>
          <w:marRight w:val="0"/>
          <w:marTop w:val="40"/>
          <w:marBottom w:val="40"/>
          <w:divBdr>
            <w:top w:val="none" w:sz="0" w:space="0" w:color="auto"/>
            <w:left w:val="none" w:sz="0" w:space="0" w:color="auto"/>
            <w:bottom w:val="none" w:sz="0" w:space="0" w:color="auto"/>
            <w:right w:val="none" w:sz="0" w:space="0" w:color="auto"/>
          </w:divBdr>
        </w:div>
        <w:div w:id="314380977">
          <w:marLeft w:val="0"/>
          <w:marRight w:val="0"/>
          <w:marTop w:val="0"/>
          <w:marBottom w:val="101"/>
          <w:divBdr>
            <w:top w:val="none" w:sz="0" w:space="0" w:color="auto"/>
            <w:left w:val="none" w:sz="0" w:space="0" w:color="auto"/>
            <w:bottom w:val="none" w:sz="0" w:space="0" w:color="auto"/>
            <w:right w:val="none" w:sz="0" w:space="0" w:color="auto"/>
          </w:divBdr>
        </w:div>
        <w:div w:id="314647485">
          <w:marLeft w:val="0"/>
          <w:marRight w:val="0"/>
          <w:marTop w:val="40"/>
          <w:marBottom w:val="40"/>
          <w:divBdr>
            <w:top w:val="none" w:sz="0" w:space="0" w:color="auto"/>
            <w:left w:val="none" w:sz="0" w:space="0" w:color="auto"/>
            <w:bottom w:val="none" w:sz="0" w:space="0" w:color="auto"/>
            <w:right w:val="none" w:sz="0" w:space="0" w:color="auto"/>
          </w:divBdr>
        </w:div>
        <w:div w:id="318117765">
          <w:marLeft w:val="0"/>
          <w:marRight w:val="0"/>
          <w:marTop w:val="0"/>
          <w:marBottom w:val="101"/>
          <w:divBdr>
            <w:top w:val="none" w:sz="0" w:space="0" w:color="auto"/>
            <w:left w:val="none" w:sz="0" w:space="0" w:color="auto"/>
            <w:bottom w:val="none" w:sz="0" w:space="0" w:color="auto"/>
            <w:right w:val="none" w:sz="0" w:space="0" w:color="auto"/>
          </w:divBdr>
        </w:div>
        <w:div w:id="318920419">
          <w:marLeft w:val="0"/>
          <w:marRight w:val="0"/>
          <w:marTop w:val="40"/>
          <w:marBottom w:val="40"/>
          <w:divBdr>
            <w:top w:val="none" w:sz="0" w:space="0" w:color="auto"/>
            <w:left w:val="none" w:sz="0" w:space="0" w:color="auto"/>
            <w:bottom w:val="none" w:sz="0" w:space="0" w:color="auto"/>
            <w:right w:val="none" w:sz="0" w:space="0" w:color="auto"/>
          </w:divBdr>
        </w:div>
        <w:div w:id="325206180">
          <w:marLeft w:val="0"/>
          <w:marRight w:val="0"/>
          <w:marTop w:val="40"/>
          <w:marBottom w:val="40"/>
          <w:divBdr>
            <w:top w:val="none" w:sz="0" w:space="0" w:color="auto"/>
            <w:left w:val="none" w:sz="0" w:space="0" w:color="auto"/>
            <w:bottom w:val="none" w:sz="0" w:space="0" w:color="auto"/>
            <w:right w:val="none" w:sz="0" w:space="0" w:color="auto"/>
          </w:divBdr>
        </w:div>
        <w:div w:id="329449479">
          <w:marLeft w:val="0"/>
          <w:marRight w:val="0"/>
          <w:marTop w:val="0"/>
          <w:marBottom w:val="101"/>
          <w:divBdr>
            <w:top w:val="none" w:sz="0" w:space="0" w:color="auto"/>
            <w:left w:val="none" w:sz="0" w:space="0" w:color="auto"/>
            <w:bottom w:val="none" w:sz="0" w:space="0" w:color="auto"/>
            <w:right w:val="none" w:sz="0" w:space="0" w:color="auto"/>
          </w:divBdr>
        </w:div>
        <w:div w:id="330184610">
          <w:marLeft w:val="720"/>
          <w:marRight w:val="0"/>
          <w:marTop w:val="0"/>
          <w:marBottom w:val="101"/>
          <w:divBdr>
            <w:top w:val="none" w:sz="0" w:space="0" w:color="auto"/>
            <w:left w:val="none" w:sz="0" w:space="0" w:color="auto"/>
            <w:bottom w:val="none" w:sz="0" w:space="0" w:color="auto"/>
            <w:right w:val="none" w:sz="0" w:space="0" w:color="auto"/>
          </w:divBdr>
        </w:div>
        <w:div w:id="331613492">
          <w:marLeft w:val="0"/>
          <w:marRight w:val="0"/>
          <w:marTop w:val="40"/>
          <w:marBottom w:val="40"/>
          <w:divBdr>
            <w:top w:val="none" w:sz="0" w:space="0" w:color="auto"/>
            <w:left w:val="none" w:sz="0" w:space="0" w:color="auto"/>
            <w:bottom w:val="none" w:sz="0" w:space="0" w:color="auto"/>
            <w:right w:val="none" w:sz="0" w:space="0" w:color="auto"/>
          </w:divBdr>
        </w:div>
        <w:div w:id="332417770">
          <w:marLeft w:val="0"/>
          <w:marRight w:val="0"/>
          <w:marTop w:val="40"/>
          <w:marBottom w:val="40"/>
          <w:divBdr>
            <w:top w:val="none" w:sz="0" w:space="0" w:color="auto"/>
            <w:left w:val="none" w:sz="0" w:space="0" w:color="auto"/>
            <w:bottom w:val="none" w:sz="0" w:space="0" w:color="auto"/>
            <w:right w:val="none" w:sz="0" w:space="0" w:color="auto"/>
          </w:divBdr>
        </w:div>
        <w:div w:id="334117832">
          <w:marLeft w:val="1584"/>
          <w:marRight w:val="0"/>
          <w:marTop w:val="0"/>
          <w:marBottom w:val="101"/>
          <w:divBdr>
            <w:top w:val="none" w:sz="0" w:space="0" w:color="auto"/>
            <w:left w:val="none" w:sz="0" w:space="0" w:color="auto"/>
            <w:bottom w:val="none" w:sz="0" w:space="0" w:color="auto"/>
            <w:right w:val="none" w:sz="0" w:space="0" w:color="auto"/>
          </w:divBdr>
        </w:div>
        <w:div w:id="345255520">
          <w:marLeft w:val="0"/>
          <w:marRight w:val="0"/>
          <w:marTop w:val="40"/>
          <w:marBottom w:val="40"/>
          <w:divBdr>
            <w:top w:val="none" w:sz="0" w:space="0" w:color="auto"/>
            <w:left w:val="none" w:sz="0" w:space="0" w:color="auto"/>
            <w:bottom w:val="none" w:sz="0" w:space="0" w:color="auto"/>
            <w:right w:val="none" w:sz="0" w:space="0" w:color="auto"/>
          </w:divBdr>
        </w:div>
        <w:div w:id="347801686">
          <w:marLeft w:val="0"/>
          <w:marRight w:val="0"/>
          <w:marTop w:val="0"/>
          <w:marBottom w:val="101"/>
          <w:divBdr>
            <w:top w:val="none" w:sz="0" w:space="0" w:color="auto"/>
            <w:left w:val="none" w:sz="0" w:space="0" w:color="auto"/>
            <w:bottom w:val="none" w:sz="0" w:space="0" w:color="auto"/>
            <w:right w:val="none" w:sz="0" w:space="0" w:color="auto"/>
          </w:divBdr>
        </w:div>
        <w:div w:id="350185229">
          <w:marLeft w:val="720"/>
          <w:marRight w:val="0"/>
          <w:marTop w:val="0"/>
          <w:marBottom w:val="101"/>
          <w:divBdr>
            <w:top w:val="none" w:sz="0" w:space="0" w:color="auto"/>
            <w:left w:val="none" w:sz="0" w:space="0" w:color="auto"/>
            <w:bottom w:val="none" w:sz="0" w:space="0" w:color="auto"/>
            <w:right w:val="none" w:sz="0" w:space="0" w:color="auto"/>
          </w:divBdr>
        </w:div>
        <w:div w:id="350300093">
          <w:marLeft w:val="0"/>
          <w:marRight w:val="0"/>
          <w:marTop w:val="40"/>
          <w:marBottom w:val="40"/>
          <w:divBdr>
            <w:top w:val="none" w:sz="0" w:space="0" w:color="auto"/>
            <w:left w:val="none" w:sz="0" w:space="0" w:color="auto"/>
            <w:bottom w:val="none" w:sz="0" w:space="0" w:color="auto"/>
            <w:right w:val="none" w:sz="0" w:space="0" w:color="auto"/>
          </w:divBdr>
        </w:div>
        <w:div w:id="352418671">
          <w:marLeft w:val="0"/>
          <w:marRight w:val="0"/>
          <w:marTop w:val="0"/>
          <w:marBottom w:val="101"/>
          <w:divBdr>
            <w:top w:val="none" w:sz="0" w:space="0" w:color="auto"/>
            <w:left w:val="none" w:sz="0" w:space="0" w:color="auto"/>
            <w:bottom w:val="none" w:sz="0" w:space="0" w:color="auto"/>
            <w:right w:val="none" w:sz="0" w:space="0" w:color="auto"/>
          </w:divBdr>
        </w:div>
        <w:div w:id="353382493">
          <w:marLeft w:val="0"/>
          <w:marRight w:val="0"/>
          <w:marTop w:val="40"/>
          <w:marBottom w:val="40"/>
          <w:divBdr>
            <w:top w:val="none" w:sz="0" w:space="0" w:color="auto"/>
            <w:left w:val="none" w:sz="0" w:space="0" w:color="auto"/>
            <w:bottom w:val="none" w:sz="0" w:space="0" w:color="auto"/>
            <w:right w:val="none" w:sz="0" w:space="0" w:color="auto"/>
          </w:divBdr>
        </w:div>
        <w:div w:id="357319116">
          <w:marLeft w:val="0"/>
          <w:marRight w:val="0"/>
          <w:marTop w:val="0"/>
          <w:marBottom w:val="101"/>
          <w:divBdr>
            <w:top w:val="none" w:sz="0" w:space="0" w:color="auto"/>
            <w:left w:val="none" w:sz="0" w:space="0" w:color="auto"/>
            <w:bottom w:val="none" w:sz="0" w:space="0" w:color="auto"/>
            <w:right w:val="none" w:sz="0" w:space="0" w:color="auto"/>
          </w:divBdr>
        </w:div>
        <w:div w:id="360204608">
          <w:marLeft w:val="1008"/>
          <w:marRight w:val="0"/>
          <w:marTop w:val="0"/>
          <w:marBottom w:val="101"/>
          <w:divBdr>
            <w:top w:val="none" w:sz="0" w:space="0" w:color="auto"/>
            <w:left w:val="none" w:sz="0" w:space="0" w:color="auto"/>
            <w:bottom w:val="none" w:sz="0" w:space="0" w:color="auto"/>
            <w:right w:val="none" w:sz="0" w:space="0" w:color="auto"/>
          </w:divBdr>
        </w:div>
        <w:div w:id="361516947">
          <w:marLeft w:val="0"/>
          <w:marRight w:val="0"/>
          <w:marTop w:val="0"/>
          <w:marBottom w:val="101"/>
          <w:divBdr>
            <w:top w:val="none" w:sz="0" w:space="0" w:color="auto"/>
            <w:left w:val="none" w:sz="0" w:space="0" w:color="auto"/>
            <w:bottom w:val="none" w:sz="0" w:space="0" w:color="auto"/>
            <w:right w:val="none" w:sz="0" w:space="0" w:color="auto"/>
          </w:divBdr>
        </w:div>
        <w:div w:id="362444834">
          <w:marLeft w:val="0"/>
          <w:marRight w:val="0"/>
          <w:marTop w:val="0"/>
          <w:marBottom w:val="101"/>
          <w:divBdr>
            <w:top w:val="none" w:sz="0" w:space="0" w:color="auto"/>
            <w:left w:val="none" w:sz="0" w:space="0" w:color="auto"/>
            <w:bottom w:val="none" w:sz="0" w:space="0" w:color="auto"/>
            <w:right w:val="none" w:sz="0" w:space="0" w:color="auto"/>
          </w:divBdr>
        </w:div>
        <w:div w:id="363748223">
          <w:marLeft w:val="0"/>
          <w:marRight w:val="0"/>
          <w:marTop w:val="40"/>
          <w:marBottom w:val="40"/>
          <w:divBdr>
            <w:top w:val="none" w:sz="0" w:space="0" w:color="auto"/>
            <w:left w:val="none" w:sz="0" w:space="0" w:color="auto"/>
            <w:bottom w:val="none" w:sz="0" w:space="0" w:color="auto"/>
            <w:right w:val="none" w:sz="0" w:space="0" w:color="auto"/>
          </w:divBdr>
        </w:div>
        <w:div w:id="367801874">
          <w:marLeft w:val="0"/>
          <w:marRight w:val="0"/>
          <w:marTop w:val="0"/>
          <w:marBottom w:val="101"/>
          <w:divBdr>
            <w:top w:val="none" w:sz="0" w:space="0" w:color="auto"/>
            <w:left w:val="none" w:sz="0" w:space="0" w:color="auto"/>
            <w:bottom w:val="none" w:sz="0" w:space="0" w:color="auto"/>
            <w:right w:val="none" w:sz="0" w:space="0" w:color="auto"/>
          </w:divBdr>
        </w:div>
        <w:div w:id="368996787">
          <w:marLeft w:val="1008"/>
          <w:marRight w:val="0"/>
          <w:marTop w:val="0"/>
          <w:marBottom w:val="94"/>
          <w:divBdr>
            <w:top w:val="none" w:sz="0" w:space="0" w:color="auto"/>
            <w:left w:val="none" w:sz="0" w:space="0" w:color="auto"/>
            <w:bottom w:val="none" w:sz="0" w:space="0" w:color="auto"/>
            <w:right w:val="none" w:sz="0" w:space="0" w:color="auto"/>
          </w:divBdr>
        </w:div>
        <w:div w:id="380594716">
          <w:marLeft w:val="1440"/>
          <w:marRight w:val="0"/>
          <w:marTop w:val="0"/>
          <w:marBottom w:val="101"/>
          <w:divBdr>
            <w:top w:val="none" w:sz="0" w:space="0" w:color="auto"/>
            <w:left w:val="none" w:sz="0" w:space="0" w:color="auto"/>
            <w:bottom w:val="none" w:sz="0" w:space="0" w:color="auto"/>
            <w:right w:val="none" w:sz="0" w:space="0" w:color="auto"/>
          </w:divBdr>
        </w:div>
        <w:div w:id="385370997">
          <w:marLeft w:val="0"/>
          <w:marRight w:val="0"/>
          <w:marTop w:val="0"/>
          <w:marBottom w:val="101"/>
          <w:divBdr>
            <w:top w:val="none" w:sz="0" w:space="0" w:color="auto"/>
            <w:left w:val="none" w:sz="0" w:space="0" w:color="auto"/>
            <w:bottom w:val="none" w:sz="0" w:space="0" w:color="auto"/>
            <w:right w:val="none" w:sz="0" w:space="0" w:color="auto"/>
          </w:divBdr>
        </w:div>
        <w:div w:id="391127098">
          <w:marLeft w:val="720"/>
          <w:marRight w:val="0"/>
          <w:marTop w:val="0"/>
          <w:marBottom w:val="101"/>
          <w:divBdr>
            <w:top w:val="none" w:sz="0" w:space="0" w:color="auto"/>
            <w:left w:val="none" w:sz="0" w:space="0" w:color="auto"/>
            <w:bottom w:val="none" w:sz="0" w:space="0" w:color="auto"/>
            <w:right w:val="none" w:sz="0" w:space="0" w:color="auto"/>
          </w:divBdr>
        </w:div>
        <w:div w:id="391345282">
          <w:marLeft w:val="1440"/>
          <w:marRight w:val="0"/>
          <w:marTop w:val="0"/>
          <w:marBottom w:val="101"/>
          <w:divBdr>
            <w:top w:val="none" w:sz="0" w:space="0" w:color="auto"/>
            <w:left w:val="none" w:sz="0" w:space="0" w:color="auto"/>
            <w:bottom w:val="none" w:sz="0" w:space="0" w:color="auto"/>
            <w:right w:val="none" w:sz="0" w:space="0" w:color="auto"/>
          </w:divBdr>
        </w:div>
        <w:div w:id="407457714">
          <w:marLeft w:val="0"/>
          <w:marRight w:val="0"/>
          <w:marTop w:val="0"/>
          <w:marBottom w:val="101"/>
          <w:divBdr>
            <w:top w:val="none" w:sz="0" w:space="0" w:color="auto"/>
            <w:left w:val="none" w:sz="0" w:space="0" w:color="auto"/>
            <w:bottom w:val="none" w:sz="0" w:space="0" w:color="auto"/>
            <w:right w:val="none" w:sz="0" w:space="0" w:color="auto"/>
          </w:divBdr>
        </w:div>
        <w:div w:id="408120835">
          <w:marLeft w:val="0"/>
          <w:marRight w:val="0"/>
          <w:marTop w:val="40"/>
          <w:marBottom w:val="40"/>
          <w:divBdr>
            <w:top w:val="none" w:sz="0" w:space="0" w:color="auto"/>
            <w:left w:val="none" w:sz="0" w:space="0" w:color="auto"/>
            <w:bottom w:val="none" w:sz="0" w:space="0" w:color="auto"/>
            <w:right w:val="none" w:sz="0" w:space="0" w:color="auto"/>
          </w:divBdr>
        </w:div>
        <w:div w:id="414790025">
          <w:marLeft w:val="0"/>
          <w:marRight w:val="0"/>
          <w:marTop w:val="40"/>
          <w:marBottom w:val="40"/>
          <w:divBdr>
            <w:top w:val="none" w:sz="0" w:space="0" w:color="auto"/>
            <w:left w:val="none" w:sz="0" w:space="0" w:color="auto"/>
            <w:bottom w:val="none" w:sz="0" w:space="0" w:color="auto"/>
            <w:right w:val="none" w:sz="0" w:space="0" w:color="auto"/>
          </w:divBdr>
        </w:div>
        <w:div w:id="418478962">
          <w:marLeft w:val="0"/>
          <w:marRight w:val="0"/>
          <w:marTop w:val="40"/>
          <w:marBottom w:val="40"/>
          <w:divBdr>
            <w:top w:val="none" w:sz="0" w:space="0" w:color="auto"/>
            <w:left w:val="none" w:sz="0" w:space="0" w:color="auto"/>
            <w:bottom w:val="none" w:sz="0" w:space="0" w:color="auto"/>
            <w:right w:val="none" w:sz="0" w:space="0" w:color="auto"/>
          </w:divBdr>
        </w:div>
        <w:div w:id="420686175">
          <w:marLeft w:val="0"/>
          <w:marRight w:val="0"/>
          <w:marTop w:val="0"/>
          <w:marBottom w:val="96"/>
          <w:divBdr>
            <w:top w:val="none" w:sz="0" w:space="0" w:color="auto"/>
            <w:left w:val="none" w:sz="0" w:space="0" w:color="auto"/>
            <w:bottom w:val="none" w:sz="0" w:space="0" w:color="auto"/>
            <w:right w:val="none" w:sz="0" w:space="0" w:color="auto"/>
          </w:divBdr>
        </w:div>
        <w:div w:id="425808838">
          <w:marLeft w:val="720"/>
          <w:marRight w:val="0"/>
          <w:marTop w:val="0"/>
          <w:marBottom w:val="101"/>
          <w:divBdr>
            <w:top w:val="none" w:sz="0" w:space="0" w:color="auto"/>
            <w:left w:val="none" w:sz="0" w:space="0" w:color="auto"/>
            <w:bottom w:val="none" w:sz="0" w:space="0" w:color="auto"/>
            <w:right w:val="none" w:sz="0" w:space="0" w:color="auto"/>
          </w:divBdr>
        </w:div>
        <w:div w:id="430705501">
          <w:marLeft w:val="0"/>
          <w:marRight w:val="0"/>
          <w:marTop w:val="0"/>
          <w:marBottom w:val="101"/>
          <w:divBdr>
            <w:top w:val="none" w:sz="0" w:space="0" w:color="auto"/>
            <w:left w:val="none" w:sz="0" w:space="0" w:color="auto"/>
            <w:bottom w:val="none" w:sz="0" w:space="0" w:color="auto"/>
            <w:right w:val="none" w:sz="0" w:space="0" w:color="auto"/>
          </w:divBdr>
        </w:div>
        <w:div w:id="434328289">
          <w:marLeft w:val="1152"/>
          <w:marRight w:val="0"/>
          <w:marTop w:val="0"/>
          <w:marBottom w:val="101"/>
          <w:divBdr>
            <w:top w:val="none" w:sz="0" w:space="0" w:color="auto"/>
            <w:left w:val="none" w:sz="0" w:space="0" w:color="auto"/>
            <w:bottom w:val="none" w:sz="0" w:space="0" w:color="auto"/>
            <w:right w:val="none" w:sz="0" w:space="0" w:color="auto"/>
          </w:divBdr>
        </w:div>
        <w:div w:id="436291946">
          <w:marLeft w:val="1440"/>
          <w:marRight w:val="0"/>
          <w:marTop w:val="0"/>
          <w:marBottom w:val="101"/>
          <w:divBdr>
            <w:top w:val="none" w:sz="0" w:space="0" w:color="auto"/>
            <w:left w:val="none" w:sz="0" w:space="0" w:color="auto"/>
            <w:bottom w:val="none" w:sz="0" w:space="0" w:color="auto"/>
            <w:right w:val="none" w:sz="0" w:space="0" w:color="auto"/>
          </w:divBdr>
        </w:div>
        <w:div w:id="437139215">
          <w:marLeft w:val="0"/>
          <w:marRight w:val="0"/>
          <w:marTop w:val="0"/>
          <w:marBottom w:val="200"/>
          <w:divBdr>
            <w:top w:val="none" w:sz="0" w:space="0" w:color="auto"/>
            <w:left w:val="none" w:sz="0" w:space="0" w:color="auto"/>
            <w:bottom w:val="none" w:sz="0" w:space="0" w:color="auto"/>
            <w:right w:val="none" w:sz="0" w:space="0" w:color="auto"/>
          </w:divBdr>
        </w:div>
        <w:div w:id="448281093">
          <w:marLeft w:val="0"/>
          <w:marRight w:val="0"/>
          <w:marTop w:val="0"/>
          <w:marBottom w:val="101"/>
          <w:divBdr>
            <w:top w:val="none" w:sz="0" w:space="0" w:color="auto"/>
            <w:left w:val="none" w:sz="0" w:space="0" w:color="auto"/>
            <w:bottom w:val="none" w:sz="0" w:space="0" w:color="auto"/>
            <w:right w:val="none" w:sz="0" w:space="0" w:color="auto"/>
          </w:divBdr>
        </w:div>
        <w:div w:id="459498082">
          <w:marLeft w:val="0"/>
          <w:marRight w:val="0"/>
          <w:marTop w:val="40"/>
          <w:marBottom w:val="40"/>
          <w:divBdr>
            <w:top w:val="none" w:sz="0" w:space="0" w:color="auto"/>
            <w:left w:val="none" w:sz="0" w:space="0" w:color="auto"/>
            <w:bottom w:val="none" w:sz="0" w:space="0" w:color="auto"/>
            <w:right w:val="none" w:sz="0" w:space="0" w:color="auto"/>
          </w:divBdr>
        </w:div>
        <w:div w:id="460004487">
          <w:marLeft w:val="1008"/>
          <w:marRight w:val="0"/>
          <w:marTop w:val="0"/>
          <w:marBottom w:val="94"/>
          <w:divBdr>
            <w:top w:val="none" w:sz="0" w:space="0" w:color="auto"/>
            <w:left w:val="none" w:sz="0" w:space="0" w:color="auto"/>
            <w:bottom w:val="none" w:sz="0" w:space="0" w:color="auto"/>
            <w:right w:val="none" w:sz="0" w:space="0" w:color="auto"/>
          </w:divBdr>
        </w:div>
        <w:div w:id="460269100">
          <w:marLeft w:val="0"/>
          <w:marRight w:val="0"/>
          <w:marTop w:val="40"/>
          <w:marBottom w:val="40"/>
          <w:divBdr>
            <w:top w:val="none" w:sz="0" w:space="0" w:color="auto"/>
            <w:left w:val="none" w:sz="0" w:space="0" w:color="auto"/>
            <w:bottom w:val="none" w:sz="0" w:space="0" w:color="auto"/>
            <w:right w:val="none" w:sz="0" w:space="0" w:color="auto"/>
          </w:divBdr>
        </w:div>
        <w:div w:id="462499693">
          <w:marLeft w:val="0"/>
          <w:marRight w:val="0"/>
          <w:marTop w:val="40"/>
          <w:marBottom w:val="40"/>
          <w:divBdr>
            <w:top w:val="none" w:sz="0" w:space="0" w:color="auto"/>
            <w:left w:val="none" w:sz="0" w:space="0" w:color="auto"/>
            <w:bottom w:val="none" w:sz="0" w:space="0" w:color="auto"/>
            <w:right w:val="none" w:sz="0" w:space="0" w:color="auto"/>
          </w:divBdr>
        </w:div>
        <w:div w:id="465464666">
          <w:marLeft w:val="0"/>
          <w:marRight w:val="0"/>
          <w:marTop w:val="40"/>
          <w:marBottom w:val="40"/>
          <w:divBdr>
            <w:top w:val="none" w:sz="0" w:space="0" w:color="auto"/>
            <w:left w:val="none" w:sz="0" w:space="0" w:color="auto"/>
            <w:bottom w:val="none" w:sz="0" w:space="0" w:color="auto"/>
            <w:right w:val="none" w:sz="0" w:space="0" w:color="auto"/>
          </w:divBdr>
        </w:div>
        <w:div w:id="466244980">
          <w:marLeft w:val="0"/>
          <w:marRight w:val="0"/>
          <w:marTop w:val="40"/>
          <w:marBottom w:val="40"/>
          <w:divBdr>
            <w:top w:val="none" w:sz="0" w:space="0" w:color="auto"/>
            <w:left w:val="none" w:sz="0" w:space="0" w:color="auto"/>
            <w:bottom w:val="none" w:sz="0" w:space="0" w:color="auto"/>
            <w:right w:val="none" w:sz="0" w:space="0" w:color="auto"/>
          </w:divBdr>
        </w:div>
        <w:div w:id="469054165">
          <w:marLeft w:val="0"/>
          <w:marRight w:val="0"/>
          <w:marTop w:val="0"/>
          <w:marBottom w:val="101"/>
          <w:divBdr>
            <w:top w:val="none" w:sz="0" w:space="0" w:color="auto"/>
            <w:left w:val="none" w:sz="0" w:space="0" w:color="auto"/>
            <w:bottom w:val="none" w:sz="0" w:space="0" w:color="auto"/>
            <w:right w:val="none" w:sz="0" w:space="0" w:color="auto"/>
          </w:divBdr>
        </w:div>
        <w:div w:id="469399607">
          <w:marLeft w:val="720"/>
          <w:marRight w:val="0"/>
          <w:marTop w:val="40"/>
          <w:marBottom w:val="40"/>
          <w:divBdr>
            <w:top w:val="none" w:sz="0" w:space="0" w:color="auto"/>
            <w:left w:val="none" w:sz="0" w:space="0" w:color="auto"/>
            <w:bottom w:val="none" w:sz="0" w:space="0" w:color="auto"/>
            <w:right w:val="none" w:sz="0" w:space="0" w:color="auto"/>
          </w:divBdr>
        </w:div>
        <w:div w:id="469910009">
          <w:marLeft w:val="0"/>
          <w:marRight w:val="0"/>
          <w:marTop w:val="0"/>
          <w:marBottom w:val="101"/>
          <w:divBdr>
            <w:top w:val="none" w:sz="0" w:space="0" w:color="auto"/>
            <w:left w:val="none" w:sz="0" w:space="0" w:color="auto"/>
            <w:bottom w:val="none" w:sz="0" w:space="0" w:color="auto"/>
            <w:right w:val="none" w:sz="0" w:space="0" w:color="auto"/>
          </w:divBdr>
        </w:div>
        <w:div w:id="471292493">
          <w:marLeft w:val="0"/>
          <w:marRight w:val="0"/>
          <w:marTop w:val="40"/>
          <w:marBottom w:val="40"/>
          <w:divBdr>
            <w:top w:val="none" w:sz="0" w:space="0" w:color="auto"/>
            <w:left w:val="none" w:sz="0" w:space="0" w:color="auto"/>
            <w:bottom w:val="none" w:sz="0" w:space="0" w:color="auto"/>
            <w:right w:val="none" w:sz="0" w:space="0" w:color="auto"/>
          </w:divBdr>
        </w:div>
        <w:div w:id="472403483">
          <w:marLeft w:val="0"/>
          <w:marRight w:val="0"/>
          <w:marTop w:val="40"/>
          <w:marBottom w:val="40"/>
          <w:divBdr>
            <w:top w:val="none" w:sz="0" w:space="0" w:color="auto"/>
            <w:left w:val="none" w:sz="0" w:space="0" w:color="auto"/>
            <w:bottom w:val="none" w:sz="0" w:space="0" w:color="auto"/>
            <w:right w:val="none" w:sz="0" w:space="0" w:color="auto"/>
          </w:divBdr>
        </w:div>
        <w:div w:id="473135090">
          <w:marLeft w:val="0"/>
          <w:marRight w:val="0"/>
          <w:marTop w:val="40"/>
          <w:marBottom w:val="40"/>
          <w:divBdr>
            <w:top w:val="none" w:sz="0" w:space="0" w:color="auto"/>
            <w:left w:val="none" w:sz="0" w:space="0" w:color="auto"/>
            <w:bottom w:val="none" w:sz="0" w:space="0" w:color="auto"/>
            <w:right w:val="none" w:sz="0" w:space="0" w:color="auto"/>
          </w:divBdr>
        </w:div>
        <w:div w:id="480004648">
          <w:marLeft w:val="720"/>
          <w:marRight w:val="0"/>
          <w:marTop w:val="0"/>
          <w:marBottom w:val="96"/>
          <w:divBdr>
            <w:top w:val="none" w:sz="0" w:space="0" w:color="auto"/>
            <w:left w:val="none" w:sz="0" w:space="0" w:color="auto"/>
            <w:bottom w:val="none" w:sz="0" w:space="0" w:color="auto"/>
            <w:right w:val="none" w:sz="0" w:space="0" w:color="auto"/>
          </w:divBdr>
        </w:div>
        <w:div w:id="483741049">
          <w:marLeft w:val="0"/>
          <w:marRight w:val="0"/>
          <w:marTop w:val="40"/>
          <w:marBottom w:val="40"/>
          <w:divBdr>
            <w:top w:val="none" w:sz="0" w:space="0" w:color="auto"/>
            <w:left w:val="none" w:sz="0" w:space="0" w:color="auto"/>
            <w:bottom w:val="none" w:sz="0" w:space="0" w:color="auto"/>
            <w:right w:val="none" w:sz="0" w:space="0" w:color="auto"/>
          </w:divBdr>
        </w:div>
        <w:div w:id="485053106">
          <w:marLeft w:val="0"/>
          <w:marRight w:val="0"/>
          <w:marTop w:val="40"/>
          <w:marBottom w:val="40"/>
          <w:divBdr>
            <w:top w:val="none" w:sz="0" w:space="0" w:color="auto"/>
            <w:left w:val="none" w:sz="0" w:space="0" w:color="auto"/>
            <w:bottom w:val="none" w:sz="0" w:space="0" w:color="auto"/>
            <w:right w:val="none" w:sz="0" w:space="0" w:color="auto"/>
          </w:divBdr>
        </w:div>
        <w:div w:id="485435224">
          <w:marLeft w:val="0"/>
          <w:marRight w:val="0"/>
          <w:marTop w:val="0"/>
          <w:marBottom w:val="101"/>
          <w:divBdr>
            <w:top w:val="none" w:sz="0" w:space="0" w:color="auto"/>
            <w:left w:val="none" w:sz="0" w:space="0" w:color="auto"/>
            <w:bottom w:val="none" w:sz="0" w:space="0" w:color="auto"/>
            <w:right w:val="none" w:sz="0" w:space="0" w:color="auto"/>
          </w:divBdr>
        </w:div>
        <w:div w:id="485979746">
          <w:marLeft w:val="0"/>
          <w:marRight w:val="0"/>
          <w:marTop w:val="40"/>
          <w:marBottom w:val="40"/>
          <w:divBdr>
            <w:top w:val="none" w:sz="0" w:space="0" w:color="auto"/>
            <w:left w:val="none" w:sz="0" w:space="0" w:color="auto"/>
            <w:bottom w:val="none" w:sz="0" w:space="0" w:color="auto"/>
            <w:right w:val="none" w:sz="0" w:space="0" w:color="auto"/>
          </w:divBdr>
        </w:div>
        <w:div w:id="488060216">
          <w:marLeft w:val="720"/>
          <w:marRight w:val="0"/>
          <w:marTop w:val="0"/>
          <w:marBottom w:val="101"/>
          <w:divBdr>
            <w:top w:val="none" w:sz="0" w:space="0" w:color="auto"/>
            <w:left w:val="none" w:sz="0" w:space="0" w:color="auto"/>
            <w:bottom w:val="none" w:sz="0" w:space="0" w:color="auto"/>
            <w:right w:val="none" w:sz="0" w:space="0" w:color="auto"/>
          </w:divBdr>
        </w:div>
        <w:div w:id="497771868">
          <w:marLeft w:val="0"/>
          <w:marRight w:val="0"/>
          <w:marTop w:val="0"/>
          <w:marBottom w:val="94"/>
          <w:divBdr>
            <w:top w:val="none" w:sz="0" w:space="0" w:color="auto"/>
            <w:left w:val="none" w:sz="0" w:space="0" w:color="auto"/>
            <w:bottom w:val="none" w:sz="0" w:space="0" w:color="auto"/>
            <w:right w:val="none" w:sz="0" w:space="0" w:color="auto"/>
          </w:divBdr>
        </w:div>
        <w:div w:id="499271261">
          <w:marLeft w:val="0"/>
          <w:marRight w:val="0"/>
          <w:marTop w:val="40"/>
          <w:marBottom w:val="40"/>
          <w:divBdr>
            <w:top w:val="none" w:sz="0" w:space="0" w:color="auto"/>
            <w:left w:val="none" w:sz="0" w:space="0" w:color="auto"/>
            <w:bottom w:val="none" w:sz="0" w:space="0" w:color="auto"/>
            <w:right w:val="none" w:sz="0" w:space="0" w:color="auto"/>
          </w:divBdr>
        </w:div>
        <w:div w:id="501705744">
          <w:marLeft w:val="0"/>
          <w:marRight w:val="0"/>
          <w:marTop w:val="0"/>
          <w:marBottom w:val="101"/>
          <w:divBdr>
            <w:top w:val="none" w:sz="0" w:space="0" w:color="auto"/>
            <w:left w:val="none" w:sz="0" w:space="0" w:color="auto"/>
            <w:bottom w:val="none" w:sz="0" w:space="0" w:color="auto"/>
            <w:right w:val="none" w:sz="0" w:space="0" w:color="auto"/>
          </w:divBdr>
        </w:div>
        <w:div w:id="508451844">
          <w:marLeft w:val="0"/>
          <w:marRight w:val="0"/>
          <w:marTop w:val="0"/>
          <w:marBottom w:val="101"/>
          <w:divBdr>
            <w:top w:val="none" w:sz="0" w:space="0" w:color="auto"/>
            <w:left w:val="none" w:sz="0" w:space="0" w:color="auto"/>
            <w:bottom w:val="none" w:sz="0" w:space="0" w:color="auto"/>
            <w:right w:val="none" w:sz="0" w:space="0" w:color="auto"/>
          </w:divBdr>
        </w:div>
        <w:div w:id="510681678">
          <w:marLeft w:val="0"/>
          <w:marRight w:val="0"/>
          <w:marTop w:val="0"/>
          <w:marBottom w:val="84"/>
          <w:divBdr>
            <w:top w:val="none" w:sz="0" w:space="0" w:color="auto"/>
            <w:left w:val="none" w:sz="0" w:space="0" w:color="auto"/>
            <w:bottom w:val="none" w:sz="0" w:space="0" w:color="auto"/>
            <w:right w:val="none" w:sz="0" w:space="0" w:color="auto"/>
          </w:divBdr>
        </w:div>
        <w:div w:id="513497172">
          <w:marLeft w:val="0"/>
          <w:marRight w:val="0"/>
          <w:marTop w:val="40"/>
          <w:marBottom w:val="40"/>
          <w:divBdr>
            <w:top w:val="none" w:sz="0" w:space="0" w:color="auto"/>
            <w:left w:val="none" w:sz="0" w:space="0" w:color="auto"/>
            <w:bottom w:val="none" w:sz="0" w:space="0" w:color="auto"/>
            <w:right w:val="none" w:sz="0" w:space="0" w:color="auto"/>
          </w:divBdr>
        </w:div>
        <w:div w:id="515314397">
          <w:marLeft w:val="1584"/>
          <w:marRight w:val="0"/>
          <w:marTop w:val="0"/>
          <w:marBottom w:val="101"/>
          <w:divBdr>
            <w:top w:val="none" w:sz="0" w:space="0" w:color="auto"/>
            <w:left w:val="none" w:sz="0" w:space="0" w:color="auto"/>
            <w:bottom w:val="none" w:sz="0" w:space="0" w:color="auto"/>
            <w:right w:val="none" w:sz="0" w:space="0" w:color="auto"/>
          </w:divBdr>
        </w:div>
        <w:div w:id="519587061">
          <w:marLeft w:val="0"/>
          <w:marRight w:val="0"/>
          <w:marTop w:val="0"/>
          <w:marBottom w:val="101"/>
          <w:divBdr>
            <w:top w:val="none" w:sz="0" w:space="0" w:color="auto"/>
            <w:left w:val="none" w:sz="0" w:space="0" w:color="auto"/>
            <w:bottom w:val="none" w:sz="0" w:space="0" w:color="auto"/>
            <w:right w:val="none" w:sz="0" w:space="0" w:color="auto"/>
          </w:divBdr>
        </w:div>
        <w:div w:id="523861060">
          <w:marLeft w:val="0"/>
          <w:marRight w:val="0"/>
          <w:marTop w:val="0"/>
          <w:marBottom w:val="101"/>
          <w:divBdr>
            <w:top w:val="none" w:sz="0" w:space="0" w:color="auto"/>
            <w:left w:val="none" w:sz="0" w:space="0" w:color="auto"/>
            <w:bottom w:val="none" w:sz="0" w:space="0" w:color="auto"/>
            <w:right w:val="none" w:sz="0" w:space="0" w:color="auto"/>
          </w:divBdr>
        </w:div>
        <w:div w:id="527567413">
          <w:marLeft w:val="720"/>
          <w:marRight w:val="0"/>
          <w:marTop w:val="0"/>
          <w:marBottom w:val="101"/>
          <w:divBdr>
            <w:top w:val="none" w:sz="0" w:space="0" w:color="auto"/>
            <w:left w:val="none" w:sz="0" w:space="0" w:color="auto"/>
            <w:bottom w:val="none" w:sz="0" w:space="0" w:color="auto"/>
            <w:right w:val="none" w:sz="0" w:space="0" w:color="auto"/>
          </w:divBdr>
        </w:div>
        <w:div w:id="533233014">
          <w:marLeft w:val="720"/>
          <w:marRight w:val="0"/>
          <w:marTop w:val="0"/>
          <w:marBottom w:val="101"/>
          <w:divBdr>
            <w:top w:val="none" w:sz="0" w:space="0" w:color="auto"/>
            <w:left w:val="none" w:sz="0" w:space="0" w:color="auto"/>
            <w:bottom w:val="none" w:sz="0" w:space="0" w:color="auto"/>
            <w:right w:val="none" w:sz="0" w:space="0" w:color="auto"/>
          </w:divBdr>
        </w:div>
        <w:div w:id="537401945">
          <w:marLeft w:val="0"/>
          <w:marRight w:val="0"/>
          <w:marTop w:val="40"/>
          <w:marBottom w:val="40"/>
          <w:divBdr>
            <w:top w:val="none" w:sz="0" w:space="0" w:color="auto"/>
            <w:left w:val="none" w:sz="0" w:space="0" w:color="auto"/>
            <w:bottom w:val="none" w:sz="0" w:space="0" w:color="auto"/>
            <w:right w:val="none" w:sz="0" w:space="0" w:color="auto"/>
          </w:divBdr>
        </w:div>
        <w:div w:id="538129017">
          <w:marLeft w:val="720"/>
          <w:marRight w:val="0"/>
          <w:marTop w:val="40"/>
          <w:marBottom w:val="40"/>
          <w:divBdr>
            <w:top w:val="none" w:sz="0" w:space="0" w:color="auto"/>
            <w:left w:val="none" w:sz="0" w:space="0" w:color="auto"/>
            <w:bottom w:val="none" w:sz="0" w:space="0" w:color="auto"/>
            <w:right w:val="none" w:sz="0" w:space="0" w:color="auto"/>
          </w:divBdr>
        </w:div>
        <w:div w:id="540749422">
          <w:marLeft w:val="0"/>
          <w:marRight w:val="0"/>
          <w:marTop w:val="40"/>
          <w:marBottom w:val="40"/>
          <w:divBdr>
            <w:top w:val="none" w:sz="0" w:space="0" w:color="auto"/>
            <w:left w:val="none" w:sz="0" w:space="0" w:color="auto"/>
            <w:bottom w:val="none" w:sz="0" w:space="0" w:color="auto"/>
            <w:right w:val="none" w:sz="0" w:space="0" w:color="auto"/>
          </w:divBdr>
        </w:div>
        <w:div w:id="556356385">
          <w:marLeft w:val="0"/>
          <w:marRight w:val="0"/>
          <w:marTop w:val="0"/>
          <w:marBottom w:val="101"/>
          <w:divBdr>
            <w:top w:val="none" w:sz="0" w:space="0" w:color="auto"/>
            <w:left w:val="none" w:sz="0" w:space="0" w:color="auto"/>
            <w:bottom w:val="none" w:sz="0" w:space="0" w:color="auto"/>
            <w:right w:val="none" w:sz="0" w:space="0" w:color="auto"/>
          </w:divBdr>
        </w:div>
        <w:div w:id="556429135">
          <w:marLeft w:val="0"/>
          <w:marRight w:val="0"/>
          <w:marTop w:val="0"/>
          <w:marBottom w:val="101"/>
          <w:divBdr>
            <w:top w:val="none" w:sz="0" w:space="0" w:color="auto"/>
            <w:left w:val="none" w:sz="0" w:space="0" w:color="auto"/>
            <w:bottom w:val="none" w:sz="0" w:space="0" w:color="auto"/>
            <w:right w:val="none" w:sz="0" w:space="0" w:color="auto"/>
          </w:divBdr>
        </w:div>
        <w:div w:id="563638840">
          <w:marLeft w:val="0"/>
          <w:marRight w:val="0"/>
          <w:marTop w:val="40"/>
          <w:marBottom w:val="40"/>
          <w:divBdr>
            <w:top w:val="none" w:sz="0" w:space="0" w:color="auto"/>
            <w:left w:val="none" w:sz="0" w:space="0" w:color="auto"/>
            <w:bottom w:val="none" w:sz="0" w:space="0" w:color="auto"/>
            <w:right w:val="none" w:sz="0" w:space="0" w:color="auto"/>
          </w:divBdr>
        </w:div>
        <w:div w:id="564684312">
          <w:marLeft w:val="0"/>
          <w:marRight w:val="0"/>
          <w:marTop w:val="40"/>
          <w:marBottom w:val="40"/>
          <w:divBdr>
            <w:top w:val="none" w:sz="0" w:space="0" w:color="auto"/>
            <w:left w:val="none" w:sz="0" w:space="0" w:color="auto"/>
            <w:bottom w:val="none" w:sz="0" w:space="0" w:color="auto"/>
            <w:right w:val="none" w:sz="0" w:space="0" w:color="auto"/>
          </w:divBdr>
        </w:div>
        <w:div w:id="568072920">
          <w:marLeft w:val="720"/>
          <w:marRight w:val="0"/>
          <w:marTop w:val="0"/>
          <w:marBottom w:val="101"/>
          <w:divBdr>
            <w:top w:val="none" w:sz="0" w:space="0" w:color="auto"/>
            <w:left w:val="none" w:sz="0" w:space="0" w:color="auto"/>
            <w:bottom w:val="none" w:sz="0" w:space="0" w:color="auto"/>
            <w:right w:val="none" w:sz="0" w:space="0" w:color="auto"/>
          </w:divBdr>
        </w:div>
        <w:div w:id="573855107">
          <w:marLeft w:val="0"/>
          <w:marRight w:val="0"/>
          <w:marTop w:val="0"/>
          <w:marBottom w:val="96"/>
          <w:divBdr>
            <w:top w:val="none" w:sz="0" w:space="0" w:color="auto"/>
            <w:left w:val="none" w:sz="0" w:space="0" w:color="auto"/>
            <w:bottom w:val="none" w:sz="0" w:space="0" w:color="auto"/>
            <w:right w:val="none" w:sz="0" w:space="0" w:color="auto"/>
          </w:divBdr>
        </w:div>
        <w:div w:id="583492881">
          <w:marLeft w:val="0"/>
          <w:marRight w:val="0"/>
          <w:marTop w:val="0"/>
          <w:marBottom w:val="101"/>
          <w:divBdr>
            <w:top w:val="none" w:sz="0" w:space="0" w:color="auto"/>
            <w:left w:val="none" w:sz="0" w:space="0" w:color="auto"/>
            <w:bottom w:val="none" w:sz="0" w:space="0" w:color="auto"/>
            <w:right w:val="none" w:sz="0" w:space="0" w:color="auto"/>
          </w:divBdr>
        </w:div>
        <w:div w:id="585842395">
          <w:marLeft w:val="0"/>
          <w:marRight w:val="0"/>
          <w:marTop w:val="40"/>
          <w:marBottom w:val="40"/>
          <w:divBdr>
            <w:top w:val="none" w:sz="0" w:space="0" w:color="auto"/>
            <w:left w:val="none" w:sz="0" w:space="0" w:color="auto"/>
            <w:bottom w:val="none" w:sz="0" w:space="0" w:color="auto"/>
            <w:right w:val="none" w:sz="0" w:space="0" w:color="auto"/>
          </w:divBdr>
        </w:div>
        <w:div w:id="591743033">
          <w:marLeft w:val="0"/>
          <w:marRight w:val="0"/>
          <w:marTop w:val="0"/>
          <w:marBottom w:val="96"/>
          <w:divBdr>
            <w:top w:val="none" w:sz="0" w:space="0" w:color="auto"/>
            <w:left w:val="none" w:sz="0" w:space="0" w:color="auto"/>
            <w:bottom w:val="none" w:sz="0" w:space="0" w:color="auto"/>
            <w:right w:val="none" w:sz="0" w:space="0" w:color="auto"/>
          </w:divBdr>
        </w:div>
        <w:div w:id="595209375">
          <w:marLeft w:val="0"/>
          <w:marRight w:val="0"/>
          <w:marTop w:val="0"/>
          <w:marBottom w:val="101"/>
          <w:divBdr>
            <w:top w:val="none" w:sz="0" w:space="0" w:color="auto"/>
            <w:left w:val="none" w:sz="0" w:space="0" w:color="auto"/>
            <w:bottom w:val="none" w:sz="0" w:space="0" w:color="auto"/>
            <w:right w:val="none" w:sz="0" w:space="0" w:color="auto"/>
          </w:divBdr>
        </w:div>
        <w:div w:id="596209775">
          <w:marLeft w:val="0"/>
          <w:marRight w:val="0"/>
          <w:marTop w:val="0"/>
          <w:marBottom w:val="101"/>
          <w:divBdr>
            <w:top w:val="none" w:sz="0" w:space="0" w:color="auto"/>
            <w:left w:val="none" w:sz="0" w:space="0" w:color="auto"/>
            <w:bottom w:val="none" w:sz="0" w:space="0" w:color="auto"/>
            <w:right w:val="none" w:sz="0" w:space="0" w:color="auto"/>
          </w:divBdr>
        </w:div>
        <w:div w:id="596643721">
          <w:marLeft w:val="0"/>
          <w:marRight w:val="0"/>
          <w:marTop w:val="40"/>
          <w:marBottom w:val="40"/>
          <w:divBdr>
            <w:top w:val="none" w:sz="0" w:space="0" w:color="auto"/>
            <w:left w:val="none" w:sz="0" w:space="0" w:color="auto"/>
            <w:bottom w:val="none" w:sz="0" w:space="0" w:color="auto"/>
            <w:right w:val="none" w:sz="0" w:space="0" w:color="auto"/>
          </w:divBdr>
        </w:div>
        <w:div w:id="607734439">
          <w:marLeft w:val="0"/>
          <w:marRight w:val="0"/>
          <w:marTop w:val="0"/>
          <w:marBottom w:val="96"/>
          <w:divBdr>
            <w:top w:val="none" w:sz="0" w:space="0" w:color="auto"/>
            <w:left w:val="none" w:sz="0" w:space="0" w:color="auto"/>
            <w:bottom w:val="none" w:sz="0" w:space="0" w:color="auto"/>
            <w:right w:val="none" w:sz="0" w:space="0" w:color="auto"/>
          </w:divBdr>
        </w:div>
        <w:div w:id="611520939">
          <w:marLeft w:val="720"/>
          <w:marRight w:val="0"/>
          <w:marTop w:val="40"/>
          <w:marBottom w:val="40"/>
          <w:divBdr>
            <w:top w:val="none" w:sz="0" w:space="0" w:color="auto"/>
            <w:left w:val="none" w:sz="0" w:space="0" w:color="auto"/>
            <w:bottom w:val="none" w:sz="0" w:space="0" w:color="auto"/>
            <w:right w:val="none" w:sz="0" w:space="0" w:color="auto"/>
          </w:divBdr>
        </w:div>
        <w:div w:id="618418455">
          <w:marLeft w:val="0"/>
          <w:marRight w:val="0"/>
          <w:marTop w:val="0"/>
          <w:marBottom w:val="101"/>
          <w:divBdr>
            <w:top w:val="none" w:sz="0" w:space="0" w:color="auto"/>
            <w:left w:val="none" w:sz="0" w:space="0" w:color="auto"/>
            <w:bottom w:val="none" w:sz="0" w:space="0" w:color="auto"/>
            <w:right w:val="none" w:sz="0" w:space="0" w:color="auto"/>
          </w:divBdr>
        </w:div>
        <w:div w:id="619605812">
          <w:marLeft w:val="0"/>
          <w:marRight w:val="0"/>
          <w:marTop w:val="40"/>
          <w:marBottom w:val="40"/>
          <w:divBdr>
            <w:top w:val="none" w:sz="0" w:space="0" w:color="auto"/>
            <w:left w:val="none" w:sz="0" w:space="0" w:color="auto"/>
            <w:bottom w:val="none" w:sz="0" w:space="0" w:color="auto"/>
            <w:right w:val="none" w:sz="0" w:space="0" w:color="auto"/>
          </w:divBdr>
        </w:div>
        <w:div w:id="620301387">
          <w:marLeft w:val="0"/>
          <w:marRight w:val="0"/>
          <w:marTop w:val="0"/>
          <w:marBottom w:val="101"/>
          <w:divBdr>
            <w:top w:val="none" w:sz="0" w:space="0" w:color="auto"/>
            <w:left w:val="none" w:sz="0" w:space="0" w:color="auto"/>
            <w:bottom w:val="none" w:sz="0" w:space="0" w:color="auto"/>
            <w:right w:val="none" w:sz="0" w:space="0" w:color="auto"/>
          </w:divBdr>
        </w:div>
        <w:div w:id="621115631">
          <w:marLeft w:val="0"/>
          <w:marRight w:val="0"/>
          <w:marTop w:val="0"/>
          <w:marBottom w:val="101"/>
          <w:divBdr>
            <w:top w:val="none" w:sz="0" w:space="0" w:color="auto"/>
            <w:left w:val="none" w:sz="0" w:space="0" w:color="auto"/>
            <w:bottom w:val="none" w:sz="0" w:space="0" w:color="auto"/>
            <w:right w:val="none" w:sz="0" w:space="0" w:color="auto"/>
          </w:divBdr>
        </w:div>
        <w:div w:id="624584029">
          <w:marLeft w:val="2304"/>
          <w:marRight w:val="0"/>
          <w:marTop w:val="0"/>
          <w:marBottom w:val="101"/>
          <w:divBdr>
            <w:top w:val="none" w:sz="0" w:space="0" w:color="auto"/>
            <w:left w:val="none" w:sz="0" w:space="0" w:color="auto"/>
            <w:bottom w:val="none" w:sz="0" w:space="0" w:color="auto"/>
            <w:right w:val="none" w:sz="0" w:space="0" w:color="auto"/>
          </w:divBdr>
        </w:div>
        <w:div w:id="624893013">
          <w:marLeft w:val="1152"/>
          <w:marRight w:val="0"/>
          <w:marTop w:val="0"/>
          <w:marBottom w:val="84"/>
          <w:divBdr>
            <w:top w:val="none" w:sz="0" w:space="0" w:color="auto"/>
            <w:left w:val="none" w:sz="0" w:space="0" w:color="auto"/>
            <w:bottom w:val="none" w:sz="0" w:space="0" w:color="auto"/>
            <w:right w:val="none" w:sz="0" w:space="0" w:color="auto"/>
          </w:divBdr>
        </w:div>
        <w:div w:id="626274632">
          <w:marLeft w:val="0"/>
          <w:marRight w:val="0"/>
          <w:marTop w:val="40"/>
          <w:marBottom w:val="40"/>
          <w:divBdr>
            <w:top w:val="none" w:sz="0" w:space="0" w:color="auto"/>
            <w:left w:val="none" w:sz="0" w:space="0" w:color="auto"/>
            <w:bottom w:val="none" w:sz="0" w:space="0" w:color="auto"/>
            <w:right w:val="none" w:sz="0" w:space="0" w:color="auto"/>
          </w:divBdr>
        </w:div>
        <w:div w:id="631207042">
          <w:marLeft w:val="0"/>
          <w:marRight w:val="0"/>
          <w:marTop w:val="40"/>
          <w:marBottom w:val="40"/>
          <w:divBdr>
            <w:top w:val="none" w:sz="0" w:space="0" w:color="auto"/>
            <w:left w:val="none" w:sz="0" w:space="0" w:color="auto"/>
            <w:bottom w:val="none" w:sz="0" w:space="0" w:color="auto"/>
            <w:right w:val="none" w:sz="0" w:space="0" w:color="auto"/>
          </w:divBdr>
        </w:div>
        <w:div w:id="635835965">
          <w:marLeft w:val="720"/>
          <w:marRight w:val="0"/>
          <w:marTop w:val="0"/>
          <w:marBottom w:val="84"/>
          <w:divBdr>
            <w:top w:val="none" w:sz="0" w:space="0" w:color="auto"/>
            <w:left w:val="none" w:sz="0" w:space="0" w:color="auto"/>
            <w:bottom w:val="none" w:sz="0" w:space="0" w:color="auto"/>
            <w:right w:val="none" w:sz="0" w:space="0" w:color="auto"/>
          </w:divBdr>
        </w:div>
        <w:div w:id="640618817">
          <w:marLeft w:val="1440"/>
          <w:marRight w:val="0"/>
          <w:marTop w:val="0"/>
          <w:marBottom w:val="101"/>
          <w:divBdr>
            <w:top w:val="none" w:sz="0" w:space="0" w:color="auto"/>
            <w:left w:val="none" w:sz="0" w:space="0" w:color="auto"/>
            <w:bottom w:val="none" w:sz="0" w:space="0" w:color="auto"/>
            <w:right w:val="none" w:sz="0" w:space="0" w:color="auto"/>
          </w:divBdr>
        </w:div>
        <w:div w:id="646209657">
          <w:marLeft w:val="0"/>
          <w:marRight w:val="0"/>
          <w:marTop w:val="0"/>
          <w:marBottom w:val="96"/>
          <w:divBdr>
            <w:top w:val="none" w:sz="0" w:space="0" w:color="auto"/>
            <w:left w:val="none" w:sz="0" w:space="0" w:color="auto"/>
            <w:bottom w:val="none" w:sz="0" w:space="0" w:color="auto"/>
            <w:right w:val="none" w:sz="0" w:space="0" w:color="auto"/>
          </w:divBdr>
        </w:div>
        <w:div w:id="653678300">
          <w:marLeft w:val="0"/>
          <w:marRight w:val="0"/>
          <w:marTop w:val="0"/>
          <w:marBottom w:val="84"/>
          <w:divBdr>
            <w:top w:val="none" w:sz="0" w:space="0" w:color="auto"/>
            <w:left w:val="none" w:sz="0" w:space="0" w:color="auto"/>
            <w:bottom w:val="none" w:sz="0" w:space="0" w:color="auto"/>
            <w:right w:val="none" w:sz="0" w:space="0" w:color="auto"/>
          </w:divBdr>
        </w:div>
        <w:div w:id="663437784">
          <w:marLeft w:val="0"/>
          <w:marRight w:val="0"/>
          <w:marTop w:val="40"/>
          <w:marBottom w:val="40"/>
          <w:divBdr>
            <w:top w:val="none" w:sz="0" w:space="0" w:color="auto"/>
            <w:left w:val="none" w:sz="0" w:space="0" w:color="auto"/>
            <w:bottom w:val="none" w:sz="0" w:space="0" w:color="auto"/>
            <w:right w:val="none" w:sz="0" w:space="0" w:color="auto"/>
          </w:divBdr>
        </w:div>
        <w:div w:id="663780055">
          <w:marLeft w:val="0"/>
          <w:marRight w:val="0"/>
          <w:marTop w:val="0"/>
          <w:marBottom w:val="101"/>
          <w:divBdr>
            <w:top w:val="none" w:sz="0" w:space="0" w:color="auto"/>
            <w:left w:val="none" w:sz="0" w:space="0" w:color="auto"/>
            <w:bottom w:val="none" w:sz="0" w:space="0" w:color="auto"/>
            <w:right w:val="none" w:sz="0" w:space="0" w:color="auto"/>
          </w:divBdr>
        </w:div>
        <w:div w:id="664943568">
          <w:marLeft w:val="0"/>
          <w:marRight w:val="0"/>
          <w:marTop w:val="0"/>
          <w:marBottom w:val="101"/>
          <w:divBdr>
            <w:top w:val="none" w:sz="0" w:space="0" w:color="auto"/>
            <w:left w:val="none" w:sz="0" w:space="0" w:color="auto"/>
            <w:bottom w:val="none" w:sz="0" w:space="0" w:color="auto"/>
            <w:right w:val="none" w:sz="0" w:space="0" w:color="auto"/>
          </w:divBdr>
        </w:div>
        <w:div w:id="665518523">
          <w:marLeft w:val="0"/>
          <w:marRight w:val="0"/>
          <w:marTop w:val="40"/>
          <w:marBottom w:val="40"/>
          <w:divBdr>
            <w:top w:val="none" w:sz="0" w:space="0" w:color="auto"/>
            <w:left w:val="none" w:sz="0" w:space="0" w:color="auto"/>
            <w:bottom w:val="none" w:sz="0" w:space="0" w:color="auto"/>
            <w:right w:val="none" w:sz="0" w:space="0" w:color="auto"/>
          </w:divBdr>
        </w:div>
        <w:div w:id="668018432">
          <w:marLeft w:val="0"/>
          <w:marRight w:val="0"/>
          <w:marTop w:val="0"/>
          <w:marBottom w:val="101"/>
          <w:divBdr>
            <w:top w:val="none" w:sz="0" w:space="0" w:color="auto"/>
            <w:left w:val="none" w:sz="0" w:space="0" w:color="auto"/>
            <w:bottom w:val="none" w:sz="0" w:space="0" w:color="auto"/>
            <w:right w:val="none" w:sz="0" w:space="0" w:color="auto"/>
          </w:divBdr>
        </w:div>
        <w:div w:id="668558164">
          <w:marLeft w:val="1584"/>
          <w:marRight w:val="0"/>
          <w:marTop w:val="0"/>
          <w:marBottom w:val="101"/>
          <w:divBdr>
            <w:top w:val="none" w:sz="0" w:space="0" w:color="auto"/>
            <w:left w:val="none" w:sz="0" w:space="0" w:color="auto"/>
            <w:bottom w:val="none" w:sz="0" w:space="0" w:color="auto"/>
            <w:right w:val="none" w:sz="0" w:space="0" w:color="auto"/>
          </w:divBdr>
        </w:div>
        <w:div w:id="669482474">
          <w:marLeft w:val="0"/>
          <w:marRight w:val="0"/>
          <w:marTop w:val="0"/>
          <w:marBottom w:val="96"/>
          <w:divBdr>
            <w:top w:val="none" w:sz="0" w:space="0" w:color="auto"/>
            <w:left w:val="none" w:sz="0" w:space="0" w:color="auto"/>
            <w:bottom w:val="none" w:sz="0" w:space="0" w:color="auto"/>
            <w:right w:val="none" w:sz="0" w:space="0" w:color="auto"/>
          </w:divBdr>
        </w:div>
        <w:div w:id="672609222">
          <w:marLeft w:val="1440"/>
          <w:marRight w:val="0"/>
          <w:marTop w:val="0"/>
          <w:marBottom w:val="101"/>
          <w:divBdr>
            <w:top w:val="none" w:sz="0" w:space="0" w:color="auto"/>
            <w:left w:val="none" w:sz="0" w:space="0" w:color="auto"/>
            <w:bottom w:val="none" w:sz="0" w:space="0" w:color="auto"/>
            <w:right w:val="none" w:sz="0" w:space="0" w:color="auto"/>
          </w:divBdr>
        </w:div>
        <w:div w:id="672951069">
          <w:marLeft w:val="0"/>
          <w:marRight w:val="0"/>
          <w:marTop w:val="0"/>
          <w:marBottom w:val="96"/>
          <w:divBdr>
            <w:top w:val="none" w:sz="0" w:space="0" w:color="auto"/>
            <w:left w:val="none" w:sz="0" w:space="0" w:color="auto"/>
            <w:bottom w:val="none" w:sz="0" w:space="0" w:color="auto"/>
            <w:right w:val="none" w:sz="0" w:space="0" w:color="auto"/>
          </w:divBdr>
        </w:div>
        <w:div w:id="675575607">
          <w:marLeft w:val="0"/>
          <w:marRight w:val="0"/>
          <w:marTop w:val="40"/>
          <w:marBottom w:val="40"/>
          <w:divBdr>
            <w:top w:val="none" w:sz="0" w:space="0" w:color="auto"/>
            <w:left w:val="none" w:sz="0" w:space="0" w:color="auto"/>
            <w:bottom w:val="none" w:sz="0" w:space="0" w:color="auto"/>
            <w:right w:val="none" w:sz="0" w:space="0" w:color="auto"/>
          </w:divBdr>
        </w:div>
        <w:div w:id="681862045">
          <w:marLeft w:val="0"/>
          <w:marRight w:val="0"/>
          <w:marTop w:val="0"/>
          <w:marBottom w:val="101"/>
          <w:divBdr>
            <w:top w:val="none" w:sz="0" w:space="0" w:color="auto"/>
            <w:left w:val="none" w:sz="0" w:space="0" w:color="auto"/>
            <w:bottom w:val="none" w:sz="0" w:space="0" w:color="auto"/>
            <w:right w:val="none" w:sz="0" w:space="0" w:color="auto"/>
          </w:divBdr>
        </w:div>
        <w:div w:id="687676523">
          <w:marLeft w:val="720"/>
          <w:marRight w:val="0"/>
          <w:marTop w:val="0"/>
          <w:marBottom w:val="101"/>
          <w:divBdr>
            <w:top w:val="none" w:sz="0" w:space="0" w:color="auto"/>
            <w:left w:val="none" w:sz="0" w:space="0" w:color="auto"/>
            <w:bottom w:val="none" w:sz="0" w:space="0" w:color="auto"/>
            <w:right w:val="none" w:sz="0" w:space="0" w:color="auto"/>
          </w:divBdr>
        </w:div>
        <w:div w:id="690298622">
          <w:marLeft w:val="0"/>
          <w:marRight w:val="0"/>
          <w:marTop w:val="0"/>
          <w:marBottom w:val="101"/>
          <w:divBdr>
            <w:top w:val="none" w:sz="0" w:space="0" w:color="auto"/>
            <w:left w:val="none" w:sz="0" w:space="0" w:color="auto"/>
            <w:bottom w:val="none" w:sz="0" w:space="0" w:color="auto"/>
            <w:right w:val="none" w:sz="0" w:space="0" w:color="auto"/>
          </w:divBdr>
        </w:div>
        <w:div w:id="690449559">
          <w:marLeft w:val="0"/>
          <w:marRight w:val="0"/>
          <w:marTop w:val="40"/>
          <w:marBottom w:val="40"/>
          <w:divBdr>
            <w:top w:val="none" w:sz="0" w:space="0" w:color="auto"/>
            <w:left w:val="none" w:sz="0" w:space="0" w:color="auto"/>
            <w:bottom w:val="none" w:sz="0" w:space="0" w:color="auto"/>
            <w:right w:val="none" w:sz="0" w:space="0" w:color="auto"/>
          </w:divBdr>
        </w:div>
        <w:div w:id="692388949">
          <w:marLeft w:val="0"/>
          <w:marRight w:val="0"/>
          <w:marTop w:val="0"/>
          <w:marBottom w:val="101"/>
          <w:divBdr>
            <w:top w:val="none" w:sz="0" w:space="0" w:color="auto"/>
            <w:left w:val="none" w:sz="0" w:space="0" w:color="auto"/>
            <w:bottom w:val="none" w:sz="0" w:space="0" w:color="auto"/>
            <w:right w:val="none" w:sz="0" w:space="0" w:color="auto"/>
          </w:divBdr>
        </w:div>
        <w:div w:id="693189285">
          <w:marLeft w:val="0"/>
          <w:marRight w:val="0"/>
          <w:marTop w:val="40"/>
          <w:marBottom w:val="40"/>
          <w:divBdr>
            <w:top w:val="none" w:sz="0" w:space="0" w:color="auto"/>
            <w:left w:val="none" w:sz="0" w:space="0" w:color="auto"/>
            <w:bottom w:val="none" w:sz="0" w:space="0" w:color="auto"/>
            <w:right w:val="none" w:sz="0" w:space="0" w:color="auto"/>
          </w:divBdr>
        </w:div>
        <w:div w:id="695352098">
          <w:marLeft w:val="0"/>
          <w:marRight w:val="0"/>
          <w:marTop w:val="40"/>
          <w:marBottom w:val="40"/>
          <w:divBdr>
            <w:top w:val="none" w:sz="0" w:space="0" w:color="auto"/>
            <w:left w:val="none" w:sz="0" w:space="0" w:color="auto"/>
            <w:bottom w:val="none" w:sz="0" w:space="0" w:color="auto"/>
            <w:right w:val="none" w:sz="0" w:space="0" w:color="auto"/>
          </w:divBdr>
        </w:div>
        <w:div w:id="699859603">
          <w:marLeft w:val="0"/>
          <w:marRight w:val="0"/>
          <w:marTop w:val="0"/>
          <w:marBottom w:val="101"/>
          <w:divBdr>
            <w:top w:val="none" w:sz="0" w:space="0" w:color="auto"/>
            <w:left w:val="none" w:sz="0" w:space="0" w:color="auto"/>
            <w:bottom w:val="none" w:sz="0" w:space="0" w:color="auto"/>
            <w:right w:val="none" w:sz="0" w:space="0" w:color="auto"/>
          </w:divBdr>
        </w:div>
        <w:div w:id="705106895">
          <w:marLeft w:val="0"/>
          <w:marRight w:val="0"/>
          <w:marTop w:val="40"/>
          <w:marBottom w:val="40"/>
          <w:divBdr>
            <w:top w:val="none" w:sz="0" w:space="0" w:color="auto"/>
            <w:left w:val="none" w:sz="0" w:space="0" w:color="auto"/>
            <w:bottom w:val="none" w:sz="0" w:space="0" w:color="auto"/>
            <w:right w:val="none" w:sz="0" w:space="0" w:color="auto"/>
          </w:divBdr>
        </w:div>
        <w:div w:id="705788015">
          <w:marLeft w:val="0"/>
          <w:marRight w:val="0"/>
          <w:marTop w:val="40"/>
          <w:marBottom w:val="40"/>
          <w:divBdr>
            <w:top w:val="none" w:sz="0" w:space="0" w:color="auto"/>
            <w:left w:val="none" w:sz="0" w:space="0" w:color="auto"/>
            <w:bottom w:val="none" w:sz="0" w:space="0" w:color="auto"/>
            <w:right w:val="none" w:sz="0" w:space="0" w:color="auto"/>
          </w:divBdr>
        </w:div>
        <w:div w:id="706682411">
          <w:marLeft w:val="720"/>
          <w:marRight w:val="0"/>
          <w:marTop w:val="0"/>
          <w:marBottom w:val="101"/>
          <w:divBdr>
            <w:top w:val="none" w:sz="0" w:space="0" w:color="auto"/>
            <w:left w:val="none" w:sz="0" w:space="0" w:color="auto"/>
            <w:bottom w:val="none" w:sz="0" w:space="0" w:color="auto"/>
            <w:right w:val="none" w:sz="0" w:space="0" w:color="auto"/>
          </w:divBdr>
        </w:div>
        <w:div w:id="708919186">
          <w:marLeft w:val="0"/>
          <w:marRight w:val="0"/>
          <w:marTop w:val="40"/>
          <w:marBottom w:val="40"/>
          <w:divBdr>
            <w:top w:val="none" w:sz="0" w:space="0" w:color="auto"/>
            <w:left w:val="none" w:sz="0" w:space="0" w:color="auto"/>
            <w:bottom w:val="none" w:sz="0" w:space="0" w:color="auto"/>
            <w:right w:val="none" w:sz="0" w:space="0" w:color="auto"/>
          </w:divBdr>
        </w:div>
        <w:div w:id="712772856">
          <w:marLeft w:val="720"/>
          <w:marRight w:val="0"/>
          <w:marTop w:val="0"/>
          <w:marBottom w:val="101"/>
          <w:divBdr>
            <w:top w:val="none" w:sz="0" w:space="0" w:color="auto"/>
            <w:left w:val="none" w:sz="0" w:space="0" w:color="auto"/>
            <w:bottom w:val="none" w:sz="0" w:space="0" w:color="auto"/>
            <w:right w:val="none" w:sz="0" w:space="0" w:color="auto"/>
          </w:divBdr>
        </w:div>
        <w:div w:id="714936045">
          <w:marLeft w:val="720"/>
          <w:marRight w:val="0"/>
          <w:marTop w:val="0"/>
          <w:marBottom w:val="101"/>
          <w:divBdr>
            <w:top w:val="none" w:sz="0" w:space="0" w:color="auto"/>
            <w:left w:val="none" w:sz="0" w:space="0" w:color="auto"/>
            <w:bottom w:val="none" w:sz="0" w:space="0" w:color="auto"/>
            <w:right w:val="none" w:sz="0" w:space="0" w:color="auto"/>
          </w:divBdr>
        </w:div>
        <w:div w:id="716860976">
          <w:marLeft w:val="0"/>
          <w:marRight w:val="0"/>
          <w:marTop w:val="0"/>
          <w:marBottom w:val="101"/>
          <w:divBdr>
            <w:top w:val="none" w:sz="0" w:space="0" w:color="auto"/>
            <w:left w:val="none" w:sz="0" w:space="0" w:color="auto"/>
            <w:bottom w:val="none" w:sz="0" w:space="0" w:color="auto"/>
            <w:right w:val="none" w:sz="0" w:space="0" w:color="auto"/>
          </w:divBdr>
        </w:div>
        <w:div w:id="725301579">
          <w:marLeft w:val="0"/>
          <w:marRight w:val="0"/>
          <w:marTop w:val="40"/>
          <w:marBottom w:val="40"/>
          <w:divBdr>
            <w:top w:val="none" w:sz="0" w:space="0" w:color="auto"/>
            <w:left w:val="none" w:sz="0" w:space="0" w:color="auto"/>
            <w:bottom w:val="none" w:sz="0" w:space="0" w:color="auto"/>
            <w:right w:val="none" w:sz="0" w:space="0" w:color="auto"/>
          </w:divBdr>
        </w:div>
        <w:div w:id="732234660">
          <w:marLeft w:val="1152"/>
          <w:marRight w:val="0"/>
          <w:marTop w:val="0"/>
          <w:marBottom w:val="101"/>
          <w:divBdr>
            <w:top w:val="none" w:sz="0" w:space="0" w:color="auto"/>
            <w:left w:val="none" w:sz="0" w:space="0" w:color="auto"/>
            <w:bottom w:val="none" w:sz="0" w:space="0" w:color="auto"/>
            <w:right w:val="none" w:sz="0" w:space="0" w:color="auto"/>
          </w:divBdr>
        </w:div>
        <w:div w:id="733896460">
          <w:marLeft w:val="0"/>
          <w:marRight w:val="0"/>
          <w:marTop w:val="40"/>
          <w:marBottom w:val="40"/>
          <w:divBdr>
            <w:top w:val="none" w:sz="0" w:space="0" w:color="auto"/>
            <w:left w:val="none" w:sz="0" w:space="0" w:color="auto"/>
            <w:bottom w:val="none" w:sz="0" w:space="0" w:color="auto"/>
            <w:right w:val="none" w:sz="0" w:space="0" w:color="auto"/>
          </w:divBdr>
        </w:div>
        <w:div w:id="745880723">
          <w:marLeft w:val="0"/>
          <w:marRight w:val="0"/>
          <w:marTop w:val="0"/>
          <w:marBottom w:val="96"/>
          <w:divBdr>
            <w:top w:val="none" w:sz="0" w:space="0" w:color="auto"/>
            <w:left w:val="none" w:sz="0" w:space="0" w:color="auto"/>
            <w:bottom w:val="none" w:sz="0" w:space="0" w:color="auto"/>
            <w:right w:val="none" w:sz="0" w:space="0" w:color="auto"/>
          </w:divBdr>
        </w:div>
        <w:div w:id="747458563">
          <w:marLeft w:val="720"/>
          <w:marRight w:val="0"/>
          <w:marTop w:val="0"/>
          <w:marBottom w:val="101"/>
          <w:divBdr>
            <w:top w:val="none" w:sz="0" w:space="0" w:color="auto"/>
            <w:left w:val="none" w:sz="0" w:space="0" w:color="auto"/>
            <w:bottom w:val="none" w:sz="0" w:space="0" w:color="auto"/>
            <w:right w:val="none" w:sz="0" w:space="0" w:color="auto"/>
          </w:divBdr>
        </w:div>
        <w:div w:id="748693057">
          <w:marLeft w:val="0"/>
          <w:marRight w:val="0"/>
          <w:marTop w:val="0"/>
          <w:marBottom w:val="96"/>
          <w:divBdr>
            <w:top w:val="none" w:sz="0" w:space="0" w:color="auto"/>
            <w:left w:val="none" w:sz="0" w:space="0" w:color="auto"/>
            <w:bottom w:val="none" w:sz="0" w:space="0" w:color="auto"/>
            <w:right w:val="none" w:sz="0" w:space="0" w:color="auto"/>
          </w:divBdr>
        </w:div>
        <w:div w:id="753555928">
          <w:marLeft w:val="0"/>
          <w:marRight w:val="0"/>
          <w:marTop w:val="0"/>
          <w:marBottom w:val="101"/>
          <w:divBdr>
            <w:top w:val="none" w:sz="0" w:space="0" w:color="auto"/>
            <w:left w:val="none" w:sz="0" w:space="0" w:color="auto"/>
            <w:bottom w:val="none" w:sz="0" w:space="0" w:color="auto"/>
            <w:right w:val="none" w:sz="0" w:space="0" w:color="auto"/>
          </w:divBdr>
        </w:div>
        <w:div w:id="755327768">
          <w:marLeft w:val="0"/>
          <w:marRight w:val="0"/>
          <w:marTop w:val="40"/>
          <w:marBottom w:val="40"/>
          <w:divBdr>
            <w:top w:val="none" w:sz="0" w:space="0" w:color="auto"/>
            <w:left w:val="none" w:sz="0" w:space="0" w:color="auto"/>
            <w:bottom w:val="none" w:sz="0" w:space="0" w:color="auto"/>
            <w:right w:val="none" w:sz="0" w:space="0" w:color="auto"/>
          </w:divBdr>
        </w:div>
        <w:div w:id="758259643">
          <w:marLeft w:val="0"/>
          <w:marRight w:val="0"/>
          <w:marTop w:val="40"/>
          <w:marBottom w:val="40"/>
          <w:divBdr>
            <w:top w:val="none" w:sz="0" w:space="0" w:color="auto"/>
            <w:left w:val="none" w:sz="0" w:space="0" w:color="auto"/>
            <w:bottom w:val="none" w:sz="0" w:space="0" w:color="auto"/>
            <w:right w:val="none" w:sz="0" w:space="0" w:color="auto"/>
          </w:divBdr>
        </w:div>
        <w:div w:id="758604968">
          <w:marLeft w:val="0"/>
          <w:marRight w:val="0"/>
          <w:marTop w:val="40"/>
          <w:marBottom w:val="40"/>
          <w:divBdr>
            <w:top w:val="none" w:sz="0" w:space="0" w:color="auto"/>
            <w:left w:val="none" w:sz="0" w:space="0" w:color="auto"/>
            <w:bottom w:val="none" w:sz="0" w:space="0" w:color="auto"/>
            <w:right w:val="none" w:sz="0" w:space="0" w:color="auto"/>
          </w:divBdr>
        </w:div>
        <w:div w:id="760182423">
          <w:marLeft w:val="0"/>
          <w:marRight w:val="0"/>
          <w:marTop w:val="0"/>
          <w:marBottom w:val="101"/>
          <w:divBdr>
            <w:top w:val="none" w:sz="0" w:space="0" w:color="auto"/>
            <w:left w:val="none" w:sz="0" w:space="0" w:color="auto"/>
            <w:bottom w:val="none" w:sz="0" w:space="0" w:color="auto"/>
            <w:right w:val="none" w:sz="0" w:space="0" w:color="auto"/>
          </w:divBdr>
        </w:div>
        <w:div w:id="764492918">
          <w:marLeft w:val="0"/>
          <w:marRight w:val="0"/>
          <w:marTop w:val="0"/>
          <w:marBottom w:val="101"/>
          <w:divBdr>
            <w:top w:val="none" w:sz="0" w:space="0" w:color="auto"/>
            <w:left w:val="none" w:sz="0" w:space="0" w:color="auto"/>
            <w:bottom w:val="none" w:sz="0" w:space="0" w:color="auto"/>
            <w:right w:val="none" w:sz="0" w:space="0" w:color="auto"/>
          </w:divBdr>
        </w:div>
        <w:div w:id="770860824">
          <w:marLeft w:val="720"/>
          <w:marRight w:val="0"/>
          <w:marTop w:val="40"/>
          <w:marBottom w:val="40"/>
          <w:divBdr>
            <w:top w:val="none" w:sz="0" w:space="0" w:color="auto"/>
            <w:left w:val="none" w:sz="0" w:space="0" w:color="auto"/>
            <w:bottom w:val="none" w:sz="0" w:space="0" w:color="auto"/>
            <w:right w:val="none" w:sz="0" w:space="0" w:color="auto"/>
          </w:divBdr>
        </w:div>
        <w:div w:id="774978257">
          <w:marLeft w:val="0"/>
          <w:marRight w:val="0"/>
          <w:marTop w:val="0"/>
          <w:marBottom w:val="101"/>
          <w:divBdr>
            <w:top w:val="none" w:sz="0" w:space="0" w:color="auto"/>
            <w:left w:val="none" w:sz="0" w:space="0" w:color="auto"/>
            <w:bottom w:val="none" w:sz="0" w:space="0" w:color="auto"/>
            <w:right w:val="none" w:sz="0" w:space="0" w:color="auto"/>
          </w:divBdr>
        </w:div>
        <w:div w:id="775102031">
          <w:marLeft w:val="1440"/>
          <w:marRight w:val="0"/>
          <w:marTop w:val="0"/>
          <w:marBottom w:val="96"/>
          <w:divBdr>
            <w:top w:val="none" w:sz="0" w:space="0" w:color="auto"/>
            <w:left w:val="none" w:sz="0" w:space="0" w:color="auto"/>
            <w:bottom w:val="none" w:sz="0" w:space="0" w:color="auto"/>
            <w:right w:val="none" w:sz="0" w:space="0" w:color="auto"/>
          </w:divBdr>
        </w:div>
        <w:div w:id="781847610">
          <w:marLeft w:val="0"/>
          <w:marRight w:val="0"/>
          <w:marTop w:val="0"/>
          <w:marBottom w:val="101"/>
          <w:divBdr>
            <w:top w:val="none" w:sz="0" w:space="0" w:color="auto"/>
            <w:left w:val="none" w:sz="0" w:space="0" w:color="auto"/>
            <w:bottom w:val="none" w:sz="0" w:space="0" w:color="auto"/>
            <w:right w:val="none" w:sz="0" w:space="0" w:color="auto"/>
          </w:divBdr>
        </w:div>
        <w:div w:id="784428654">
          <w:marLeft w:val="0"/>
          <w:marRight w:val="0"/>
          <w:marTop w:val="0"/>
          <w:marBottom w:val="101"/>
          <w:divBdr>
            <w:top w:val="none" w:sz="0" w:space="0" w:color="auto"/>
            <w:left w:val="none" w:sz="0" w:space="0" w:color="auto"/>
            <w:bottom w:val="none" w:sz="0" w:space="0" w:color="auto"/>
            <w:right w:val="none" w:sz="0" w:space="0" w:color="auto"/>
          </w:divBdr>
        </w:div>
        <w:div w:id="789713675">
          <w:marLeft w:val="0"/>
          <w:marRight w:val="0"/>
          <w:marTop w:val="40"/>
          <w:marBottom w:val="40"/>
          <w:divBdr>
            <w:top w:val="none" w:sz="0" w:space="0" w:color="auto"/>
            <w:left w:val="none" w:sz="0" w:space="0" w:color="auto"/>
            <w:bottom w:val="none" w:sz="0" w:space="0" w:color="auto"/>
            <w:right w:val="none" w:sz="0" w:space="0" w:color="auto"/>
          </w:divBdr>
        </w:div>
        <w:div w:id="791747183">
          <w:marLeft w:val="720"/>
          <w:marRight w:val="0"/>
          <w:marTop w:val="0"/>
          <w:marBottom w:val="101"/>
          <w:divBdr>
            <w:top w:val="none" w:sz="0" w:space="0" w:color="auto"/>
            <w:left w:val="none" w:sz="0" w:space="0" w:color="auto"/>
            <w:bottom w:val="none" w:sz="0" w:space="0" w:color="auto"/>
            <w:right w:val="none" w:sz="0" w:space="0" w:color="auto"/>
          </w:divBdr>
        </w:div>
        <w:div w:id="795365952">
          <w:marLeft w:val="0"/>
          <w:marRight w:val="0"/>
          <w:marTop w:val="0"/>
          <w:marBottom w:val="96"/>
          <w:divBdr>
            <w:top w:val="none" w:sz="0" w:space="0" w:color="auto"/>
            <w:left w:val="none" w:sz="0" w:space="0" w:color="auto"/>
            <w:bottom w:val="none" w:sz="0" w:space="0" w:color="auto"/>
            <w:right w:val="none" w:sz="0" w:space="0" w:color="auto"/>
          </w:divBdr>
        </w:div>
        <w:div w:id="798455669">
          <w:marLeft w:val="0"/>
          <w:marRight w:val="0"/>
          <w:marTop w:val="0"/>
          <w:marBottom w:val="101"/>
          <w:divBdr>
            <w:top w:val="none" w:sz="0" w:space="0" w:color="auto"/>
            <w:left w:val="none" w:sz="0" w:space="0" w:color="auto"/>
            <w:bottom w:val="none" w:sz="0" w:space="0" w:color="auto"/>
            <w:right w:val="none" w:sz="0" w:space="0" w:color="auto"/>
          </w:divBdr>
        </w:div>
        <w:div w:id="801383194">
          <w:marLeft w:val="0"/>
          <w:marRight w:val="0"/>
          <w:marTop w:val="0"/>
          <w:marBottom w:val="101"/>
          <w:divBdr>
            <w:top w:val="none" w:sz="0" w:space="0" w:color="auto"/>
            <w:left w:val="none" w:sz="0" w:space="0" w:color="auto"/>
            <w:bottom w:val="none" w:sz="0" w:space="0" w:color="auto"/>
            <w:right w:val="none" w:sz="0" w:space="0" w:color="auto"/>
          </w:divBdr>
        </w:div>
        <w:div w:id="807355117">
          <w:marLeft w:val="0"/>
          <w:marRight w:val="0"/>
          <w:marTop w:val="0"/>
          <w:marBottom w:val="101"/>
          <w:divBdr>
            <w:top w:val="none" w:sz="0" w:space="0" w:color="auto"/>
            <w:left w:val="none" w:sz="0" w:space="0" w:color="auto"/>
            <w:bottom w:val="none" w:sz="0" w:space="0" w:color="auto"/>
            <w:right w:val="none" w:sz="0" w:space="0" w:color="auto"/>
          </w:divBdr>
        </w:div>
        <w:div w:id="813451026">
          <w:marLeft w:val="720"/>
          <w:marRight w:val="0"/>
          <w:marTop w:val="0"/>
          <w:marBottom w:val="94"/>
          <w:divBdr>
            <w:top w:val="none" w:sz="0" w:space="0" w:color="auto"/>
            <w:left w:val="none" w:sz="0" w:space="0" w:color="auto"/>
            <w:bottom w:val="none" w:sz="0" w:space="0" w:color="auto"/>
            <w:right w:val="none" w:sz="0" w:space="0" w:color="auto"/>
          </w:divBdr>
        </w:div>
        <w:div w:id="816995041">
          <w:marLeft w:val="720"/>
          <w:marRight w:val="0"/>
          <w:marTop w:val="0"/>
          <w:marBottom w:val="84"/>
          <w:divBdr>
            <w:top w:val="none" w:sz="0" w:space="0" w:color="auto"/>
            <w:left w:val="none" w:sz="0" w:space="0" w:color="auto"/>
            <w:bottom w:val="none" w:sz="0" w:space="0" w:color="auto"/>
            <w:right w:val="none" w:sz="0" w:space="0" w:color="auto"/>
          </w:divBdr>
        </w:div>
        <w:div w:id="817191272">
          <w:marLeft w:val="0"/>
          <w:marRight w:val="0"/>
          <w:marTop w:val="40"/>
          <w:marBottom w:val="40"/>
          <w:divBdr>
            <w:top w:val="none" w:sz="0" w:space="0" w:color="auto"/>
            <w:left w:val="none" w:sz="0" w:space="0" w:color="auto"/>
            <w:bottom w:val="none" w:sz="0" w:space="0" w:color="auto"/>
            <w:right w:val="none" w:sz="0" w:space="0" w:color="auto"/>
          </w:divBdr>
        </w:div>
        <w:div w:id="817452029">
          <w:marLeft w:val="0"/>
          <w:marRight w:val="0"/>
          <w:marTop w:val="40"/>
          <w:marBottom w:val="40"/>
          <w:divBdr>
            <w:top w:val="none" w:sz="0" w:space="0" w:color="auto"/>
            <w:left w:val="none" w:sz="0" w:space="0" w:color="auto"/>
            <w:bottom w:val="none" w:sz="0" w:space="0" w:color="auto"/>
            <w:right w:val="none" w:sz="0" w:space="0" w:color="auto"/>
          </w:divBdr>
        </w:div>
        <w:div w:id="819542692">
          <w:marLeft w:val="0"/>
          <w:marRight w:val="0"/>
          <w:marTop w:val="0"/>
          <w:marBottom w:val="101"/>
          <w:divBdr>
            <w:top w:val="none" w:sz="0" w:space="0" w:color="auto"/>
            <w:left w:val="none" w:sz="0" w:space="0" w:color="auto"/>
            <w:bottom w:val="none" w:sz="0" w:space="0" w:color="auto"/>
            <w:right w:val="none" w:sz="0" w:space="0" w:color="auto"/>
          </w:divBdr>
        </w:div>
        <w:div w:id="820460602">
          <w:marLeft w:val="0"/>
          <w:marRight w:val="0"/>
          <w:marTop w:val="0"/>
          <w:marBottom w:val="101"/>
          <w:divBdr>
            <w:top w:val="none" w:sz="0" w:space="0" w:color="auto"/>
            <w:left w:val="none" w:sz="0" w:space="0" w:color="auto"/>
            <w:bottom w:val="none" w:sz="0" w:space="0" w:color="auto"/>
            <w:right w:val="none" w:sz="0" w:space="0" w:color="auto"/>
          </w:divBdr>
        </w:div>
        <w:div w:id="824593908">
          <w:marLeft w:val="0"/>
          <w:marRight w:val="0"/>
          <w:marTop w:val="40"/>
          <w:marBottom w:val="40"/>
          <w:divBdr>
            <w:top w:val="none" w:sz="0" w:space="0" w:color="auto"/>
            <w:left w:val="none" w:sz="0" w:space="0" w:color="auto"/>
            <w:bottom w:val="none" w:sz="0" w:space="0" w:color="auto"/>
            <w:right w:val="none" w:sz="0" w:space="0" w:color="auto"/>
          </w:divBdr>
        </w:div>
        <w:div w:id="826630469">
          <w:marLeft w:val="0"/>
          <w:marRight w:val="0"/>
          <w:marTop w:val="40"/>
          <w:marBottom w:val="40"/>
          <w:divBdr>
            <w:top w:val="none" w:sz="0" w:space="0" w:color="auto"/>
            <w:left w:val="none" w:sz="0" w:space="0" w:color="auto"/>
            <w:bottom w:val="none" w:sz="0" w:space="0" w:color="auto"/>
            <w:right w:val="none" w:sz="0" w:space="0" w:color="auto"/>
          </w:divBdr>
        </w:div>
        <w:div w:id="828449823">
          <w:marLeft w:val="720"/>
          <w:marRight w:val="0"/>
          <w:marTop w:val="0"/>
          <w:marBottom w:val="101"/>
          <w:divBdr>
            <w:top w:val="none" w:sz="0" w:space="0" w:color="auto"/>
            <w:left w:val="none" w:sz="0" w:space="0" w:color="auto"/>
            <w:bottom w:val="none" w:sz="0" w:space="0" w:color="auto"/>
            <w:right w:val="none" w:sz="0" w:space="0" w:color="auto"/>
          </w:divBdr>
        </w:div>
        <w:div w:id="830367449">
          <w:marLeft w:val="720"/>
          <w:marRight w:val="0"/>
          <w:marTop w:val="0"/>
          <w:marBottom w:val="96"/>
          <w:divBdr>
            <w:top w:val="none" w:sz="0" w:space="0" w:color="auto"/>
            <w:left w:val="none" w:sz="0" w:space="0" w:color="auto"/>
            <w:bottom w:val="none" w:sz="0" w:space="0" w:color="auto"/>
            <w:right w:val="none" w:sz="0" w:space="0" w:color="auto"/>
          </w:divBdr>
        </w:div>
        <w:div w:id="837035091">
          <w:marLeft w:val="0"/>
          <w:marRight w:val="0"/>
          <w:marTop w:val="40"/>
          <w:marBottom w:val="40"/>
          <w:divBdr>
            <w:top w:val="none" w:sz="0" w:space="0" w:color="auto"/>
            <w:left w:val="none" w:sz="0" w:space="0" w:color="auto"/>
            <w:bottom w:val="none" w:sz="0" w:space="0" w:color="auto"/>
            <w:right w:val="none" w:sz="0" w:space="0" w:color="auto"/>
          </w:divBdr>
        </w:div>
        <w:div w:id="840781493">
          <w:marLeft w:val="0"/>
          <w:marRight w:val="0"/>
          <w:marTop w:val="0"/>
          <w:marBottom w:val="96"/>
          <w:divBdr>
            <w:top w:val="none" w:sz="0" w:space="0" w:color="auto"/>
            <w:left w:val="none" w:sz="0" w:space="0" w:color="auto"/>
            <w:bottom w:val="none" w:sz="0" w:space="0" w:color="auto"/>
            <w:right w:val="none" w:sz="0" w:space="0" w:color="auto"/>
          </w:divBdr>
        </w:div>
        <w:div w:id="841121222">
          <w:marLeft w:val="0"/>
          <w:marRight w:val="0"/>
          <w:marTop w:val="0"/>
          <w:marBottom w:val="101"/>
          <w:divBdr>
            <w:top w:val="none" w:sz="0" w:space="0" w:color="auto"/>
            <w:left w:val="none" w:sz="0" w:space="0" w:color="auto"/>
            <w:bottom w:val="none" w:sz="0" w:space="0" w:color="auto"/>
            <w:right w:val="none" w:sz="0" w:space="0" w:color="auto"/>
          </w:divBdr>
        </w:div>
        <w:div w:id="843738300">
          <w:marLeft w:val="720"/>
          <w:marRight w:val="0"/>
          <w:marTop w:val="0"/>
          <w:marBottom w:val="101"/>
          <w:divBdr>
            <w:top w:val="none" w:sz="0" w:space="0" w:color="auto"/>
            <w:left w:val="none" w:sz="0" w:space="0" w:color="auto"/>
            <w:bottom w:val="none" w:sz="0" w:space="0" w:color="auto"/>
            <w:right w:val="none" w:sz="0" w:space="0" w:color="auto"/>
          </w:divBdr>
        </w:div>
        <w:div w:id="845823772">
          <w:marLeft w:val="0"/>
          <w:marRight w:val="0"/>
          <w:marTop w:val="40"/>
          <w:marBottom w:val="40"/>
          <w:divBdr>
            <w:top w:val="none" w:sz="0" w:space="0" w:color="auto"/>
            <w:left w:val="none" w:sz="0" w:space="0" w:color="auto"/>
            <w:bottom w:val="none" w:sz="0" w:space="0" w:color="auto"/>
            <w:right w:val="none" w:sz="0" w:space="0" w:color="auto"/>
          </w:divBdr>
        </w:div>
        <w:div w:id="849635485">
          <w:marLeft w:val="0"/>
          <w:marRight w:val="0"/>
          <w:marTop w:val="0"/>
          <w:marBottom w:val="101"/>
          <w:divBdr>
            <w:top w:val="none" w:sz="0" w:space="0" w:color="auto"/>
            <w:left w:val="none" w:sz="0" w:space="0" w:color="auto"/>
            <w:bottom w:val="none" w:sz="0" w:space="0" w:color="auto"/>
            <w:right w:val="none" w:sz="0" w:space="0" w:color="auto"/>
          </w:divBdr>
        </w:div>
        <w:div w:id="852914645">
          <w:marLeft w:val="0"/>
          <w:marRight w:val="0"/>
          <w:marTop w:val="0"/>
          <w:marBottom w:val="101"/>
          <w:divBdr>
            <w:top w:val="none" w:sz="0" w:space="0" w:color="auto"/>
            <w:left w:val="none" w:sz="0" w:space="0" w:color="auto"/>
            <w:bottom w:val="none" w:sz="0" w:space="0" w:color="auto"/>
            <w:right w:val="none" w:sz="0" w:space="0" w:color="auto"/>
          </w:divBdr>
        </w:div>
        <w:div w:id="853032979">
          <w:marLeft w:val="720"/>
          <w:marRight w:val="0"/>
          <w:marTop w:val="0"/>
          <w:marBottom w:val="96"/>
          <w:divBdr>
            <w:top w:val="none" w:sz="0" w:space="0" w:color="auto"/>
            <w:left w:val="none" w:sz="0" w:space="0" w:color="auto"/>
            <w:bottom w:val="none" w:sz="0" w:space="0" w:color="auto"/>
            <w:right w:val="none" w:sz="0" w:space="0" w:color="auto"/>
          </w:divBdr>
        </w:div>
        <w:div w:id="855651519">
          <w:marLeft w:val="1008"/>
          <w:marRight w:val="0"/>
          <w:marTop w:val="0"/>
          <w:marBottom w:val="101"/>
          <w:divBdr>
            <w:top w:val="none" w:sz="0" w:space="0" w:color="auto"/>
            <w:left w:val="none" w:sz="0" w:space="0" w:color="auto"/>
            <w:bottom w:val="none" w:sz="0" w:space="0" w:color="auto"/>
            <w:right w:val="none" w:sz="0" w:space="0" w:color="auto"/>
          </w:divBdr>
        </w:div>
        <w:div w:id="856969201">
          <w:marLeft w:val="0"/>
          <w:marRight w:val="0"/>
          <w:marTop w:val="40"/>
          <w:marBottom w:val="40"/>
          <w:divBdr>
            <w:top w:val="none" w:sz="0" w:space="0" w:color="auto"/>
            <w:left w:val="none" w:sz="0" w:space="0" w:color="auto"/>
            <w:bottom w:val="none" w:sz="0" w:space="0" w:color="auto"/>
            <w:right w:val="none" w:sz="0" w:space="0" w:color="auto"/>
          </w:divBdr>
        </w:div>
        <w:div w:id="864370357">
          <w:marLeft w:val="0"/>
          <w:marRight w:val="0"/>
          <w:marTop w:val="0"/>
          <w:marBottom w:val="101"/>
          <w:divBdr>
            <w:top w:val="none" w:sz="0" w:space="0" w:color="auto"/>
            <w:left w:val="none" w:sz="0" w:space="0" w:color="auto"/>
            <w:bottom w:val="none" w:sz="0" w:space="0" w:color="auto"/>
            <w:right w:val="none" w:sz="0" w:space="0" w:color="auto"/>
          </w:divBdr>
        </w:div>
        <w:div w:id="865026319">
          <w:marLeft w:val="720"/>
          <w:marRight w:val="0"/>
          <w:marTop w:val="40"/>
          <w:marBottom w:val="40"/>
          <w:divBdr>
            <w:top w:val="none" w:sz="0" w:space="0" w:color="auto"/>
            <w:left w:val="none" w:sz="0" w:space="0" w:color="auto"/>
            <w:bottom w:val="none" w:sz="0" w:space="0" w:color="auto"/>
            <w:right w:val="none" w:sz="0" w:space="0" w:color="auto"/>
          </w:divBdr>
        </w:div>
        <w:div w:id="866525306">
          <w:marLeft w:val="0"/>
          <w:marRight w:val="0"/>
          <w:marTop w:val="0"/>
          <w:marBottom w:val="101"/>
          <w:divBdr>
            <w:top w:val="none" w:sz="0" w:space="0" w:color="auto"/>
            <w:left w:val="none" w:sz="0" w:space="0" w:color="auto"/>
            <w:bottom w:val="none" w:sz="0" w:space="0" w:color="auto"/>
            <w:right w:val="none" w:sz="0" w:space="0" w:color="auto"/>
          </w:divBdr>
        </w:div>
        <w:div w:id="868951970">
          <w:marLeft w:val="0"/>
          <w:marRight w:val="0"/>
          <w:marTop w:val="0"/>
          <w:marBottom w:val="101"/>
          <w:divBdr>
            <w:top w:val="none" w:sz="0" w:space="0" w:color="auto"/>
            <w:left w:val="none" w:sz="0" w:space="0" w:color="auto"/>
            <w:bottom w:val="none" w:sz="0" w:space="0" w:color="auto"/>
            <w:right w:val="none" w:sz="0" w:space="0" w:color="auto"/>
          </w:divBdr>
        </w:div>
        <w:div w:id="870721880">
          <w:marLeft w:val="0"/>
          <w:marRight w:val="0"/>
          <w:marTop w:val="40"/>
          <w:marBottom w:val="40"/>
          <w:divBdr>
            <w:top w:val="none" w:sz="0" w:space="0" w:color="auto"/>
            <w:left w:val="none" w:sz="0" w:space="0" w:color="auto"/>
            <w:bottom w:val="none" w:sz="0" w:space="0" w:color="auto"/>
            <w:right w:val="none" w:sz="0" w:space="0" w:color="auto"/>
          </w:divBdr>
        </w:div>
        <w:div w:id="880870113">
          <w:marLeft w:val="0"/>
          <w:marRight w:val="0"/>
          <w:marTop w:val="0"/>
          <w:marBottom w:val="101"/>
          <w:divBdr>
            <w:top w:val="none" w:sz="0" w:space="0" w:color="auto"/>
            <w:left w:val="none" w:sz="0" w:space="0" w:color="auto"/>
            <w:bottom w:val="none" w:sz="0" w:space="0" w:color="auto"/>
            <w:right w:val="none" w:sz="0" w:space="0" w:color="auto"/>
          </w:divBdr>
        </w:div>
        <w:div w:id="881408232">
          <w:marLeft w:val="1440"/>
          <w:marRight w:val="0"/>
          <w:marTop w:val="0"/>
          <w:marBottom w:val="96"/>
          <w:divBdr>
            <w:top w:val="none" w:sz="0" w:space="0" w:color="auto"/>
            <w:left w:val="none" w:sz="0" w:space="0" w:color="auto"/>
            <w:bottom w:val="none" w:sz="0" w:space="0" w:color="auto"/>
            <w:right w:val="none" w:sz="0" w:space="0" w:color="auto"/>
          </w:divBdr>
        </w:div>
        <w:div w:id="885990585">
          <w:marLeft w:val="0"/>
          <w:marRight w:val="0"/>
          <w:marTop w:val="40"/>
          <w:marBottom w:val="40"/>
          <w:divBdr>
            <w:top w:val="none" w:sz="0" w:space="0" w:color="auto"/>
            <w:left w:val="none" w:sz="0" w:space="0" w:color="auto"/>
            <w:bottom w:val="none" w:sz="0" w:space="0" w:color="auto"/>
            <w:right w:val="none" w:sz="0" w:space="0" w:color="auto"/>
          </w:divBdr>
        </w:div>
        <w:div w:id="886257871">
          <w:marLeft w:val="0"/>
          <w:marRight w:val="0"/>
          <w:marTop w:val="40"/>
          <w:marBottom w:val="40"/>
          <w:divBdr>
            <w:top w:val="none" w:sz="0" w:space="0" w:color="auto"/>
            <w:left w:val="none" w:sz="0" w:space="0" w:color="auto"/>
            <w:bottom w:val="none" w:sz="0" w:space="0" w:color="auto"/>
            <w:right w:val="none" w:sz="0" w:space="0" w:color="auto"/>
          </w:divBdr>
        </w:div>
        <w:div w:id="891499699">
          <w:marLeft w:val="0"/>
          <w:marRight w:val="0"/>
          <w:marTop w:val="40"/>
          <w:marBottom w:val="40"/>
          <w:divBdr>
            <w:top w:val="none" w:sz="0" w:space="0" w:color="auto"/>
            <w:left w:val="none" w:sz="0" w:space="0" w:color="auto"/>
            <w:bottom w:val="none" w:sz="0" w:space="0" w:color="auto"/>
            <w:right w:val="none" w:sz="0" w:space="0" w:color="auto"/>
          </w:divBdr>
        </w:div>
        <w:div w:id="897060076">
          <w:marLeft w:val="0"/>
          <w:marRight w:val="0"/>
          <w:marTop w:val="40"/>
          <w:marBottom w:val="40"/>
          <w:divBdr>
            <w:top w:val="none" w:sz="0" w:space="0" w:color="auto"/>
            <w:left w:val="none" w:sz="0" w:space="0" w:color="auto"/>
            <w:bottom w:val="none" w:sz="0" w:space="0" w:color="auto"/>
            <w:right w:val="none" w:sz="0" w:space="0" w:color="auto"/>
          </w:divBdr>
        </w:div>
        <w:div w:id="905918733">
          <w:marLeft w:val="0"/>
          <w:marRight w:val="0"/>
          <w:marTop w:val="0"/>
          <w:marBottom w:val="101"/>
          <w:divBdr>
            <w:top w:val="none" w:sz="0" w:space="0" w:color="auto"/>
            <w:left w:val="none" w:sz="0" w:space="0" w:color="auto"/>
            <w:bottom w:val="none" w:sz="0" w:space="0" w:color="auto"/>
            <w:right w:val="none" w:sz="0" w:space="0" w:color="auto"/>
          </w:divBdr>
        </w:div>
        <w:div w:id="908227136">
          <w:marLeft w:val="0"/>
          <w:marRight w:val="0"/>
          <w:marTop w:val="0"/>
          <w:marBottom w:val="101"/>
          <w:divBdr>
            <w:top w:val="none" w:sz="0" w:space="0" w:color="auto"/>
            <w:left w:val="none" w:sz="0" w:space="0" w:color="auto"/>
            <w:bottom w:val="none" w:sz="0" w:space="0" w:color="auto"/>
            <w:right w:val="none" w:sz="0" w:space="0" w:color="auto"/>
          </w:divBdr>
        </w:div>
        <w:div w:id="908230329">
          <w:marLeft w:val="0"/>
          <w:marRight w:val="0"/>
          <w:marTop w:val="0"/>
          <w:marBottom w:val="101"/>
          <w:divBdr>
            <w:top w:val="none" w:sz="0" w:space="0" w:color="auto"/>
            <w:left w:val="none" w:sz="0" w:space="0" w:color="auto"/>
            <w:bottom w:val="none" w:sz="0" w:space="0" w:color="auto"/>
            <w:right w:val="none" w:sz="0" w:space="0" w:color="auto"/>
          </w:divBdr>
        </w:div>
        <w:div w:id="908688571">
          <w:marLeft w:val="0"/>
          <w:marRight w:val="0"/>
          <w:marTop w:val="40"/>
          <w:marBottom w:val="40"/>
          <w:divBdr>
            <w:top w:val="none" w:sz="0" w:space="0" w:color="auto"/>
            <w:left w:val="none" w:sz="0" w:space="0" w:color="auto"/>
            <w:bottom w:val="none" w:sz="0" w:space="0" w:color="auto"/>
            <w:right w:val="none" w:sz="0" w:space="0" w:color="auto"/>
          </w:divBdr>
        </w:div>
        <w:div w:id="909462299">
          <w:marLeft w:val="720"/>
          <w:marRight w:val="0"/>
          <w:marTop w:val="0"/>
          <w:marBottom w:val="96"/>
          <w:divBdr>
            <w:top w:val="none" w:sz="0" w:space="0" w:color="auto"/>
            <w:left w:val="none" w:sz="0" w:space="0" w:color="auto"/>
            <w:bottom w:val="none" w:sz="0" w:space="0" w:color="auto"/>
            <w:right w:val="none" w:sz="0" w:space="0" w:color="auto"/>
          </w:divBdr>
        </w:div>
        <w:div w:id="910192415">
          <w:marLeft w:val="0"/>
          <w:marRight w:val="0"/>
          <w:marTop w:val="0"/>
          <w:marBottom w:val="101"/>
          <w:divBdr>
            <w:top w:val="none" w:sz="0" w:space="0" w:color="auto"/>
            <w:left w:val="none" w:sz="0" w:space="0" w:color="auto"/>
            <w:bottom w:val="none" w:sz="0" w:space="0" w:color="auto"/>
            <w:right w:val="none" w:sz="0" w:space="0" w:color="auto"/>
          </w:divBdr>
        </w:div>
        <w:div w:id="910430037">
          <w:marLeft w:val="720"/>
          <w:marRight w:val="0"/>
          <w:marTop w:val="0"/>
          <w:marBottom w:val="101"/>
          <w:divBdr>
            <w:top w:val="none" w:sz="0" w:space="0" w:color="auto"/>
            <w:left w:val="none" w:sz="0" w:space="0" w:color="auto"/>
            <w:bottom w:val="none" w:sz="0" w:space="0" w:color="auto"/>
            <w:right w:val="none" w:sz="0" w:space="0" w:color="auto"/>
          </w:divBdr>
        </w:div>
        <w:div w:id="922953879">
          <w:marLeft w:val="0"/>
          <w:marRight w:val="0"/>
          <w:marTop w:val="0"/>
          <w:marBottom w:val="101"/>
          <w:divBdr>
            <w:top w:val="none" w:sz="0" w:space="0" w:color="auto"/>
            <w:left w:val="none" w:sz="0" w:space="0" w:color="auto"/>
            <w:bottom w:val="none" w:sz="0" w:space="0" w:color="auto"/>
            <w:right w:val="none" w:sz="0" w:space="0" w:color="auto"/>
          </w:divBdr>
        </w:div>
        <w:div w:id="923610045">
          <w:marLeft w:val="0"/>
          <w:marRight w:val="0"/>
          <w:marTop w:val="40"/>
          <w:marBottom w:val="40"/>
          <w:divBdr>
            <w:top w:val="none" w:sz="0" w:space="0" w:color="auto"/>
            <w:left w:val="none" w:sz="0" w:space="0" w:color="auto"/>
            <w:bottom w:val="none" w:sz="0" w:space="0" w:color="auto"/>
            <w:right w:val="none" w:sz="0" w:space="0" w:color="auto"/>
          </w:divBdr>
        </w:div>
        <w:div w:id="929781032">
          <w:marLeft w:val="0"/>
          <w:marRight w:val="0"/>
          <w:marTop w:val="0"/>
          <w:marBottom w:val="101"/>
          <w:divBdr>
            <w:top w:val="none" w:sz="0" w:space="0" w:color="auto"/>
            <w:left w:val="none" w:sz="0" w:space="0" w:color="auto"/>
            <w:bottom w:val="none" w:sz="0" w:space="0" w:color="auto"/>
            <w:right w:val="none" w:sz="0" w:space="0" w:color="auto"/>
          </w:divBdr>
        </w:div>
        <w:div w:id="935482635">
          <w:marLeft w:val="0"/>
          <w:marRight w:val="0"/>
          <w:marTop w:val="0"/>
          <w:marBottom w:val="101"/>
          <w:divBdr>
            <w:top w:val="none" w:sz="0" w:space="0" w:color="auto"/>
            <w:left w:val="none" w:sz="0" w:space="0" w:color="auto"/>
            <w:bottom w:val="none" w:sz="0" w:space="0" w:color="auto"/>
            <w:right w:val="none" w:sz="0" w:space="0" w:color="auto"/>
          </w:divBdr>
        </w:div>
        <w:div w:id="935527909">
          <w:marLeft w:val="0"/>
          <w:marRight w:val="0"/>
          <w:marTop w:val="40"/>
          <w:marBottom w:val="40"/>
          <w:divBdr>
            <w:top w:val="none" w:sz="0" w:space="0" w:color="auto"/>
            <w:left w:val="none" w:sz="0" w:space="0" w:color="auto"/>
            <w:bottom w:val="none" w:sz="0" w:space="0" w:color="auto"/>
            <w:right w:val="none" w:sz="0" w:space="0" w:color="auto"/>
          </w:divBdr>
        </w:div>
        <w:div w:id="936401882">
          <w:marLeft w:val="720"/>
          <w:marRight w:val="0"/>
          <w:marTop w:val="0"/>
          <w:marBottom w:val="101"/>
          <w:divBdr>
            <w:top w:val="none" w:sz="0" w:space="0" w:color="auto"/>
            <w:left w:val="none" w:sz="0" w:space="0" w:color="auto"/>
            <w:bottom w:val="none" w:sz="0" w:space="0" w:color="auto"/>
            <w:right w:val="none" w:sz="0" w:space="0" w:color="auto"/>
          </w:divBdr>
        </w:div>
        <w:div w:id="942806463">
          <w:marLeft w:val="0"/>
          <w:marRight w:val="0"/>
          <w:marTop w:val="40"/>
          <w:marBottom w:val="40"/>
          <w:divBdr>
            <w:top w:val="none" w:sz="0" w:space="0" w:color="auto"/>
            <w:left w:val="none" w:sz="0" w:space="0" w:color="auto"/>
            <w:bottom w:val="none" w:sz="0" w:space="0" w:color="auto"/>
            <w:right w:val="none" w:sz="0" w:space="0" w:color="auto"/>
          </w:divBdr>
        </w:div>
        <w:div w:id="943658682">
          <w:marLeft w:val="0"/>
          <w:marRight w:val="0"/>
          <w:marTop w:val="40"/>
          <w:marBottom w:val="40"/>
          <w:divBdr>
            <w:top w:val="none" w:sz="0" w:space="0" w:color="auto"/>
            <w:left w:val="none" w:sz="0" w:space="0" w:color="auto"/>
            <w:bottom w:val="none" w:sz="0" w:space="0" w:color="auto"/>
            <w:right w:val="none" w:sz="0" w:space="0" w:color="auto"/>
          </w:divBdr>
        </w:div>
        <w:div w:id="950403959">
          <w:marLeft w:val="720"/>
          <w:marRight w:val="0"/>
          <w:marTop w:val="40"/>
          <w:marBottom w:val="40"/>
          <w:divBdr>
            <w:top w:val="none" w:sz="0" w:space="0" w:color="auto"/>
            <w:left w:val="none" w:sz="0" w:space="0" w:color="auto"/>
            <w:bottom w:val="none" w:sz="0" w:space="0" w:color="auto"/>
            <w:right w:val="none" w:sz="0" w:space="0" w:color="auto"/>
          </w:divBdr>
        </w:div>
        <w:div w:id="952596610">
          <w:marLeft w:val="720"/>
          <w:marRight w:val="0"/>
          <w:marTop w:val="0"/>
          <w:marBottom w:val="101"/>
          <w:divBdr>
            <w:top w:val="none" w:sz="0" w:space="0" w:color="auto"/>
            <w:left w:val="none" w:sz="0" w:space="0" w:color="auto"/>
            <w:bottom w:val="none" w:sz="0" w:space="0" w:color="auto"/>
            <w:right w:val="none" w:sz="0" w:space="0" w:color="auto"/>
          </w:divBdr>
        </w:div>
        <w:div w:id="958881112">
          <w:marLeft w:val="1440"/>
          <w:marRight w:val="0"/>
          <w:marTop w:val="0"/>
          <w:marBottom w:val="101"/>
          <w:divBdr>
            <w:top w:val="none" w:sz="0" w:space="0" w:color="auto"/>
            <w:left w:val="none" w:sz="0" w:space="0" w:color="auto"/>
            <w:bottom w:val="none" w:sz="0" w:space="0" w:color="auto"/>
            <w:right w:val="none" w:sz="0" w:space="0" w:color="auto"/>
          </w:divBdr>
        </w:div>
        <w:div w:id="964241558">
          <w:marLeft w:val="0"/>
          <w:marRight w:val="0"/>
          <w:marTop w:val="40"/>
          <w:marBottom w:val="40"/>
          <w:divBdr>
            <w:top w:val="none" w:sz="0" w:space="0" w:color="auto"/>
            <w:left w:val="none" w:sz="0" w:space="0" w:color="auto"/>
            <w:bottom w:val="none" w:sz="0" w:space="0" w:color="auto"/>
            <w:right w:val="none" w:sz="0" w:space="0" w:color="auto"/>
          </w:divBdr>
        </w:div>
        <w:div w:id="967707295">
          <w:marLeft w:val="0"/>
          <w:marRight w:val="0"/>
          <w:marTop w:val="40"/>
          <w:marBottom w:val="40"/>
          <w:divBdr>
            <w:top w:val="none" w:sz="0" w:space="0" w:color="auto"/>
            <w:left w:val="none" w:sz="0" w:space="0" w:color="auto"/>
            <w:bottom w:val="none" w:sz="0" w:space="0" w:color="auto"/>
            <w:right w:val="none" w:sz="0" w:space="0" w:color="auto"/>
          </w:divBdr>
        </w:div>
        <w:div w:id="972100344">
          <w:marLeft w:val="1440"/>
          <w:marRight w:val="0"/>
          <w:marTop w:val="0"/>
          <w:marBottom w:val="101"/>
          <w:divBdr>
            <w:top w:val="none" w:sz="0" w:space="0" w:color="auto"/>
            <w:left w:val="none" w:sz="0" w:space="0" w:color="auto"/>
            <w:bottom w:val="none" w:sz="0" w:space="0" w:color="auto"/>
            <w:right w:val="none" w:sz="0" w:space="0" w:color="auto"/>
          </w:divBdr>
        </w:div>
        <w:div w:id="973488249">
          <w:marLeft w:val="0"/>
          <w:marRight w:val="0"/>
          <w:marTop w:val="40"/>
          <w:marBottom w:val="40"/>
          <w:divBdr>
            <w:top w:val="none" w:sz="0" w:space="0" w:color="auto"/>
            <w:left w:val="none" w:sz="0" w:space="0" w:color="auto"/>
            <w:bottom w:val="none" w:sz="0" w:space="0" w:color="auto"/>
            <w:right w:val="none" w:sz="0" w:space="0" w:color="auto"/>
          </w:divBdr>
        </w:div>
        <w:div w:id="973556725">
          <w:marLeft w:val="0"/>
          <w:marRight w:val="0"/>
          <w:marTop w:val="0"/>
          <w:marBottom w:val="96"/>
          <w:divBdr>
            <w:top w:val="none" w:sz="0" w:space="0" w:color="auto"/>
            <w:left w:val="none" w:sz="0" w:space="0" w:color="auto"/>
            <w:bottom w:val="none" w:sz="0" w:space="0" w:color="auto"/>
            <w:right w:val="none" w:sz="0" w:space="0" w:color="auto"/>
          </w:divBdr>
        </w:div>
        <w:div w:id="973679838">
          <w:marLeft w:val="1152"/>
          <w:marRight w:val="0"/>
          <w:marTop w:val="0"/>
          <w:marBottom w:val="101"/>
          <w:divBdr>
            <w:top w:val="none" w:sz="0" w:space="0" w:color="auto"/>
            <w:left w:val="none" w:sz="0" w:space="0" w:color="auto"/>
            <w:bottom w:val="none" w:sz="0" w:space="0" w:color="auto"/>
            <w:right w:val="none" w:sz="0" w:space="0" w:color="auto"/>
          </w:divBdr>
        </w:div>
        <w:div w:id="974218787">
          <w:marLeft w:val="0"/>
          <w:marRight w:val="0"/>
          <w:marTop w:val="0"/>
          <w:marBottom w:val="101"/>
          <w:divBdr>
            <w:top w:val="none" w:sz="0" w:space="0" w:color="auto"/>
            <w:left w:val="none" w:sz="0" w:space="0" w:color="auto"/>
            <w:bottom w:val="none" w:sz="0" w:space="0" w:color="auto"/>
            <w:right w:val="none" w:sz="0" w:space="0" w:color="auto"/>
          </w:divBdr>
        </w:div>
        <w:div w:id="979845813">
          <w:marLeft w:val="0"/>
          <w:marRight w:val="0"/>
          <w:marTop w:val="0"/>
          <w:marBottom w:val="96"/>
          <w:divBdr>
            <w:top w:val="none" w:sz="0" w:space="0" w:color="auto"/>
            <w:left w:val="none" w:sz="0" w:space="0" w:color="auto"/>
            <w:bottom w:val="none" w:sz="0" w:space="0" w:color="auto"/>
            <w:right w:val="none" w:sz="0" w:space="0" w:color="auto"/>
          </w:divBdr>
        </w:div>
        <w:div w:id="981301977">
          <w:marLeft w:val="0"/>
          <w:marRight w:val="0"/>
          <w:marTop w:val="40"/>
          <w:marBottom w:val="40"/>
          <w:divBdr>
            <w:top w:val="none" w:sz="0" w:space="0" w:color="auto"/>
            <w:left w:val="none" w:sz="0" w:space="0" w:color="auto"/>
            <w:bottom w:val="none" w:sz="0" w:space="0" w:color="auto"/>
            <w:right w:val="none" w:sz="0" w:space="0" w:color="auto"/>
          </w:divBdr>
        </w:div>
        <w:div w:id="984773279">
          <w:marLeft w:val="0"/>
          <w:marRight w:val="0"/>
          <w:marTop w:val="0"/>
          <w:marBottom w:val="101"/>
          <w:divBdr>
            <w:top w:val="none" w:sz="0" w:space="0" w:color="auto"/>
            <w:left w:val="none" w:sz="0" w:space="0" w:color="auto"/>
            <w:bottom w:val="none" w:sz="0" w:space="0" w:color="auto"/>
            <w:right w:val="none" w:sz="0" w:space="0" w:color="auto"/>
          </w:divBdr>
        </w:div>
        <w:div w:id="991521719">
          <w:marLeft w:val="0"/>
          <w:marRight w:val="0"/>
          <w:marTop w:val="40"/>
          <w:marBottom w:val="40"/>
          <w:divBdr>
            <w:top w:val="none" w:sz="0" w:space="0" w:color="auto"/>
            <w:left w:val="none" w:sz="0" w:space="0" w:color="auto"/>
            <w:bottom w:val="none" w:sz="0" w:space="0" w:color="auto"/>
            <w:right w:val="none" w:sz="0" w:space="0" w:color="auto"/>
          </w:divBdr>
        </w:div>
        <w:div w:id="992297521">
          <w:marLeft w:val="0"/>
          <w:marRight w:val="0"/>
          <w:marTop w:val="40"/>
          <w:marBottom w:val="40"/>
          <w:divBdr>
            <w:top w:val="none" w:sz="0" w:space="0" w:color="auto"/>
            <w:left w:val="none" w:sz="0" w:space="0" w:color="auto"/>
            <w:bottom w:val="none" w:sz="0" w:space="0" w:color="auto"/>
            <w:right w:val="none" w:sz="0" w:space="0" w:color="auto"/>
          </w:divBdr>
        </w:div>
        <w:div w:id="994259491">
          <w:marLeft w:val="0"/>
          <w:marRight w:val="0"/>
          <w:marTop w:val="40"/>
          <w:marBottom w:val="40"/>
          <w:divBdr>
            <w:top w:val="none" w:sz="0" w:space="0" w:color="auto"/>
            <w:left w:val="none" w:sz="0" w:space="0" w:color="auto"/>
            <w:bottom w:val="none" w:sz="0" w:space="0" w:color="auto"/>
            <w:right w:val="none" w:sz="0" w:space="0" w:color="auto"/>
          </w:divBdr>
        </w:div>
        <w:div w:id="999574599">
          <w:marLeft w:val="720"/>
          <w:marRight w:val="0"/>
          <w:marTop w:val="0"/>
          <w:marBottom w:val="101"/>
          <w:divBdr>
            <w:top w:val="none" w:sz="0" w:space="0" w:color="auto"/>
            <w:left w:val="none" w:sz="0" w:space="0" w:color="auto"/>
            <w:bottom w:val="none" w:sz="0" w:space="0" w:color="auto"/>
            <w:right w:val="none" w:sz="0" w:space="0" w:color="auto"/>
          </w:divBdr>
        </w:div>
        <w:div w:id="1000617942">
          <w:marLeft w:val="0"/>
          <w:marRight w:val="0"/>
          <w:marTop w:val="0"/>
          <w:marBottom w:val="101"/>
          <w:divBdr>
            <w:top w:val="none" w:sz="0" w:space="0" w:color="auto"/>
            <w:left w:val="none" w:sz="0" w:space="0" w:color="auto"/>
            <w:bottom w:val="none" w:sz="0" w:space="0" w:color="auto"/>
            <w:right w:val="none" w:sz="0" w:space="0" w:color="auto"/>
          </w:divBdr>
        </w:div>
        <w:div w:id="1002779454">
          <w:marLeft w:val="0"/>
          <w:marRight w:val="0"/>
          <w:marTop w:val="0"/>
          <w:marBottom w:val="101"/>
          <w:divBdr>
            <w:top w:val="none" w:sz="0" w:space="0" w:color="auto"/>
            <w:left w:val="none" w:sz="0" w:space="0" w:color="auto"/>
            <w:bottom w:val="none" w:sz="0" w:space="0" w:color="auto"/>
            <w:right w:val="none" w:sz="0" w:space="0" w:color="auto"/>
          </w:divBdr>
        </w:div>
        <w:div w:id="1004011672">
          <w:marLeft w:val="720"/>
          <w:marRight w:val="0"/>
          <w:marTop w:val="40"/>
          <w:marBottom w:val="40"/>
          <w:divBdr>
            <w:top w:val="none" w:sz="0" w:space="0" w:color="auto"/>
            <w:left w:val="none" w:sz="0" w:space="0" w:color="auto"/>
            <w:bottom w:val="none" w:sz="0" w:space="0" w:color="auto"/>
            <w:right w:val="none" w:sz="0" w:space="0" w:color="auto"/>
          </w:divBdr>
        </w:div>
        <w:div w:id="1005284597">
          <w:marLeft w:val="720"/>
          <w:marRight w:val="0"/>
          <w:marTop w:val="40"/>
          <w:marBottom w:val="40"/>
          <w:divBdr>
            <w:top w:val="none" w:sz="0" w:space="0" w:color="auto"/>
            <w:left w:val="none" w:sz="0" w:space="0" w:color="auto"/>
            <w:bottom w:val="none" w:sz="0" w:space="0" w:color="auto"/>
            <w:right w:val="none" w:sz="0" w:space="0" w:color="auto"/>
          </w:divBdr>
        </w:div>
        <w:div w:id="1006521379">
          <w:marLeft w:val="0"/>
          <w:marRight w:val="0"/>
          <w:marTop w:val="0"/>
          <w:marBottom w:val="101"/>
          <w:divBdr>
            <w:top w:val="none" w:sz="0" w:space="0" w:color="auto"/>
            <w:left w:val="none" w:sz="0" w:space="0" w:color="auto"/>
            <w:bottom w:val="none" w:sz="0" w:space="0" w:color="auto"/>
            <w:right w:val="none" w:sz="0" w:space="0" w:color="auto"/>
          </w:divBdr>
        </w:div>
        <w:div w:id="1024479024">
          <w:marLeft w:val="0"/>
          <w:marRight w:val="0"/>
          <w:marTop w:val="40"/>
          <w:marBottom w:val="40"/>
          <w:divBdr>
            <w:top w:val="none" w:sz="0" w:space="0" w:color="auto"/>
            <w:left w:val="none" w:sz="0" w:space="0" w:color="auto"/>
            <w:bottom w:val="none" w:sz="0" w:space="0" w:color="auto"/>
            <w:right w:val="none" w:sz="0" w:space="0" w:color="auto"/>
          </w:divBdr>
        </w:div>
        <w:div w:id="1024597763">
          <w:marLeft w:val="720"/>
          <w:marRight w:val="0"/>
          <w:marTop w:val="0"/>
          <w:marBottom w:val="101"/>
          <w:divBdr>
            <w:top w:val="none" w:sz="0" w:space="0" w:color="auto"/>
            <w:left w:val="none" w:sz="0" w:space="0" w:color="auto"/>
            <w:bottom w:val="none" w:sz="0" w:space="0" w:color="auto"/>
            <w:right w:val="none" w:sz="0" w:space="0" w:color="auto"/>
          </w:divBdr>
        </w:div>
        <w:div w:id="1024673099">
          <w:marLeft w:val="1008"/>
          <w:marRight w:val="0"/>
          <w:marTop w:val="0"/>
          <w:marBottom w:val="101"/>
          <w:divBdr>
            <w:top w:val="none" w:sz="0" w:space="0" w:color="auto"/>
            <w:left w:val="none" w:sz="0" w:space="0" w:color="auto"/>
            <w:bottom w:val="none" w:sz="0" w:space="0" w:color="auto"/>
            <w:right w:val="none" w:sz="0" w:space="0" w:color="auto"/>
          </w:divBdr>
        </w:div>
        <w:div w:id="1024865048">
          <w:marLeft w:val="0"/>
          <w:marRight w:val="0"/>
          <w:marTop w:val="0"/>
          <w:marBottom w:val="101"/>
          <w:divBdr>
            <w:top w:val="none" w:sz="0" w:space="0" w:color="auto"/>
            <w:left w:val="none" w:sz="0" w:space="0" w:color="auto"/>
            <w:bottom w:val="none" w:sz="0" w:space="0" w:color="auto"/>
            <w:right w:val="none" w:sz="0" w:space="0" w:color="auto"/>
          </w:divBdr>
        </w:div>
        <w:div w:id="1027177356">
          <w:marLeft w:val="0"/>
          <w:marRight w:val="0"/>
          <w:marTop w:val="0"/>
          <w:marBottom w:val="101"/>
          <w:divBdr>
            <w:top w:val="none" w:sz="0" w:space="0" w:color="auto"/>
            <w:left w:val="none" w:sz="0" w:space="0" w:color="auto"/>
            <w:bottom w:val="none" w:sz="0" w:space="0" w:color="auto"/>
            <w:right w:val="none" w:sz="0" w:space="0" w:color="auto"/>
          </w:divBdr>
        </w:div>
        <w:div w:id="1029448012">
          <w:marLeft w:val="0"/>
          <w:marRight w:val="0"/>
          <w:marTop w:val="0"/>
          <w:marBottom w:val="84"/>
          <w:divBdr>
            <w:top w:val="none" w:sz="0" w:space="0" w:color="auto"/>
            <w:left w:val="none" w:sz="0" w:space="0" w:color="auto"/>
            <w:bottom w:val="none" w:sz="0" w:space="0" w:color="auto"/>
            <w:right w:val="none" w:sz="0" w:space="0" w:color="auto"/>
          </w:divBdr>
        </w:div>
        <w:div w:id="1036347550">
          <w:marLeft w:val="0"/>
          <w:marRight w:val="0"/>
          <w:marTop w:val="40"/>
          <w:marBottom w:val="40"/>
          <w:divBdr>
            <w:top w:val="none" w:sz="0" w:space="0" w:color="auto"/>
            <w:left w:val="none" w:sz="0" w:space="0" w:color="auto"/>
            <w:bottom w:val="none" w:sz="0" w:space="0" w:color="auto"/>
            <w:right w:val="none" w:sz="0" w:space="0" w:color="auto"/>
          </w:divBdr>
        </w:div>
        <w:div w:id="1040591613">
          <w:marLeft w:val="720"/>
          <w:marRight w:val="0"/>
          <w:marTop w:val="40"/>
          <w:marBottom w:val="40"/>
          <w:divBdr>
            <w:top w:val="none" w:sz="0" w:space="0" w:color="auto"/>
            <w:left w:val="none" w:sz="0" w:space="0" w:color="auto"/>
            <w:bottom w:val="none" w:sz="0" w:space="0" w:color="auto"/>
            <w:right w:val="none" w:sz="0" w:space="0" w:color="auto"/>
          </w:divBdr>
        </w:div>
        <w:div w:id="1043792110">
          <w:marLeft w:val="0"/>
          <w:marRight w:val="0"/>
          <w:marTop w:val="40"/>
          <w:marBottom w:val="40"/>
          <w:divBdr>
            <w:top w:val="none" w:sz="0" w:space="0" w:color="auto"/>
            <w:left w:val="none" w:sz="0" w:space="0" w:color="auto"/>
            <w:bottom w:val="none" w:sz="0" w:space="0" w:color="auto"/>
            <w:right w:val="none" w:sz="0" w:space="0" w:color="auto"/>
          </w:divBdr>
        </w:div>
        <w:div w:id="1045448583">
          <w:marLeft w:val="0"/>
          <w:marRight w:val="0"/>
          <w:marTop w:val="0"/>
          <w:marBottom w:val="101"/>
          <w:divBdr>
            <w:top w:val="none" w:sz="0" w:space="0" w:color="auto"/>
            <w:left w:val="none" w:sz="0" w:space="0" w:color="auto"/>
            <w:bottom w:val="none" w:sz="0" w:space="0" w:color="auto"/>
            <w:right w:val="none" w:sz="0" w:space="0" w:color="auto"/>
          </w:divBdr>
        </w:div>
        <w:div w:id="1054698760">
          <w:marLeft w:val="0"/>
          <w:marRight w:val="0"/>
          <w:marTop w:val="0"/>
          <w:marBottom w:val="101"/>
          <w:divBdr>
            <w:top w:val="none" w:sz="0" w:space="0" w:color="auto"/>
            <w:left w:val="none" w:sz="0" w:space="0" w:color="auto"/>
            <w:bottom w:val="none" w:sz="0" w:space="0" w:color="auto"/>
            <w:right w:val="none" w:sz="0" w:space="0" w:color="auto"/>
          </w:divBdr>
        </w:div>
        <w:div w:id="1055197070">
          <w:marLeft w:val="0"/>
          <w:marRight w:val="0"/>
          <w:marTop w:val="0"/>
          <w:marBottom w:val="101"/>
          <w:divBdr>
            <w:top w:val="none" w:sz="0" w:space="0" w:color="auto"/>
            <w:left w:val="none" w:sz="0" w:space="0" w:color="auto"/>
            <w:bottom w:val="none" w:sz="0" w:space="0" w:color="auto"/>
            <w:right w:val="none" w:sz="0" w:space="0" w:color="auto"/>
          </w:divBdr>
        </w:div>
        <w:div w:id="1061562633">
          <w:marLeft w:val="1584"/>
          <w:marRight w:val="0"/>
          <w:marTop w:val="0"/>
          <w:marBottom w:val="101"/>
          <w:divBdr>
            <w:top w:val="none" w:sz="0" w:space="0" w:color="auto"/>
            <w:left w:val="none" w:sz="0" w:space="0" w:color="auto"/>
            <w:bottom w:val="none" w:sz="0" w:space="0" w:color="auto"/>
            <w:right w:val="none" w:sz="0" w:space="0" w:color="auto"/>
          </w:divBdr>
        </w:div>
        <w:div w:id="1062868076">
          <w:marLeft w:val="0"/>
          <w:marRight w:val="0"/>
          <w:marTop w:val="0"/>
          <w:marBottom w:val="101"/>
          <w:divBdr>
            <w:top w:val="none" w:sz="0" w:space="0" w:color="auto"/>
            <w:left w:val="none" w:sz="0" w:space="0" w:color="auto"/>
            <w:bottom w:val="none" w:sz="0" w:space="0" w:color="auto"/>
            <w:right w:val="none" w:sz="0" w:space="0" w:color="auto"/>
          </w:divBdr>
        </w:div>
        <w:div w:id="1067075146">
          <w:marLeft w:val="0"/>
          <w:marRight w:val="0"/>
          <w:marTop w:val="0"/>
          <w:marBottom w:val="101"/>
          <w:divBdr>
            <w:top w:val="none" w:sz="0" w:space="0" w:color="auto"/>
            <w:left w:val="none" w:sz="0" w:space="0" w:color="auto"/>
            <w:bottom w:val="none" w:sz="0" w:space="0" w:color="auto"/>
            <w:right w:val="none" w:sz="0" w:space="0" w:color="auto"/>
          </w:divBdr>
        </w:div>
        <w:div w:id="1081174294">
          <w:marLeft w:val="720"/>
          <w:marRight w:val="0"/>
          <w:marTop w:val="0"/>
          <w:marBottom w:val="96"/>
          <w:divBdr>
            <w:top w:val="none" w:sz="0" w:space="0" w:color="auto"/>
            <w:left w:val="none" w:sz="0" w:space="0" w:color="auto"/>
            <w:bottom w:val="none" w:sz="0" w:space="0" w:color="auto"/>
            <w:right w:val="none" w:sz="0" w:space="0" w:color="auto"/>
          </w:divBdr>
        </w:div>
        <w:div w:id="1081872052">
          <w:marLeft w:val="1584"/>
          <w:marRight w:val="0"/>
          <w:marTop w:val="0"/>
          <w:marBottom w:val="101"/>
          <w:divBdr>
            <w:top w:val="none" w:sz="0" w:space="0" w:color="auto"/>
            <w:left w:val="none" w:sz="0" w:space="0" w:color="auto"/>
            <w:bottom w:val="none" w:sz="0" w:space="0" w:color="auto"/>
            <w:right w:val="none" w:sz="0" w:space="0" w:color="auto"/>
          </w:divBdr>
        </w:div>
        <w:div w:id="1083181727">
          <w:marLeft w:val="720"/>
          <w:marRight w:val="0"/>
          <w:marTop w:val="40"/>
          <w:marBottom w:val="40"/>
          <w:divBdr>
            <w:top w:val="none" w:sz="0" w:space="0" w:color="auto"/>
            <w:left w:val="none" w:sz="0" w:space="0" w:color="auto"/>
            <w:bottom w:val="none" w:sz="0" w:space="0" w:color="auto"/>
            <w:right w:val="none" w:sz="0" w:space="0" w:color="auto"/>
          </w:divBdr>
        </w:div>
        <w:div w:id="1083645018">
          <w:marLeft w:val="0"/>
          <w:marRight w:val="0"/>
          <w:marTop w:val="0"/>
          <w:marBottom w:val="101"/>
          <w:divBdr>
            <w:top w:val="none" w:sz="0" w:space="0" w:color="auto"/>
            <w:left w:val="none" w:sz="0" w:space="0" w:color="auto"/>
            <w:bottom w:val="none" w:sz="0" w:space="0" w:color="auto"/>
            <w:right w:val="none" w:sz="0" w:space="0" w:color="auto"/>
          </w:divBdr>
        </w:div>
        <w:div w:id="1101099834">
          <w:marLeft w:val="0"/>
          <w:marRight w:val="0"/>
          <w:marTop w:val="0"/>
          <w:marBottom w:val="101"/>
          <w:divBdr>
            <w:top w:val="none" w:sz="0" w:space="0" w:color="auto"/>
            <w:left w:val="none" w:sz="0" w:space="0" w:color="auto"/>
            <w:bottom w:val="none" w:sz="0" w:space="0" w:color="auto"/>
            <w:right w:val="none" w:sz="0" w:space="0" w:color="auto"/>
          </w:divBdr>
        </w:div>
        <w:div w:id="1105344951">
          <w:marLeft w:val="0"/>
          <w:marRight w:val="0"/>
          <w:marTop w:val="40"/>
          <w:marBottom w:val="40"/>
          <w:divBdr>
            <w:top w:val="none" w:sz="0" w:space="0" w:color="auto"/>
            <w:left w:val="none" w:sz="0" w:space="0" w:color="auto"/>
            <w:bottom w:val="none" w:sz="0" w:space="0" w:color="auto"/>
            <w:right w:val="none" w:sz="0" w:space="0" w:color="auto"/>
          </w:divBdr>
        </w:div>
        <w:div w:id="1105806467">
          <w:marLeft w:val="0"/>
          <w:marRight w:val="0"/>
          <w:marTop w:val="0"/>
          <w:marBottom w:val="101"/>
          <w:divBdr>
            <w:top w:val="none" w:sz="0" w:space="0" w:color="auto"/>
            <w:left w:val="none" w:sz="0" w:space="0" w:color="auto"/>
            <w:bottom w:val="none" w:sz="0" w:space="0" w:color="auto"/>
            <w:right w:val="none" w:sz="0" w:space="0" w:color="auto"/>
          </w:divBdr>
        </w:div>
        <w:div w:id="1107852958">
          <w:marLeft w:val="0"/>
          <w:marRight w:val="0"/>
          <w:marTop w:val="0"/>
          <w:marBottom w:val="101"/>
          <w:divBdr>
            <w:top w:val="none" w:sz="0" w:space="0" w:color="auto"/>
            <w:left w:val="none" w:sz="0" w:space="0" w:color="auto"/>
            <w:bottom w:val="none" w:sz="0" w:space="0" w:color="auto"/>
            <w:right w:val="none" w:sz="0" w:space="0" w:color="auto"/>
          </w:divBdr>
        </w:div>
        <w:div w:id="1109546844">
          <w:marLeft w:val="0"/>
          <w:marRight w:val="0"/>
          <w:marTop w:val="0"/>
          <w:marBottom w:val="101"/>
          <w:divBdr>
            <w:top w:val="none" w:sz="0" w:space="0" w:color="auto"/>
            <w:left w:val="none" w:sz="0" w:space="0" w:color="auto"/>
            <w:bottom w:val="none" w:sz="0" w:space="0" w:color="auto"/>
            <w:right w:val="none" w:sz="0" w:space="0" w:color="auto"/>
          </w:divBdr>
        </w:div>
        <w:div w:id="1110277066">
          <w:marLeft w:val="0"/>
          <w:marRight w:val="0"/>
          <w:marTop w:val="0"/>
          <w:marBottom w:val="101"/>
          <w:divBdr>
            <w:top w:val="none" w:sz="0" w:space="0" w:color="auto"/>
            <w:left w:val="none" w:sz="0" w:space="0" w:color="auto"/>
            <w:bottom w:val="none" w:sz="0" w:space="0" w:color="auto"/>
            <w:right w:val="none" w:sz="0" w:space="0" w:color="auto"/>
          </w:divBdr>
        </w:div>
        <w:div w:id="1111513223">
          <w:marLeft w:val="0"/>
          <w:marRight w:val="0"/>
          <w:marTop w:val="0"/>
          <w:marBottom w:val="101"/>
          <w:divBdr>
            <w:top w:val="none" w:sz="0" w:space="0" w:color="auto"/>
            <w:left w:val="none" w:sz="0" w:space="0" w:color="auto"/>
            <w:bottom w:val="none" w:sz="0" w:space="0" w:color="auto"/>
            <w:right w:val="none" w:sz="0" w:space="0" w:color="auto"/>
          </w:divBdr>
        </w:div>
        <w:div w:id="1112093722">
          <w:marLeft w:val="1440"/>
          <w:marRight w:val="0"/>
          <w:marTop w:val="0"/>
          <w:marBottom w:val="101"/>
          <w:divBdr>
            <w:top w:val="none" w:sz="0" w:space="0" w:color="auto"/>
            <w:left w:val="none" w:sz="0" w:space="0" w:color="auto"/>
            <w:bottom w:val="none" w:sz="0" w:space="0" w:color="auto"/>
            <w:right w:val="none" w:sz="0" w:space="0" w:color="auto"/>
          </w:divBdr>
        </w:div>
        <w:div w:id="1116679061">
          <w:marLeft w:val="0"/>
          <w:marRight w:val="0"/>
          <w:marTop w:val="0"/>
          <w:marBottom w:val="96"/>
          <w:divBdr>
            <w:top w:val="none" w:sz="0" w:space="0" w:color="auto"/>
            <w:left w:val="none" w:sz="0" w:space="0" w:color="auto"/>
            <w:bottom w:val="none" w:sz="0" w:space="0" w:color="auto"/>
            <w:right w:val="none" w:sz="0" w:space="0" w:color="auto"/>
          </w:divBdr>
        </w:div>
        <w:div w:id="1124933260">
          <w:marLeft w:val="1008"/>
          <w:marRight w:val="0"/>
          <w:marTop w:val="0"/>
          <w:marBottom w:val="101"/>
          <w:divBdr>
            <w:top w:val="none" w:sz="0" w:space="0" w:color="auto"/>
            <w:left w:val="none" w:sz="0" w:space="0" w:color="auto"/>
            <w:bottom w:val="none" w:sz="0" w:space="0" w:color="auto"/>
            <w:right w:val="none" w:sz="0" w:space="0" w:color="auto"/>
          </w:divBdr>
        </w:div>
        <w:div w:id="1129250847">
          <w:marLeft w:val="0"/>
          <w:marRight w:val="0"/>
          <w:marTop w:val="0"/>
          <w:marBottom w:val="96"/>
          <w:divBdr>
            <w:top w:val="none" w:sz="0" w:space="0" w:color="auto"/>
            <w:left w:val="none" w:sz="0" w:space="0" w:color="auto"/>
            <w:bottom w:val="none" w:sz="0" w:space="0" w:color="auto"/>
            <w:right w:val="none" w:sz="0" w:space="0" w:color="auto"/>
          </w:divBdr>
        </w:div>
        <w:div w:id="1129587299">
          <w:marLeft w:val="0"/>
          <w:marRight w:val="0"/>
          <w:marTop w:val="40"/>
          <w:marBottom w:val="40"/>
          <w:divBdr>
            <w:top w:val="none" w:sz="0" w:space="0" w:color="auto"/>
            <w:left w:val="none" w:sz="0" w:space="0" w:color="auto"/>
            <w:bottom w:val="none" w:sz="0" w:space="0" w:color="auto"/>
            <w:right w:val="none" w:sz="0" w:space="0" w:color="auto"/>
          </w:divBdr>
        </w:div>
        <w:div w:id="1132596922">
          <w:marLeft w:val="0"/>
          <w:marRight w:val="0"/>
          <w:marTop w:val="0"/>
          <w:marBottom w:val="96"/>
          <w:divBdr>
            <w:top w:val="none" w:sz="0" w:space="0" w:color="auto"/>
            <w:left w:val="none" w:sz="0" w:space="0" w:color="auto"/>
            <w:bottom w:val="none" w:sz="0" w:space="0" w:color="auto"/>
            <w:right w:val="none" w:sz="0" w:space="0" w:color="auto"/>
          </w:divBdr>
        </w:div>
        <w:div w:id="1133788100">
          <w:marLeft w:val="1008"/>
          <w:marRight w:val="0"/>
          <w:marTop w:val="0"/>
          <w:marBottom w:val="94"/>
          <w:divBdr>
            <w:top w:val="none" w:sz="0" w:space="0" w:color="auto"/>
            <w:left w:val="none" w:sz="0" w:space="0" w:color="auto"/>
            <w:bottom w:val="none" w:sz="0" w:space="0" w:color="auto"/>
            <w:right w:val="none" w:sz="0" w:space="0" w:color="auto"/>
          </w:divBdr>
        </w:div>
        <w:div w:id="1140802744">
          <w:marLeft w:val="1008"/>
          <w:marRight w:val="0"/>
          <w:marTop w:val="0"/>
          <w:marBottom w:val="101"/>
          <w:divBdr>
            <w:top w:val="none" w:sz="0" w:space="0" w:color="auto"/>
            <w:left w:val="none" w:sz="0" w:space="0" w:color="auto"/>
            <w:bottom w:val="none" w:sz="0" w:space="0" w:color="auto"/>
            <w:right w:val="none" w:sz="0" w:space="0" w:color="auto"/>
          </w:divBdr>
        </w:div>
        <w:div w:id="1142580691">
          <w:marLeft w:val="720"/>
          <w:marRight w:val="0"/>
          <w:marTop w:val="40"/>
          <w:marBottom w:val="40"/>
          <w:divBdr>
            <w:top w:val="none" w:sz="0" w:space="0" w:color="auto"/>
            <w:left w:val="none" w:sz="0" w:space="0" w:color="auto"/>
            <w:bottom w:val="none" w:sz="0" w:space="0" w:color="auto"/>
            <w:right w:val="none" w:sz="0" w:space="0" w:color="auto"/>
          </w:divBdr>
        </w:div>
        <w:div w:id="1144391129">
          <w:marLeft w:val="0"/>
          <w:marRight w:val="0"/>
          <w:marTop w:val="40"/>
          <w:marBottom w:val="40"/>
          <w:divBdr>
            <w:top w:val="none" w:sz="0" w:space="0" w:color="auto"/>
            <w:left w:val="none" w:sz="0" w:space="0" w:color="auto"/>
            <w:bottom w:val="none" w:sz="0" w:space="0" w:color="auto"/>
            <w:right w:val="none" w:sz="0" w:space="0" w:color="auto"/>
          </w:divBdr>
        </w:div>
        <w:div w:id="1146316042">
          <w:marLeft w:val="0"/>
          <w:marRight w:val="0"/>
          <w:marTop w:val="0"/>
          <w:marBottom w:val="94"/>
          <w:divBdr>
            <w:top w:val="none" w:sz="0" w:space="0" w:color="auto"/>
            <w:left w:val="none" w:sz="0" w:space="0" w:color="auto"/>
            <w:bottom w:val="none" w:sz="0" w:space="0" w:color="auto"/>
            <w:right w:val="none" w:sz="0" w:space="0" w:color="auto"/>
          </w:divBdr>
        </w:div>
        <w:div w:id="1146699083">
          <w:marLeft w:val="720"/>
          <w:marRight w:val="0"/>
          <w:marTop w:val="0"/>
          <w:marBottom w:val="101"/>
          <w:divBdr>
            <w:top w:val="none" w:sz="0" w:space="0" w:color="auto"/>
            <w:left w:val="none" w:sz="0" w:space="0" w:color="auto"/>
            <w:bottom w:val="none" w:sz="0" w:space="0" w:color="auto"/>
            <w:right w:val="none" w:sz="0" w:space="0" w:color="auto"/>
          </w:divBdr>
        </w:div>
        <w:div w:id="1152254311">
          <w:marLeft w:val="0"/>
          <w:marRight w:val="0"/>
          <w:marTop w:val="0"/>
          <w:marBottom w:val="101"/>
          <w:divBdr>
            <w:top w:val="none" w:sz="0" w:space="0" w:color="auto"/>
            <w:left w:val="none" w:sz="0" w:space="0" w:color="auto"/>
            <w:bottom w:val="none" w:sz="0" w:space="0" w:color="auto"/>
            <w:right w:val="none" w:sz="0" w:space="0" w:color="auto"/>
          </w:divBdr>
        </w:div>
        <w:div w:id="1154180148">
          <w:marLeft w:val="1440"/>
          <w:marRight w:val="0"/>
          <w:marTop w:val="0"/>
          <w:marBottom w:val="96"/>
          <w:divBdr>
            <w:top w:val="none" w:sz="0" w:space="0" w:color="auto"/>
            <w:left w:val="none" w:sz="0" w:space="0" w:color="auto"/>
            <w:bottom w:val="none" w:sz="0" w:space="0" w:color="auto"/>
            <w:right w:val="none" w:sz="0" w:space="0" w:color="auto"/>
          </w:divBdr>
        </w:div>
        <w:div w:id="1155874343">
          <w:marLeft w:val="0"/>
          <w:marRight w:val="0"/>
          <w:marTop w:val="0"/>
          <w:marBottom w:val="101"/>
          <w:divBdr>
            <w:top w:val="none" w:sz="0" w:space="0" w:color="auto"/>
            <w:left w:val="none" w:sz="0" w:space="0" w:color="auto"/>
            <w:bottom w:val="none" w:sz="0" w:space="0" w:color="auto"/>
            <w:right w:val="none" w:sz="0" w:space="0" w:color="auto"/>
          </w:divBdr>
        </w:div>
        <w:div w:id="1157526733">
          <w:marLeft w:val="720"/>
          <w:marRight w:val="0"/>
          <w:marTop w:val="0"/>
          <w:marBottom w:val="101"/>
          <w:divBdr>
            <w:top w:val="none" w:sz="0" w:space="0" w:color="auto"/>
            <w:left w:val="none" w:sz="0" w:space="0" w:color="auto"/>
            <w:bottom w:val="none" w:sz="0" w:space="0" w:color="auto"/>
            <w:right w:val="none" w:sz="0" w:space="0" w:color="auto"/>
          </w:divBdr>
        </w:div>
        <w:div w:id="1162160670">
          <w:marLeft w:val="0"/>
          <w:marRight w:val="0"/>
          <w:marTop w:val="0"/>
          <w:marBottom w:val="101"/>
          <w:divBdr>
            <w:top w:val="none" w:sz="0" w:space="0" w:color="auto"/>
            <w:left w:val="none" w:sz="0" w:space="0" w:color="auto"/>
            <w:bottom w:val="none" w:sz="0" w:space="0" w:color="auto"/>
            <w:right w:val="none" w:sz="0" w:space="0" w:color="auto"/>
          </w:divBdr>
        </w:div>
        <w:div w:id="1166479414">
          <w:marLeft w:val="720"/>
          <w:marRight w:val="0"/>
          <w:marTop w:val="0"/>
          <w:marBottom w:val="96"/>
          <w:divBdr>
            <w:top w:val="none" w:sz="0" w:space="0" w:color="auto"/>
            <w:left w:val="none" w:sz="0" w:space="0" w:color="auto"/>
            <w:bottom w:val="none" w:sz="0" w:space="0" w:color="auto"/>
            <w:right w:val="none" w:sz="0" w:space="0" w:color="auto"/>
          </w:divBdr>
        </w:div>
        <w:div w:id="1167016937">
          <w:marLeft w:val="1152"/>
          <w:marRight w:val="0"/>
          <w:marTop w:val="0"/>
          <w:marBottom w:val="84"/>
          <w:divBdr>
            <w:top w:val="none" w:sz="0" w:space="0" w:color="auto"/>
            <w:left w:val="none" w:sz="0" w:space="0" w:color="auto"/>
            <w:bottom w:val="none" w:sz="0" w:space="0" w:color="auto"/>
            <w:right w:val="none" w:sz="0" w:space="0" w:color="auto"/>
          </w:divBdr>
        </w:div>
        <w:div w:id="1171291313">
          <w:marLeft w:val="720"/>
          <w:marRight w:val="0"/>
          <w:marTop w:val="0"/>
          <w:marBottom w:val="96"/>
          <w:divBdr>
            <w:top w:val="none" w:sz="0" w:space="0" w:color="auto"/>
            <w:left w:val="none" w:sz="0" w:space="0" w:color="auto"/>
            <w:bottom w:val="none" w:sz="0" w:space="0" w:color="auto"/>
            <w:right w:val="none" w:sz="0" w:space="0" w:color="auto"/>
          </w:divBdr>
        </w:div>
        <w:div w:id="1179080499">
          <w:marLeft w:val="1152"/>
          <w:marRight w:val="0"/>
          <w:marTop w:val="0"/>
          <w:marBottom w:val="101"/>
          <w:divBdr>
            <w:top w:val="none" w:sz="0" w:space="0" w:color="auto"/>
            <w:left w:val="none" w:sz="0" w:space="0" w:color="auto"/>
            <w:bottom w:val="none" w:sz="0" w:space="0" w:color="auto"/>
            <w:right w:val="none" w:sz="0" w:space="0" w:color="auto"/>
          </w:divBdr>
        </w:div>
        <w:div w:id="1185900060">
          <w:marLeft w:val="0"/>
          <w:marRight w:val="0"/>
          <w:marTop w:val="0"/>
          <w:marBottom w:val="101"/>
          <w:divBdr>
            <w:top w:val="none" w:sz="0" w:space="0" w:color="auto"/>
            <w:left w:val="none" w:sz="0" w:space="0" w:color="auto"/>
            <w:bottom w:val="none" w:sz="0" w:space="0" w:color="auto"/>
            <w:right w:val="none" w:sz="0" w:space="0" w:color="auto"/>
          </w:divBdr>
        </w:div>
        <w:div w:id="1192453027">
          <w:marLeft w:val="1440"/>
          <w:marRight w:val="0"/>
          <w:marTop w:val="0"/>
          <w:marBottom w:val="101"/>
          <w:divBdr>
            <w:top w:val="none" w:sz="0" w:space="0" w:color="auto"/>
            <w:left w:val="none" w:sz="0" w:space="0" w:color="auto"/>
            <w:bottom w:val="none" w:sz="0" w:space="0" w:color="auto"/>
            <w:right w:val="none" w:sz="0" w:space="0" w:color="auto"/>
          </w:divBdr>
        </w:div>
        <w:div w:id="1194272941">
          <w:marLeft w:val="0"/>
          <w:marRight w:val="0"/>
          <w:marTop w:val="0"/>
          <w:marBottom w:val="101"/>
          <w:divBdr>
            <w:top w:val="none" w:sz="0" w:space="0" w:color="auto"/>
            <w:left w:val="none" w:sz="0" w:space="0" w:color="auto"/>
            <w:bottom w:val="none" w:sz="0" w:space="0" w:color="auto"/>
            <w:right w:val="none" w:sz="0" w:space="0" w:color="auto"/>
          </w:divBdr>
        </w:div>
        <w:div w:id="1198540443">
          <w:marLeft w:val="0"/>
          <w:marRight w:val="0"/>
          <w:marTop w:val="40"/>
          <w:marBottom w:val="40"/>
          <w:divBdr>
            <w:top w:val="none" w:sz="0" w:space="0" w:color="auto"/>
            <w:left w:val="none" w:sz="0" w:space="0" w:color="auto"/>
            <w:bottom w:val="none" w:sz="0" w:space="0" w:color="auto"/>
            <w:right w:val="none" w:sz="0" w:space="0" w:color="auto"/>
          </w:divBdr>
        </w:div>
        <w:div w:id="1198933528">
          <w:marLeft w:val="0"/>
          <w:marRight w:val="0"/>
          <w:marTop w:val="0"/>
          <w:marBottom w:val="101"/>
          <w:divBdr>
            <w:top w:val="none" w:sz="0" w:space="0" w:color="auto"/>
            <w:left w:val="none" w:sz="0" w:space="0" w:color="auto"/>
            <w:bottom w:val="none" w:sz="0" w:space="0" w:color="auto"/>
            <w:right w:val="none" w:sz="0" w:space="0" w:color="auto"/>
          </w:divBdr>
        </w:div>
        <w:div w:id="1200750968">
          <w:marLeft w:val="720"/>
          <w:marRight w:val="0"/>
          <w:marTop w:val="0"/>
          <w:marBottom w:val="101"/>
          <w:divBdr>
            <w:top w:val="none" w:sz="0" w:space="0" w:color="auto"/>
            <w:left w:val="none" w:sz="0" w:space="0" w:color="auto"/>
            <w:bottom w:val="none" w:sz="0" w:space="0" w:color="auto"/>
            <w:right w:val="none" w:sz="0" w:space="0" w:color="auto"/>
          </w:divBdr>
        </w:div>
        <w:div w:id="1204749597">
          <w:marLeft w:val="0"/>
          <w:marRight w:val="0"/>
          <w:marTop w:val="40"/>
          <w:marBottom w:val="40"/>
          <w:divBdr>
            <w:top w:val="none" w:sz="0" w:space="0" w:color="auto"/>
            <w:left w:val="none" w:sz="0" w:space="0" w:color="auto"/>
            <w:bottom w:val="none" w:sz="0" w:space="0" w:color="auto"/>
            <w:right w:val="none" w:sz="0" w:space="0" w:color="auto"/>
          </w:divBdr>
        </w:div>
        <w:div w:id="1205480133">
          <w:marLeft w:val="0"/>
          <w:marRight w:val="0"/>
          <w:marTop w:val="0"/>
          <w:marBottom w:val="94"/>
          <w:divBdr>
            <w:top w:val="none" w:sz="0" w:space="0" w:color="auto"/>
            <w:left w:val="none" w:sz="0" w:space="0" w:color="auto"/>
            <w:bottom w:val="none" w:sz="0" w:space="0" w:color="auto"/>
            <w:right w:val="none" w:sz="0" w:space="0" w:color="auto"/>
          </w:divBdr>
        </w:div>
        <w:div w:id="1205756618">
          <w:marLeft w:val="720"/>
          <w:marRight w:val="0"/>
          <w:marTop w:val="0"/>
          <w:marBottom w:val="101"/>
          <w:divBdr>
            <w:top w:val="none" w:sz="0" w:space="0" w:color="auto"/>
            <w:left w:val="none" w:sz="0" w:space="0" w:color="auto"/>
            <w:bottom w:val="none" w:sz="0" w:space="0" w:color="auto"/>
            <w:right w:val="none" w:sz="0" w:space="0" w:color="auto"/>
          </w:divBdr>
        </w:div>
        <w:div w:id="1210412872">
          <w:marLeft w:val="0"/>
          <w:marRight w:val="0"/>
          <w:marTop w:val="0"/>
          <w:marBottom w:val="101"/>
          <w:divBdr>
            <w:top w:val="none" w:sz="0" w:space="0" w:color="auto"/>
            <w:left w:val="none" w:sz="0" w:space="0" w:color="auto"/>
            <w:bottom w:val="none" w:sz="0" w:space="0" w:color="auto"/>
            <w:right w:val="none" w:sz="0" w:space="0" w:color="auto"/>
          </w:divBdr>
        </w:div>
        <w:div w:id="1212498561">
          <w:marLeft w:val="720"/>
          <w:marRight w:val="0"/>
          <w:marTop w:val="0"/>
          <w:marBottom w:val="94"/>
          <w:divBdr>
            <w:top w:val="none" w:sz="0" w:space="0" w:color="auto"/>
            <w:left w:val="none" w:sz="0" w:space="0" w:color="auto"/>
            <w:bottom w:val="none" w:sz="0" w:space="0" w:color="auto"/>
            <w:right w:val="none" w:sz="0" w:space="0" w:color="auto"/>
          </w:divBdr>
        </w:div>
        <w:div w:id="1213688903">
          <w:marLeft w:val="0"/>
          <w:marRight w:val="0"/>
          <w:marTop w:val="40"/>
          <w:marBottom w:val="40"/>
          <w:divBdr>
            <w:top w:val="none" w:sz="0" w:space="0" w:color="auto"/>
            <w:left w:val="none" w:sz="0" w:space="0" w:color="auto"/>
            <w:bottom w:val="none" w:sz="0" w:space="0" w:color="auto"/>
            <w:right w:val="none" w:sz="0" w:space="0" w:color="auto"/>
          </w:divBdr>
        </w:div>
        <w:div w:id="1219976176">
          <w:marLeft w:val="720"/>
          <w:marRight w:val="0"/>
          <w:marTop w:val="0"/>
          <w:marBottom w:val="101"/>
          <w:divBdr>
            <w:top w:val="none" w:sz="0" w:space="0" w:color="auto"/>
            <w:left w:val="none" w:sz="0" w:space="0" w:color="auto"/>
            <w:bottom w:val="none" w:sz="0" w:space="0" w:color="auto"/>
            <w:right w:val="none" w:sz="0" w:space="0" w:color="auto"/>
          </w:divBdr>
        </w:div>
        <w:div w:id="1228758634">
          <w:marLeft w:val="0"/>
          <w:marRight w:val="0"/>
          <w:marTop w:val="40"/>
          <w:marBottom w:val="40"/>
          <w:divBdr>
            <w:top w:val="none" w:sz="0" w:space="0" w:color="auto"/>
            <w:left w:val="none" w:sz="0" w:space="0" w:color="auto"/>
            <w:bottom w:val="none" w:sz="0" w:space="0" w:color="auto"/>
            <w:right w:val="none" w:sz="0" w:space="0" w:color="auto"/>
          </w:divBdr>
        </w:div>
        <w:div w:id="1228880143">
          <w:marLeft w:val="0"/>
          <w:marRight w:val="0"/>
          <w:marTop w:val="0"/>
          <w:marBottom w:val="96"/>
          <w:divBdr>
            <w:top w:val="none" w:sz="0" w:space="0" w:color="auto"/>
            <w:left w:val="none" w:sz="0" w:space="0" w:color="auto"/>
            <w:bottom w:val="none" w:sz="0" w:space="0" w:color="auto"/>
            <w:right w:val="none" w:sz="0" w:space="0" w:color="auto"/>
          </w:divBdr>
        </w:div>
        <w:div w:id="1230918624">
          <w:marLeft w:val="720"/>
          <w:marRight w:val="0"/>
          <w:marTop w:val="0"/>
          <w:marBottom w:val="101"/>
          <w:divBdr>
            <w:top w:val="none" w:sz="0" w:space="0" w:color="auto"/>
            <w:left w:val="none" w:sz="0" w:space="0" w:color="auto"/>
            <w:bottom w:val="none" w:sz="0" w:space="0" w:color="auto"/>
            <w:right w:val="none" w:sz="0" w:space="0" w:color="auto"/>
          </w:divBdr>
        </w:div>
        <w:div w:id="1231770453">
          <w:marLeft w:val="0"/>
          <w:marRight w:val="0"/>
          <w:marTop w:val="40"/>
          <w:marBottom w:val="40"/>
          <w:divBdr>
            <w:top w:val="none" w:sz="0" w:space="0" w:color="auto"/>
            <w:left w:val="none" w:sz="0" w:space="0" w:color="auto"/>
            <w:bottom w:val="none" w:sz="0" w:space="0" w:color="auto"/>
            <w:right w:val="none" w:sz="0" w:space="0" w:color="auto"/>
          </w:divBdr>
        </w:div>
        <w:div w:id="1232539299">
          <w:marLeft w:val="0"/>
          <w:marRight w:val="0"/>
          <w:marTop w:val="0"/>
          <w:marBottom w:val="101"/>
          <w:divBdr>
            <w:top w:val="none" w:sz="0" w:space="0" w:color="auto"/>
            <w:left w:val="none" w:sz="0" w:space="0" w:color="auto"/>
            <w:bottom w:val="none" w:sz="0" w:space="0" w:color="auto"/>
            <w:right w:val="none" w:sz="0" w:space="0" w:color="auto"/>
          </w:divBdr>
        </w:div>
        <w:div w:id="1233464683">
          <w:marLeft w:val="0"/>
          <w:marRight w:val="0"/>
          <w:marTop w:val="0"/>
          <w:marBottom w:val="101"/>
          <w:divBdr>
            <w:top w:val="none" w:sz="0" w:space="0" w:color="auto"/>
            <w:left w:val="none" w:sz="0" w:space="0" w:color="auto"/>
            <w:bottom w:val="none" w:sz="0" w:space="0" w:color="auto"/>
            <w:right w:val="none" w:sz="0" w:space="0" w:color="auto"/>
          </w:divBdr>
        </w:div>
        <w:div w:id="1234463104">
          <w:marLeft w:val="0"/>
          <w:marRight w:val="0"/>
          <w:marTop w:val="40"/>
          <w:marBottom w:val="40"/>
          <w:divBdr>
            <w:top w:val="none" w:sz="0" w:space="0" w:color="auto"/>
            <w:left w:val="none" w:sz="0" w:space="0" w:color="auto"/>
            <w:bottom w:val="none" w:sz="0" w:space="0" w:color="auto"/>
            <w:right w:val="none" w:sz="0" w:space="0" w:color="auto"/>
          </w:divBdr>
        </w:div>
        <w:div w:id="1236665726">
          <w:marLeft w:val="0"/>
          <w:marRight w:val="0"/>
          <w:marTop w:val="40"/>
          <w:marBottom w:val="40"/>
          <w:divBdr>
            <w:top w:val="none" w:sz="0" w:space="0" w:color="auto"/>
            <w:left w:val="none" w:sz="0" w:space="0" w:color="auto"/>
            <w:bottom w:val="none" w:sz="0" w:space="0" w:color="auto"/>
            <w:right w:val="none" w:sz="0" w:space="0" w:color="auto"/>
          </w:divBdr>
        </w:div>
        <w:div w:id="1245727116">
          <w:marLeft w:val="0"/>
          <w:marRight w:val="0"/>
          <w:marTop w:val="40"/>
          <w:marBottom w:val="40"/>
          <w:divBdr>
            <w:top w:val="none" w:sz="0" w:space="0" w:color="auto"/>
            <w:left w:val="none" w:sz="0" w:space="0" w:color="auto"/>
            <w:bottom w:val="none" w:sz="0" w:space="0" w:color="auto"/>
            <w:right w:val="none" w:sz="0" w:space="0" w:color="auto"/>
          </w:divBdr>
        </w:div>
        <w:div w:id="1250509038">
          <w:marLeft w:val="0"/>
          <w:marRight w:val="0"/>
          <w:marTop w:val="0"/>
          <w:marBottom w:val="101"/>
          <w:divBdr>
            <w:top w:val="none" w:sz="0" w:space="0" w:color="auto"/>
            <w:left w:val="none" w:sz="0" w:space="0" w:color="auto"/>
            <w:bottom w:val="none" w:sz="0" w:space="0" w:color="auto"/>
            <w:right w:val="none" w:sz="0" w:space="0" w:color="auto"/>
          </w:divBdr>
        </w:div>
        <w:div w:id="1257641046">
          <w:marLeft w:val="0"/>
          <w:marRight w:val="0"/>
          <w:marTop w:val="0"/>
          <w:marBottom w:val="101"/>
          <w:divBdr>
            <w:top w:val="none" w:sz="0" w:space="0" w:color="auto"/>
            <w:left w:val="none" w:sz="0" w:space="0" w:color="auto"/>
            <w:bottom w:val="none" w:sz="0" w:space="0" w:color="auto"/>
            <w:right w:val="none" w:sz="0" w:space="0" w:color="auto"/>
          </w:divBdr>
        </w:div>
        <w:div w:id="1258054760">
          <w:marLeft w:val="0"/>
          <w:marRight w:val="0"/>
          <w:marTop w:val="40"/>
          <w:marBottom w:val="40"/>
          <w:divBdr>
            <w:top w:val="none" w:sz="0" w:space="0" w:color="auto"/>
            <w:left w:val="none" w:sz="0" w:space="0" w:color="auto"/>
            <w:bottom w:val="none" w:sz="0" w:space="0" w:color="auto"/>
            <w:right w:val="none" w:sz="0" w:space="0" w:color="auto"/>
          </w:divBdr>
        </w:div>
        <w:div w:id="1259484848">
          <w:marLeft w:val="0"/>
          <w:marRight w:val="0"/>
          <w:marTop w:val="0"/>
          <w:marBottom w:val="101"/>
          <w:divBdr>
            <w:top w:val="none" w:sz="0" w:space="0" w:color="auto"/>
            <w:left w:val="none" w:sz="0" w:space="0" w:color="auto"/>
            <w:bottom w:val="none" w:sz="0" w:space="0" w:color="auto"/>
            <w:right w:val="none" w:sz="0" w:space="0" w:color="auto"/>
          </w:divBdr>
        </w:div>
        <w:div w:id="1261140034">
          <w:marLeft w:val="720"/>
          <w:marRight w:val="0"/>
          <w:marTop w:val="40"/>
          <w:marBottom w:val="40"/>
          <w:divBdr>
            <w:top w:val="none" w:sz="0" w:space="0" w:color="auto"/>
            <w:left w:val="none" w:sz="0" w:space="0" w:color="auto"/>
            <w:bottom w:val="none" w:sz="0" w:space="0" w:color="auto"/>
            <w:right w:val="none" w:sz="0" w:space="0" w:color="auto"/>
          </w:divBdr>
        </w:div>
        <w:div w:id="1270358130">
          <w:marLeft w:val="0"/>
          <w:marRight w:val="0"/>
          <w:marTop w:val="0"/>
          <w:marBottom w:val="101"/>
          <w:divBdr>
            <w:top w:val="none" w:sz="0" w:space="0" w:color="auto"/>
            <w:left w:val="none" w:sz="0" w:space="0" w:color="auto"/>
            <w:bottom w:val="none" w:sz="0" w:space="0" w:color="auto"/>
            <w:right w:val="none" w:sz="0" w:space="0" w:color="auto"/>
          </w:divBdr>
        </w:div>
        <w:div w:id="1271283508">
          <w:marLeft w:val="0"/>
          <w:marRight w:val="0"/>
          <w:marTop w:val="0"/>
          <w:marBottom w:val="101"/>
          <w:divBdr>
            <w:top w:val="none" w:sz="0" w:space="0" w:color="auto"/>
            <w:left w:val="none" w:sz="0" w:space="0" w:color="auto"/>
            <w:bottom w:val="none" w:sz="0" w:space="0" w:color="auto"/>
            <w:right w:val="none" w:sz="0" w:space="0" w:color="auto"/>
          </w:divBdr>
        </w:div>
        <w:div w:id="1274508747">
          <w:marLeft w:val="0"/>
          <w:marRight w:val="0"/>
          <w:marTop w:val="40"/>
          <w:marBottom w:val="40"/>
          <w:divBdr>
            <w:top w:val="none" w:sz="0" w:space="0" w:color="auto"/>
            <w:left w:val="none" w:sz="0" w:space="0" w:color="auto"/>
            <w:bottom w:val="none" w:sz="0" w:space="0" w:color="auto"/>
            <w:right w:val="none" w:sz="0" w:space="0" w:color="auto"/>
          </w:divBdr>
        </w:div>
        <w:div w:id="1280796805">
          <w:marLeft w:val="0"/>
          <w:marRight w:val="0"/>
          <w:marTop w:val="0"/>
          <w:marBottom w:val="101"/>
          <w:divBdr>
            <w:top w:val="none" w:sz="0" w:space="0" w:color="auto"/>
            <w:left w:val="none" w:sz="0" w:space="0" w:color="auto"/>
            <w:bottom w:val="none" w:sz="0" w:space="0" w:color="auto"/>
            <w:right w:val="none" w:sz="0" w:space="0" w:color="auto"/>
          </w:divBdr>
        </w:div>
        <w:div w:id="1284188220">
          <w:marLeft w:val="0"/>
          <w:marRight w:val="0"/>
          <w:marTop w:val="0"/>
          <w:marBottom w:val="101"/>
          <w:divBdr>
            <w:top w:val="none" w:sz="0" w:space="0" w:color="auto"/>
            <w:left w:val="none" w:sz="0" w:space="0" w:color="auto"/>
            <w:bottom w:val="none" w:sz="0" w:space="0" w:color="auto"/>
            <w:right w:val="none" w:sz="0" w:space="0" w:color="auto"/>
          </w:divBdr>
        </w:div>
        <w:div w:id="1284269926">
          <w:marLeft w:val="0"/>
          <w:marRight w:val="0"/>
          <w:marTop w:val="40"/>
          <w:marBottom w:val="40"/>
          <w:divBdr>
            <w:top w:val="none" w:sz="0" w:space="0" w:color="auto"/>
            <w:left w:val="none" w:sz="0" w:space="0" w:color="auto"/>
            <w:bottom w:val="none" w:sz="0" w:space="0" w:color="auto"/>
            <w:right w:val="none" w:sz="0" w:space="0" w:color="auto"/>
          </w:divBdr>
        </w:div>
        <w:div w:id="1292395556">
          <w:marLeft w:val="720"/>
          <w:marRight w:val="0"/>
          <w:marTop w:val="0"/>
          <w:marBottom w:val="101"/>
          <w:divBdr>
            <w:top w:val="none" w:sz="0" w:space="0" w:color="auto"/>
            <w:left w:val="none" w:sz="0" w:space="0" w:color="auto"/>
            <w:bottom w:val="none" w:sz="0" w:space="0" w:color="auto"/>
            <w:right w:val="none" w:sz="0" w:space="0" w:color="auto"/>
          </w:divBdr>
        </w:div>
        <w:div w:id="1293561629">
          <w:marLeft w:val="0"/>
          <w:marRight w:val="0"/>
          <w:marTop w:val="0"/>
          <w:marBottom w:val="101"/>
          <w:divBdr>
            <w:top w:val="none" w:sz="0" w:space="0" w:color="auto"/>
            <w:left w:val="none" w:sz="0" w:space="0" w:color="auto"/>
            <w:bottom w:val="none" w:sz="0" w:space="0" w:color="auto"/>
            <w:right w:val="none" w:sz="0" w:space="0" w:color="auto"/>
          </w:divBdr>
        </w:div>
        <w:div w:id="1297180163">
          <w:marLeft w:val="0"/>
          <w:marRight w:val="0"/>
          <w:marTop w:val="0"/>
          <w:marBottom w:val="96"/>
          <w:divBdr>
            <w:top w:val="none" w:sz="0" w:space="0" w:color="auto"/>
            <w:left w:val="none" w:sz="0" w:space="0" w:color="auto"/>
            <w:bottom w:val="none" w:sz="0" w:space="0" w:color="auto"/>
            <w:right w:val="none" w:sz="0" w:space="0" w:color="auto"/>
          </w:divBdr>
        </w:div>
        <w:div w:id="1298294679">
          <w:marLeft w:val="720"/>
          <w:marRight w:val="0"/>
          <w:marTop w:val="0"/>
          <w:marBottom w:val="101"/>
          <w:divBdr>
            <w:top w:val="none" w:sz="0" w:space="0" w:color="auto"/>
            <w:left w:val="none" w:sz="0" w:space="0" w:color="auto"/>
            <w:bottom w:val="none" w:sz="0" w:space="0" w:color="auto"/>
            <w:right w:val="none" w:sz="0" w:space="0" w:color="auto"/>
          </w:divBdr>
        </w:div>
        <w:div w:id="1299653793">
          <w:marLeft w:val="0"/>
          <w:marRight w:val="0"/>
          <w:marTop w:val="0"/>
          <w:marBottom w:val="101"/>
          <w:divBdr>
            <w:top w:val="none" w:sz="0" w:space="0" w:color="auto"/>
            <w:left w:val="none" w:sz="0" w:space="0" w:color="auto"/>
            <w:bottom w:val="none" w:sz="0" w:space="0" w:color="auto"/>
            <w:right w:val="none" w:sz="0" w:space="0" w:color="auto"/>
          </w:divBdr>
        </w:div>
        <w:div w:id="1299723503">
          <w:marLeft w:val="0"/>
          <w:marRight w:val="0"/>
          <w:marTop w:val="0"/>
          <w:marBottom w:val="101"/>
          <w:divBdr>
            <w:top w:val="none" w:sz="0" w:space="0" w:color="auto"/>
            <w:left w:val="none" w:sz="0" w:space="0" w:color="auto"/>
            <w:bottom w:val="none" w:sz="0" w:space="0" w:color="auto"/>
            <w:right w:val="none" w:sz="0" w:space="0" w:color="auto"/>
          </w:divBdr>
        </w:div>
        <w:div w:id="1300191295">
          <w:marLeft w:val="720"/>
          <w:marRight w:val="0"/>
          <w:marTop w:val="0"/>
          <w:marBottom w:val="101"/>
          <w:divBdr>
            <w:top w:val="none" w:sz="0" w:space="0" w:color="auto"/>
            <w:left w:val="none" w:sz="0" w:space="0" w:color="auto"/>
            <w:bottom w:val="none" w:sz="0" w:space="0" w:color="auto"/>
            <w:right w:val="none" w:sz="0" w:space="0" w:color="auto"/>
          </w:divBdr>
        </w:div>
        <w:div w:id="1301498879">
          <w:marLeft w:val="720"/>
          <w:marRight w:val="0"/>
          <w:marTop w:val="0"/>
          <w:marBottom w:val="96"/>
          <w:divBdr>
            <w:top w:val="none" w:sz="0" w:space="0" w:color="auto"/>
            <w:left w:val="none" w:sz="0" w:space="0" w:color="auto"/>
            <w:bottom w:val="none" w:sz="0" w:space="0" w:color="auto"/>
            <w:right w:val="none" w:sz="0" w:space="0" w:color="auto"/>
          </w:divBdr>
        </w:div>
        <w:div w:id="1302927752">
          <w:marLeft w:val="0"/>
          <w:marRight w:val="0"/>
          <w:marTop w:val="0"/>
          <w:marBottom w:val="200"/>
          <w:divBdr>
            <w:top w:val="none" w:sz="0" w:space="0" w:color="auto"/>
            <w:left w:val="none" w:sz="0" w:space="0" w:color="auto"/>
            <w:bottom w:val="none" w:sz="0" w:space="0" w:color="auto"/>
            <w:right w:val="none" w:sz="0" w:space="0" w:color="auto"/>
          </w:divBdr>
        </w:div>
        <w:div w:id="1304774164">
          <w:marLeft w:val="720"/>
          <w:marRight w:val="0"/>
          <w:marTop w:val="0"/>
          <w:marBottom w:val="101"/>
          <w:divBdr>
            <w:top w:val="none" w:sz="0" w:space="0" w:color="auto"/>
            <w:left w:val="none" w:sz="0" w:space="0" w:color="auto"/>
            <w:bottom w:val="none" w:sz="0" w:space="0" w:color="auto"/>
            <w:right w:val="none" w:sz="0" w:space="0" w:color="auto"/>
          </w:divBdr>
        </w:div>
        <w:div w:id="1304775185">
          <w:marLeft w:val="720"/>
          <w:marRight w:val="0"/>
          <w:marTop w:val="0"/>
          <w:marBottom w:val="101"/>
          <w:divBdr>
            <w:top w:val="none" w:sz="0" w:space="0" w:color="auto"/>
            <w:left w:val="none" w:sz="0" w:space="0" w:color="auto"/>
            <w:bottom w:val="none" w:sz="0" w:space="0" w:color="auto"/>
            <w:right w:val="none" w:sz="0" w:space="0" w:color="auto"/>
          </w:divBdr>
        </w:div>
        <w:div w:id="1309213795">
          <w:marLeft w:val="0"/>
          <w:marRight w:val="0"/>
          <w:marTop w:val="0"/>
          <w:marBottom w:val="101"/>
          <w:divBdr>
            <w:top w:val="none" w:sz="0" w:space="0" w:color="auto"/>
            <w:left w:val="none" w:sz="0" w:space="0" w:color="auto"/>
            <w:bottom w:val="none" w:sz="0" w:space="0" w:color="auto"/>
            <w:right w:val="none" w:sz="0" w:space="0" w:color="auto"/>
          </w:divBdr>
        </w:div>
        <w:div w:id="1310937394">
          <w:marLeft w:val="0"/>
          <w:marRight w:val="0"/>
          <w:marTop w:val="0"/>
          <w:marBottom w:val="101"/>
          <w:divBdr>
            <w:top w:val="none" w:sz="0" w:space="0" w:color="auto"/>
            <w:left w:val="none" w:sz="0" w:space="0" w:color="auto"/>
            <w:bottom w:val="none" w:sz="0" w:space="0" w:color="auto"/>
            <w:right w:val="none" w:sz="0" w:space="0" w:color="auto"/>
          </w:divBdr>
        </w:div>
        <w:div w:id="1311448860">
          <w:marLeft w:val="0"/>
          <w:marRight w:val="0"/>
          <w:marTop w:val="0"/>
          <w:marBottom w:val="101"/>
          <w:divBdr>
            <w:top w:val="none" w:sz="0" w:space="0" w:color="auto"/>
            <w:left w:val="none" w:sz="0" w:space="0" w:color="auto"/>
            <w:bottom w:val="none" w:sz="0" w:space="0" w:color="auto"/>
            <w:right w:val="none" w:sz="0" w:space="0" w:color="auto"/>
          </w:divBdr>
        </w:div>
        <w:div w:id="1314486594">
          <w:marLeft w:val="720"/>
          <w:marRight w:val="0"/>
          <w:marTop w:val="40"/>
          <w:marBottom w:val="40"/>
          <w:divBdr>
            <w:top w:val="none" w:sz="0" w:space="0" w:color="auto"/>
            <w:left w:val="none" w:sz="0" w:space="0" w:color="auto"/>
            <w:bottom w:val="none" w:sz="0" w:space="0" w:color="auto"/>
            <w:right w:val="none" w:sz="0" w:space="0" w:color="auto"/>
          </w:divBdr>
        </w:div>
        <w:div w:id="1314985637">
          <w:marLeft w:val="0"/>
          <w:marRight w:val="0"/>
          <w:marTop w:val="0"/>
          <w:marBottom w:val="96"/>
          <w:divBdr>
            <w:top w:val="none" w:sz="0" w:space="0" w:color="auto"/>
            <w:left w:val="none" w:sz="0" w:space="0" w:color="auto"/>
            <w:bottom w:val="none" w:sz="0" w:space="0" w:color="auto"/>
            <w:right w:val="none" w:sz="0" w:space="0" w:color="auto"/>
          </w:divBdr>
        </w:div>
        <w:div w:id="1322583496">
          <w:marLeft w:val="0"/>
          <w:marRight w:val="0"/>
          <w:marTop w:val="40"/>
          <w:marBottom w:val="40"/>
          <w:divBdr>
            <w:top w:val="none" w:sz="0" w:space="0" w:color="auto"/>
            <w:left w:val="none" w:sz="0" w:space="0" w:color="auto"/>
            <w:bottom w:val="none" w:sz="0" w:space="0" w:color="auto"/>
            <w:right w:val="none" w:sz="0" w:space="0" w:color="auto"/>
          </w:divBdr>
        </w:div>
        <w:div w:id="1325936879">
          <w:marLeft w:val="0"/>
          <w:marRight w:val="0"/>
          <w:marTop w:val="40"/>
          <w:marBottom w:val="40"/>
          <w:divBdr>
            <w:top w:val="none" w:sz="0" w:space="0" w:color="auto"/>
            <w:left w:val="none" w:sz="0" w:space="0" w:color="auto"/>
            <w:bottom w:val="none" w:sz="0" w:space="0" w:color="auto"/>
            <w:right w:val="none" w:sz="0" w:space="0" w:color="auto"/>
          </w:divBdr>
        </w:div>
        <w:div w:id="1326012979">
          <w:marLeft w:val="0"/>
          <w:marRight w:val="0"/>
          <w:marTop w:val="40"/>
          <w:marBottom w:val="40"/>
          <w:divBdr>
            <w:top w:val="none" w:sz="0" w:space="0" w:color="auto"/>
            <w:left w:val="none" w:sz="0" w:space="0" w:color="auto"/>
            <w:bottom w:val="none" w:sz="0" w:space="0" w:color="auto"/>
            <w:right w:val="none" w:sz="0" w:space="0" w:color="auto"/>
          </w:divBdr>
        </w:div>
        <w:div w:id="1326275482">
          <w:marLeft w:val="0"/>
          <w:marRight w:val="0"/>
          <w:marTop w:val="40"/>
          <w:marBottom w:val="40"/>
          <w:divBdr>
            <w:top w:val="none" w:sz="0" w:space="0" w:color="auto"/>
            <w:left w:val="none" w:sz="0" w:space="0" w:color="auto"/>
            <w:bottom w:val="none" w:sz="0" w:space="0" w:color="auto"/>
            <w:right w:val="none" w:sz="0" w:space="0" w:color="auto"/>
          </w:divBdr>
        </w:div>
        <w:div w:id="1329551433">
          <w:marLeft w:val="2304"/>
          <w:marRight w:val="0"/>
          <w:marTop w:val="0"/>
          <w:marBottom w:val="101"/>
          <w:divBdr>
            <w:top w:val="none" w:sz="0" w:space="0" w:color="auto"/>
            <w:left w:val="none" w:sz="0" w:space="0" w:color="auto"/>
            <w:bottom w:val="none" w:sz="0" w:space="0" w:color="auto"/>
            <w:right w:val="none" w:sz="0" w:space="0" w:color="auto"/>
          </w:divBdr>
        </w:div>
        <w:div w:id="1330018691">
          <w:marLeft w:val="720"/>
          <w:marRight w:val="0"/>
          <w:marTop w:val="0"/>
          <w:marBottom w:val="101"/>
          <w:divBdr>
            <w:top w:val="none" w:sz="0" w:space="0" w:color="auto"/>
            <w:left w:val="none" w:sz="0" w:space="0" w:color="auto"/>
            <w:bottom w:val="none" w:sz="0" w:space="0" w:color="auto"/>
            <w:right w:val="none" w:sz="0" w:space="0" w:color="auto"/>
          </w:divBdr>
        </w:div>
        <w:div w:id="1330668702">
          <w:marLeft w:val="0"/>
          <w:marRight w:val="0"/>
          <w:marTop w:val="0"/>
          <w:marBottom w:val="101"/>
          <w:divBdr>
            <w:top w:val="none" w:sz="0" w:space="0" w:color="auto"/>
            <w:left w:val="none" w:sz="0" w:space="0" w:color="auto"/>
            <w:bottom w:val="none" w:sz="0" w:space="0" w:color="auto"/>
            <w:right w:val="none" w:sz="0" w:space="0" w:color="auto"/>
          </w:divBdr>
        </w:div>
        <w:div w:id="1331103417">
          <w:marLeft w:val="720"/>
          <w:marRight w:val="0"/>
          <w:marTop w:val="40"/>
          <w:marBottom w:val="40"/>
          <w:divBdr>
            <w:top w:val="none" w:sz="0" w:space="0" w:color="auto"/>
            <w:left w:val="none" w:sz="0" w:space="0" w:color="auto"/>
            <w:bottom w:val="none" w:sz="0" w:space="0" w:color="auto"/>
            <w:right w:val="none" w:sz="0" w:space="0" w:color="auto"/>
          </w:divBdr>
        </w:div>
        <w:div w:id="1333800492">
          <w:marLeft w:val="0"/>
          <w:marRight w:val="0"/>
          <w:marTop w:val="101"/>
          <w:marBottom w:val="101"/>
          <w:divBdr>
            <w:top w:val="none" w:sz="0" w:space="0" w:color="auto"/>
            <w:left w:val="none" w:sz="0" w:space="0" w:color="auto"/>
            <w:bottom w:val="none" w:sz="0" w:space="0" w:color="auto"/>
            <w:right w:val="none" w:sz="0" w:space="0" w:color="auto"/>
          </w:divBdr>
        </w:div>
        <w:div w:id="1333920563">
          <w:marLeft w:val="720"/>
          <w:marRight w:val="0"/>
          <w:marTop w:val="0"/>
          <w:marBottom w:val="101"/>
          <w:divBdr>
            <w:top w:val="none" w:sz="0" w:space="0" w:color="auto"/>
            <w:left w:val="none" w:sz="0" w:space="0" w:color="auto"/>
            <w:bottom w:val="none" w:sz="0" w:space="0" w:color="auto"/>
            <w:right w:val="none" w:sz="0" w:space="0" w:color="auto"/>
          </w:divBdr>
        </w:div>
        <w:div w:id="1339427842">
          <w:marLeft w:val="720"/>
          <w:marRight w:val="0"/>
          <w:marTop w:val="0"/>
          <w:marBottom w:val="101"/>
          <w:divBdr>
            <w:top w:val="none" w:sz="0" w:space="0" w:color="auto"/>
            <w:left w:val="none" w:sz="0" w:space="0" w:color="auto"/>
            <w:bottom w:val="none" w:sz="0" w:space="0" w:color="auto"/>
            <w:right w:val="none" w:sz="0" w:space="0" w:color="auto"/>
          </w:divBdr>
        </w:div>
        <w:div w:id="1343629612">
          <w:marLeft w:val="0"/>
          <w:marRight w:val="0"/>
          <w:marTop w:val="40"/>
          <w:marBottom w:val="40"/>
          <w:divBdr>
            <w:top w:val="none" w:sz="0" w:space="0" w:color="auto"/>
            <w:left w:val="none" w:sz="0" w:space="0" w:color="auto"/>
            <w:bottom w:val="none" w:sz="0" w:space="0" w:color="auto"/>
            <w:right w:val="none" w:sz="0" w:space="0" w:color="auto"/>
          </w:divBdr>
        </w:div>
        <w:div w:id="1345132933">
          <w:marLeft w:val="1584"/>
          <w:marRight w:val="0"/>
          <w:marTop w:val="0"/>
          <w:marBottom w:val="101"/>
          <w:divBdr>
            <w:top w:val="none" w:sz="0" w:space="0" w:color="auto"/>
            <w:left w:val="none" w:sz="0" w:space="0" w:color="auto"/>
            <w:bottom w:val="none" w:sz="0" w:space="0" w:color="auto"/>
            <w:right w:val="none" w:sz="0" w:space="0" w:color="auto"/>
          </w:divBdr>
        </w:div>
        <w:div w:id="1354109073">
          <w:marLeft w:val="0"/>
          <w:marRight w:val="0"/>
          <w:marTop w:val="0"/>
          <w:marBottom w:val="94"/>
          <w:divBdr>
            <w:top w:val="none" w:sz="0" w:space="0" w:color="auto"/>
            <w:left w:val="none" w:sz="0" w:space="0" w:color="auto"/>
            <w:bottom w:val="none" w:sz="0" w:space="0" w:color="auto"/>
            <w:right w:val="none" w:sz="0" w:space="0" w:color="auto"/>
          </w:divBdr>
        </w:div>
        <w:div w:id="1356730141">
          <w:marLeft w:val="0"/>
          <w:marRight w:val="0"/>
          <w:marTop w:val="0"/>
          <w:marBottom w:val="94"/>
          <w:divBdr>
            <w:top w:val="none" w:sz="0" w:space="0" w:color="auto"/>
            <w:left w:val="none" w:sz="0" w:space="0" w:color="auto"/>
            <w:bottom w:val="none" w:sz="0" w:space="0" w:color="auto"/>
            <w:right w:val="none" w:sz="0" w:space="0" w:color="auto"/>
          </w:divBdr>
        </w:div>
        <w:div w:id="1358119366">
          <w:marLeft w:val="0"/>
          <w:marRight w:val="0"/>
          <w:marTop w:val="40"/>
          <w:marBottom w:val="40"/>
          <w:divBdr>
            <w:top w:val="none" w:sz="0" w:space="0" w:color="auto"/>
            <w:left w:val="none" w:sz="0" w:space="0" w:color="auto"/>
            <w:bottom w:val="none" w:sz="0" w:space="0" w:color="auto"/>
            <w:right w:val="none" w:sz="0" w:space="0" w:color="auto"/>
          </w:divBdr>
        </w:div>
        <w:div w:id="1358430334">
          <w:marLeft w:val="0"/>
          <w:marRight w:val="0"/>
          <w:marTop w:val="0"/>
          <w:marBottom w:val="101"/>
          <w:divBdr>
            <w:top w:val="none" w:sz="0" w:space="0" w:color="auto"/>
            <w:left w:val="none" w:sz="0" w:space="0" w:color="auto"/>
            <w:bottom w:val="none" w:sz="0" w:space="0" w:color="auto"/>
            <w:right w:val="none" w:sz="0" w:space="0" w:color="auto"/>
          </w:divBdr>
        </w:div>
        <w:div w:id="1368990887">
          <w:marLeft w:val="0"/>
          <w:marRight w:val="0"/>
          <w:marTop w:val="0"/>
          <w:marBottom w:val="101"/>
          <w:divBdr>
            <w:top w:val="none" w:sz="0" w:space="0" w:color="auto"/>
            <w:left w:val="none" w:sz="0" w:space="0" w:color="auto"/>
            <w:bottom w:val="none" w:sz="0" w:space="0" w:color="auto"/>
            <w:right w:val="none" w:sz="0" w:space="0" w:color="auto"/>
          </w:divBdr>
        </w:div>
        <w:div w:id="1370646736">
          <w:marLeft w:val="0"/>
          <w:marRight w:val="0"/>
          <w:marTop w:val="40"/>
          <w:marBottom w:val="40"/>
          <w:divBdr>
            <w:top w:val="none" w:sz="0" w:space="0" w:color="auto"/>
            <w:left w:val="none" w:sz="0" w:space="0" w:color="auto"/>
            <w:bottom w:val="none" w:sz="0" w:space="0" w:color="auto"/>
            <w:right w:val="none" w:sz="0" w:space="0" w:color="auto"/>
          </w:divBdr>
        </w:div>
        <w:div w:id="1371565164">
          <w:marLeft w:val="0"/>
          <w:marRight w:val="0"/>
          <w:marTop w:val="0"/>
          <w:marBottom w:val="101"/>
          <w:divBdr>
            <w:top w:val="none" w:sz="0" w:space="0" w:color="auto"/>
            <w:left w:val="none" w:sz="0" w:space="0" w:color="auto"/>
            <w:bottom w:val="none" w:sz="0" w:space="0" w:color="auto"/>
            <w:right w:val="none" w:sz="0" w:space="0" w:color="auto"/>
          </w:divBdr>
        </w:div>
        <w:div w:id="1380858070">
          <w:marLeft w:val="720"/>
          <w:marRight w:val="0"/>
          <w:marTop w:val="40"/>
          <w:marBottom w:val="40"/>
          <w:divBdr>
            <w:top w:val="none" w:sz="0" w:space="0" w:color="auto"/>
            <w:left w:val="none" w:sz="0" w:space="0" w:color="auto"/>
            <w:bottom w:val="none" w:sz="0" w:space="0" w:color="auto"/>
            <w:right w:val="none" w:sz="0" w:space="0" w:color="auto"/>
          </w:divBdr>
        </w:div>
        <w:div w:id="1395934989">
          <w:marLeft w:val="0"/>
          <w:marRight w:val="0"/>
          <w:marTop w:val="0"/>
          <w:marBottom w:val="101"/>
          <w:divBdr>
            <w:top w:val="none" w:sz="0" w:space="0" w:color="auto"/>
            <w:left w:val="none" w:sz="0" w:space="0" w:color="auto"/>
            <w:bottom w:val="none" w:sz="0" w:space="0" w:color="auto"/>
            <w:right w:val="none" w:sz="0" w:space="0" w:color="auto"/>
          </w:divBdr>
        </w:div>
        <w:div w:id="1396775146">
          <w:marLeft w:val="720"/>
          <w:marRight w:val="0"/>
          <w:marTop w:val="40"/>
          <w:marBottom w:val="40"/>
          <w:divBdr>
            <w:top w:val="none" w:sz="0" w:space="0" w:color="auto"/>
            <w:left w:val="none" w:sz="0" w:space="0" w:color="auto"/>
            <w:bottom w:val="none" w:sz="0" w:space="0" w:color="auto"/>
            <w:right w:val="none" w:sz="0" w:space="0" w:color="auto"/>
          </w:divBdr>
        </w:div>
        <w:div w:id="1397587366">
          <w:marLeft w:val="0"/>
          <w:marRight w:val="0"/>
          <w:marTop w:val="0"/>
          <w:marBottom w:val="84"/>
          <w:divBdr>
            <w:top w:val="none" w:sz="0" w:space="0" w:color="auto"/>
            <w:left w:val="none" w:sz="0" w:space="0" w:color="auto"/>
            <w:bottom w:val="none" w:sz="0" w:space="0" w:color="auto"/>
            <w:right w:val="none" w:sz="0" w:space="0" w:color="auto"/>
          </w:divBdr>
        </w:div>
        <w:div w:id="1398744329">
          <w:marLeft w:val="0"/>
          <w:marRight w:val="0"/>
          <w:marTop w:val="0"/>
          <w:marBottom w:val="101"/>
          <w:divBdr>
            <w:top w:val="none" w:sz="0" w:space="0" w:color="auto"/>
            <w:left w:val="none" w:sz="0" w:space="0" w:color="auto"/>
            <w:bottom w:val="none" w:sz="0" w:space="0" w:color="auto"/>
            <w:right w:val="none" w:sz="0" w:space="0" w:color="auto"/>
          </w:divBdr>
        </w:div>
        <w:div w:id="1400396673">
          <w:marLeft w:val="720"/>
          <w:marRight w:val="0"/>
          <w:marTop w:val="40"/>
          <w:marBottom w:val="40"/>
          <w:divBdr>
            <w:top w:val="none" w:sz="0" w:space="0" w:color="auto"/>
            <w:left w:val="none" w:sz="0" w:space="0" w:color="auto"/>
            <w:bottom w:val="none" w:sz="0" w:space="0" w:color="auto"/>
            <w:right w:val="none" w:sz="0" w:space="0" w:color="auto"/>
          </w:divBdr>
        </w:div>
        <w:div w:id="1404527423">
          <w:marLeft w:val="0"/>
          <w:marRight w:val="0"/>
          <w:marTop w:val="0"/>
          <w:marBottom w:val="96"/>
          <w:divBdr>
            <w:top w:val="none" w:sz="0" w:space="0" w:color="auto"/>
            <w:left w:val="none" w:sz="0" w:space="0" w:color="auto"/>
            <w:bottom w:val="none" w:sz="0" w:space="0" w:color="auto"/>
            <w:right w:val="none" w:sz="0" w:space="0" w:color="auto"/>
          </w:divBdr>
        </w:div>
        <w:div w:id="1404715635">
          <w:marLeft w:val="0"/>
          <w:marRight w:val="0"/>
          <w:marTop w:val="0"/>
          <w:marBottom w:val="101"/>
          <w:divBdr>
            <w:top w:val="none" w:sz="0" w:space="0" w:color="auto"/>
            <w:left w:val="none" w:sz="0" w:space="0" w:color="auto"/>
            <w:bottom w:val="none" w:sz="0" w:space="0" w:color="auto"/>
            <w:right w:val="none" w:sz="0" w:space="0" w:color="auto"/>
          </w:divBdr>
        </w:div>
        <w:div w:id="1404914374">
          <w:marLeft w:val="1008"/>
          <w:marRight w:val="0"/>
          <w:marTop w:val="0"/>
          <w:marBottom w:val="101"/>
          <w:divBdr>
            <w:top w:val="none" w:sz="0" w:space="0" w:color="auto"/>
            <w:left w:val="none" w:sz="0" w:space="0" w:color="auto"/>
            <w:bottom w:val="none" w:sz="0" w:space="0" w:color="auto"/>
            <w:right w:val="none" w:sz="0" w:space="0" w:color="auto"/>
          </w:divBdr>
        </w:div>
        <w:div w:id="1415976297">
          <w:marLeft w:val="720"/>
          <w:marRight w:val="0"/>
          <w:marTop w:val="40"/>
          <w:marBottom w:val="40"/>
          <w:divBdr>
            <w:top w:val="none" w:sz="0" w:space="0" w:color="auto"/>
            <w:left w:val="none" w:sz="0" w:space="0" w:color="auto"/>
            <w:bottom w:val="none" w:sz="0" w:space="0" w:color="auto"/>
            <w:right w:val="none" w:sz="0" w:space="0" w:color="auto"/>
          </w:divBdr>
        </w:div>
        <w:div w:id="1416322785">
          <w:marLeft w:val="0"/>
          <w:marRight w:val="0"/>
          <w:marTop w:val="0"/>
          <w:marBottom w:val="101"/>
          <w:divBdr>
            <w:top w:val="none" w:sz="0" w:space="0" w:color="auto"/>
            <w:left w:val="none" w:sz="0" w:space="0" w:color="auto"/>
            <w:bottom w:val="none" w:sz="0" w:space="0" w:color="auto"/>
            <w:right w:val="none" w:sz="0" w:space="0" w:color="auto"/>
          </w:divBdr>
        </w:div>
        <w:div w:id="1425371454">
          <w:marLeft w:val="0"/>
          <w:marRight w:val="0"/>
          <w:marTop w:val="40"/>
          <w:marBottom w:val="40"/>
          <w:divBdr>
            <w:top w:val="none" w:sz="0" w:space="0" w:color="auto"/>
            <w:left w:val="none" w:sz="0" w:space="0" w:color="auto"/>
            <w:bottom w:val="none" w:sz="0" w:space="0" w:color="auto"/>
            <w:right w:val="none" w:sz="0" w:space="0" w:color="auto"/>
          </w:divBdr>
        </w:div>
        <w:div w:id="1426806644">
          <w:marLeft w:val="0"/>
          <w:marRight w:val="0"/>
          <w:marTop w:val="0"/>
          <w:marBottom w:val="101"/>
          <w:divBdr>
            <w:top w:val="none" w:sz="0" w:space="0" w:color="auto"/>
            <w:left w:val="none" w:sz="0" w:space="0" w:color="auto"/>
            <w:bottom w:val="none" w:sz="0" w:space="0" w:color="auto"/>
            <w:right w:val="none" w:sz="0" w:space="0" w:color="auto"/>
          </w:divBdr>
        </w:div>
        <w:div w:id="1430197605">
          <w:marLeft w:val="1440"/>
          <w:marRight w:val="0"/>
          <w:marTop w:val="0"/>
          <w:marBottom w:val="101"/>
          <w:divBdr>
            <w:top w:val="none" w:sz="0" w:space="0" w:color="auto"/>
            <w:left w:val="none" w:sz="0" w:space="0" w:color="auto"/>
            <w:bottom w:val="none" w:sz="0" w:space="0" w:color="auto"/>
            <w:right w:val="none" w:sz="0" w:space="0" w:color="auto"/>
          </w:divBdr>
        </w:div>
        <w:div w:id="1432555860">
          <w:marLeft w:val="720"/>
          <w:marRight w:val="0"/>
          <w:marTop w:val="0"/>
          <w:marBottom w:val="101"/>
          <w:divBdr>
            <w:top w:val="none" w:sz="0" w:space="0" w:color="auto"/>
            <w:left w:val="none" w:sz="0" w:space="0" w:color="auto"/>
            <w:bottom w:val="none" w:sz="0" w:space="0" w:color="auto"/>
            <w:right w:val="none" w:sz="0" w:space="0" w:color="auto"/>
          </w:divBdr>
        </w:div>
        <w:div w:id="1432579253">
          <w:marLeft w:val="0"/>
          <w:marRight w:val="0"/>
          <w:marTop w:val="0"/>
          <w:marBottom w:val="101"/>
          <w:divBdr>
            <w:top w:val="none" w:sz="0" w:space="0" w:color="auto"/>
            <w:left w:val="none" w:sz="0" w:space="0" w:color="auto"/>
            <w:bottom w:val="none" w:sz="0" w:space="0" w:color="auto"/>
            <w:right w:val="none" w:sz="0" w:space="0" w:color="auto"/>
          </w:divBdr>
        </w:div>
        <w:div w:id="1434671228">
          <w:marLeft w:val="0"/>
          <w:marRight w:val="0"/>
          <w:marTop w:val="0"/>
          <w:marBottom w:val="101"/>
          <w:divBdr>
            <w:top w:val="none" w:sz="0" w:space="0" w:color="auto"/>
            <w:left w:val="none" w:sz="0" w:space="0" w:color="auto"/>
            <w:bottom w:val="none" w:sz="0" w:space="0" w:color="auto"/>
            <w:right w:val="none" w:sz="0" w:space="0" w:color="auto"/>
          </w:divBdr>
        </w:div>
        <w:div w:id="1434979193">
          <w:marLeft w:val="0"/>
          <w:marRight w:val="0"/>
          <w:marTop w:val="40"/>
          <w:marBottom w:val="40"/>
          <w:divBdr>
            <w:top w:val="none" w:sz="0" w:space="0" w:color="auto"/>
            <w:left w:val="none" w:sz="0" w:space="0" w:color="auto"/>
            <w:bottom w:val="none" w:sz="0" w:space="0" w:color="auto"/>
            <w:right w:val="none" w:sz="0" w:space="0" w:color="auto"/>
          </w:divBdr>
        </w:div>
        <w:div w:id="1435393824">
          <w:marLeft w:val="720"/>
          <w:marRight w:val="0"/>
          <w:marTop w:val="0"/>
          <w:marBottom w:val="101"/>
          <w:divBdr>
            <w:top w:val="none" w:sz="0" w:space="0" w:color="auto"/>
            <w:left w:val="none" w:sz="0" w:space="0" w:color="auto"/>
            <w:bottom w:val="none" w:sz="0" w:space="0" w:color="auto"/>
            <w:right w:val="none" w:sz="0" w:space="0" w:color="auto"/>
          </w:divBdr>
        </w:div>
        <w:div w:id="1446926392">
          <w:marLeft w:val="1080"/>
          <w:marRight w:val="0"/>
          <w:marTop w:val="40"/>
          <w:marBottom w:val="40"/>
          <w:divBdr>
            <w:top w:val="none" w:sz="0" w:space="0" w:color="auto"/>
            <w:left w:val="none" w:sz="0" w:space="0" w:color="auto"/>
            <w:bottom w:val="none" w:sz="0" w:space="0" w:color="auto"/>
            <w:right w:val="none" w:sz="0" w:space="0" w:color="auto"/>
          </w:divBdr>
        </w:div>
        <w:div w:id="1448305466">
          <w:marLeft w:val="0"/>
          <w:marRight w:val="0"/>
          <w:marTop w:val="40"/>
          <w:marBottom w:val="40"/>
          <w:divBdr>
            <w:top w:val="none" w:sz="0" w:space="0" w:color="auto"/>
            <w:left w:val="none" w:sz="0" w:space="0" w:color="auto"/>
            <w:bottom w:val="none" w:sz="0" w:space="0" w:color="auto"/>
            <w:right w:val="none" w:sz="0" w:space="0" w:color="auto"/>
          </w:divBdr>
        </w:div>
        <w:div w:id="1451049329">
          <w:marLeft w:val="0"/>
          <w:marRight w:val="0"/>
          <w:marTop w:val="40"/>
          <w:marBottom w:val="40"/>
          <w:divBdr>
            <w:top w:val="none" w:sz="0" w:space="0" w:color="auto"/>
            <w:left w:val="none" w:sz="0" w:space="0" w:color="auto"/>
            <w:bottom w:val="none" w:sz="0" w:space="0" w:color="auto"/>
            <w:right w:val="none" w:sz="0" w:space="0" w:color="auto"/>
          </w:divBdr>
        </w:div>
        <w:div w:id="1452551731">
          <w:marLeft w:val="0"/>
          <w:marRight w:val="0"/>
          <w:marTop w:val="40"/>
          <w:marBottom w:val="40"/>
          <w:divBdr>
            <w:top w:val="none" w:sz="0" w:space="0" w:color="auto"/>
            <w:left w:val="none" w:sz="0" w:space="0" w:color="auto"/>
            <w:bottom w:val="none" w:sz="0" w:space="0" w:color="auto"/>
            <w:right w:val="none" w:sz="0" w:space="0" w:color="auto"/>
          </w:divBdr>
        </w:div>
        <w:div w:id="1452701923">
          <w:marLeft w:val="0"/>
          <w:marRight w:val="0"/>
          <w:marTop w:val="40"/>
          <w:marBottom w:val="40"/>
          <w:divBdr>
            <w:top w:val="none" w:sz="0" w:space="0" w:color="auto"/>
            <w:left w:val="none" w:sz="0" w:space="0" w:color="auto"/>
            <w:bottom w:val="none" w:sz="0" w:space="0" w:color="auto"/>
            <w:right w:val="none" w:sz="0" w:space="0" w:color="auto"/>
          </w:divBdr>
        </w:div>
        <w:div w:id="1453549098">
          <w:marLeft w:val="0"/>
          <w:marRight w:val="0"/>
          <w:marTop w:val="40"/>
          <w:marBottom w:val="40"/>
          <w:divBdr>
            <w:top w:val="none" w:sz="0" w:space="0" w:color="auto"/>
            <w:left w:val="none" w:sz="0" w:space="0" w:color="auto"/>
            <w:bottom w:val="none" w:sz="0" w:space="0" w:color="auto"/>
            <w:right w:val="none" w:sz="0" w:space="0" w:color="auto"/>
          </w:divBdr>
        </w:div>
        <w:div w:id="1459178377">
          <w:marLeft w:val="0"/>
          <w:marRight w:val="0"/>
          <w:marTop w:val="0"/>
          <w:marBottom w:val="101"/>
          <w:divBdr>
            <w:top w:val="none" w:sz="0" w:space="0" w:color="auto"/>
            <w:left w:val="none" w:sz="0" w:space="0" w:color="auto"/>
            <w:bottom w:val="none" w:sz="0" w:space="0" w:color="auto"/>
            <w:right w:val="none" w:sz="0" w:space="0" w:color="auto"/>
          </w:divBdr>
        </w:div>
        <w:div w:id="1460495028">
          <w:marLeft w:val="0"/>
          <w:marRight w:val="0"/>
          <w:marTop w:val="0"/>
          <w:marBottom w:val="101"/>
          <w:divBdr>
            <w:top w:val="none" w:sz="0" w:space="0" w:color="auto"/>
            <w:left w:val="none" w:sz="0" w:space="0" w:color="auto"/>
            <w:bottom w:val="none" w:sz="0" w:space="0" w:color="auto"/>
            <w:right w:val="none" w:sz="0" w:space="0" w:color="auto"/>
          </w:divBdr>
        </w:div>
        <w:div w:id="1464421859">
          <w:marLeft w:val="0"/>
          <w:marRight w:val="0"/>
          <w:marTop w:val="0"/>
          <w:marBottom w:val="101"/>
          <w:divBdr>
            <w:top w:val="none" w:sz="0" w:space="0" w:color="auto"/>
            <w:left w:val="none" w:sz="0" w:space="0" w:color="auto"/>
            <w:bottom w:val="none" w:sz="0" w:space="0" w:color="auto"/>
            <w:right w:val="none" w:sz="0" w:space="0" w:color="auto"/>
          </w:divBdr>
        </w:div>
        <w:div w:id="1464542095">
          <w:marLeft w:val="0"/>
          <w:marRight w:val="0"/>
          <w:marTop w:val="0"/>
          <w:marBottom w:val="101"/>
          <w:divBdr>
            <w:top w:val="none" w:sz="0" w:space="0" w:color="auto"/>
            <w:left w:val="none" w:sz="0" w:space="0" w:color="auto"/>
            <w:bottom w:val="none" w:sz="0" w:space="0" w:color="auto"/>
            <w:right w:val="none" w:sz="0" w:space="0" w:color="auto"/>
          </w:divBdr>
        </w:div>
        <w:div w:id="1465923521">
          <w:marLeft w:val="0"/>
          <w:marRight w:val="0"/>
          <w:marTop w:val="0"/>
          <w:marBottom w:val="101"/>
          <w:divBdr>
            <w:top w:val="none" w:sz="0" w:space="0" w:color="auto"/>
            <w:left w:val="none" w:sz="0" w:space="0" w:color="auto"/>
            <w:bottom w:val="none" w:sz="0" w:space="0" w:color="auto"/>
            <w:right w:val="none" w:sz="0" w:space="0" w:color="auto"/>
          </w:divBdr>
        </w:div>
        <w:div w:id="1467044487">
          <w:marLeft w:val="1440"/>
          <w:marRight w:val="0"/>
          <w:marTop w:val="0"/>
          <w:marBottom w:val="101"/>
          <w:divBdr>
            <w:top w:val="none" w:sz="0" w:space="0" w:color="auto"/>
            <w:left w:val="none" w:sz="0" w:space="0" w:color="auto"/>
            <w:bottom w:val="none" w:sz="0" w:space="0" w:color="auto"/>
            <w:right w:val="none" w:sz="0" w:space="0" w:color="auto"/>
          </w:divBdr>
        </w:div>
        <w:div w:id="1467967449">
          <w:marLeft w:val="0"/>
          <w:marRight w:val="0"/>
          <w:marTop w:val="0"/>
          <w:marBottom w:val="101"/>
          <w:divBdr>
            <w:top w:val="none" w:sz="0" w:space="0" w:color="auto"/>
            <w:left w:val="none" w:sz="0" w:space="0" w:color="auto"/>
            <w:bottom w:val="none" w:sz="0" w:space="0" w:color="auto"/>
            <w:right w:val="none" w:sz="0" w:space="0" w:color="auto"/>
          </w:divBdr>
        </w:div>
        <w:div w:id="1468277129">
          <w:marLeft w:val="0"/>
          <w:marRight w:val="0"/>
          <w:marTop w:val="40"/>
          <w:marBottom w:val="40"/>
          <w:divBdr>
            <w:top w:val="none" w:sz="0" w:space="0" w:color="auto"/>
            <w:left w:val="none" w:sz="0" w:space="0" w:color="auto"/>
            <w:bottom w:val="none" w:sz="0" w:space="0" w:color="auto"/>
            <w:right w:val="none" w:sz="0" w:space="0" w:color="auto"/>
          </w:divBdr>
        </w:div>
        <w:div w:id="1469931612">
          <w:marLeft w:val="720"/>
          <w:marRight w:val="0"/>
          <w:marTop w:val="40"/>
          <w:marBottom w:val="40"/>
          <w:divBdr>
            <w:top w:val="none" w:sz="0" w:space="0" w:color="auto"/>
            <w:left w:val="none" w:sz="0" w:space="0" w:color="auto"/>
            <w:bottom w:val="none" w:sz="0" w:space="0" w:color="auto"/>
            <w:right w:val="none" w:sz="0" w:space="0" w:color="auto"/>
          </w:divBdr>
        </w:div>
        <w:div w:id="1471635072">
          <w:marLeft w:val="0"/>
          <w:marRight w:val="0"/>
          <w:marTop w:val="0"/>
          <w:marBottom w:val="101"/>
          <w:divBdr>
            <w:top w:val="none" w:sz="0" w:space="0" w:color="auto"/>
            <w:left w:val="none" w:sz="0" w:space="0" w:color="auto"/>
            <w:bottom w:val="none" w:sz="0" w:space="0" w:color="auto"/>
            <w:right w:val="none" w:sz="0" w:space="0" w:color="auto"/>
          </w:divBdr>
        </w:div>
        <w:div w:id="1474912018">
          <w:marLeft w:val="0"/>
          <w:marRight w:val="0"/>
          <w:marTop w:val="0"/>
          <w:marBottom w:val="101"/>
          <w:divBdr>
            <w:top w:val="none" w:sz="0" w:space="0" w:color="auto"/>
            <w:left w:val="none" w:sz="0" w:space="0" w:color="auto"/>
            <w:bottom w:val="none" w:sz="0" w:space="0" w:color="auto"/>
            <w:right w:val="none" w:sz="0" w:space="0" w:color="auto"/>
          </w:divBdr>
        </w:div>
        <w:div w:id="1475872996">
          <w:marLeft w:val="0"/>
          <w:marRight w:val="0"/>
          <w:marTop w:val="0"/>
          <w:marBottom w:val="101"/>
          <w:divBdr>
            <w:top w:val="none" w:sz="0" w:space="0" w:color="auto"/>
            <w:left w:val="none" w:sz="0" w:space="0" w:color="auto"/>
            <w:bottom w:val="none" w:sz="0" w:space="0" w:color="auto"/>
            <w:right w:val="none" w:sz="0" w:space="0" w:color="auto"/>
          </w:divBdr>
        </w:div>
        <w:div w:id="1476532798">
          <w:marLeft w:val="1440"/>
          <w:marRight w:val="0"/>
          <w:marTop w:val="0"/>
          <w:marBottom w:val="101"/>
          <w:divBdr>
            <w:top w:val="none" w:sz="0" w:space="0" w:color="auto"/>
            <w:left w:val="none" w:sz="0" w:space="0" w:color="auto"/>
            <w:bottom w:val="none" w:sz="0" w:space="0" w:color="auto"/>
            <w:right w:val="none" w:sz="0" w:space="0" w:color="auto"/>
          </w:divBdr>
        </w:div>
        <w:div w:id="1477143408">
          <w:marLeft w:val="0"/>
          <w:marRight w:val="0"/>
          <w:marTop w:val="0"/>
          <w:marBottom w:val="101"/>
          <w:divBdr>
            <w:top w:val="none" w:sz="0" w:space="0" w:color="auto"/>
            <w:left w:val="none" w:sz="0" w:space="0" w:color="auto"/>
            <w:bottom w:val="none" w:sz="0" w:space="0" w:color="auto"/>
            <w:right w:val="none" w:sz="0" w:space="0" w:color="auto"/>
          </w:divBdr>
        </w:div>
        <w:div w:id="1477607155">
          <w:marLeft w:val="1584"/>
          <w:marRight w:val="0"/>
          <w:marTop w:val="0"/>
          <w:marBottom w:val="101"/>
          <w:divBdr>
            <w:top w:val="none" w:sz="0" w:space="0" w:color="auto"/>
            <w:left w:val="none" w:sz="0" w:space="0" w:color="auto"/>
            <w:bottom w:val="none" w:sz="0" w:space="0" w:color="auto"/>
            <w:right w:val="none" w:sz="0" w:space="0" w:color="auto"/>
          </w:divBdr>
        </w:div>
        <w:div w:id="1478188290">
          <w:marLeft w:val="0"/>
          <w:marRight w:val="0"/>
          <w:marTop w:val="0"/>
          <w:marBottom w:val="101"/>
          <w:divBdr>
            <w:top w:val="none" w:sz="0" w:space="0" w:color="auto"/>
            <w:left w:val="none" w:sz="0" w:space="0" w:color="auto"/>
            <w:bottom w:val="none" w:sz="0" w:space="0" w:color="auto"/>
            <w:right w:val="none" w:sz="0" w:space="0" w:color="auto"/>
          </w:divBdr>
        </w:div>
        <w:div w:id="1480269707">
          <w:marLeft w:val="0"/>
          <w:marRight w:val="0"/>
          <w:marTop w:val="40"/>
          <w:marBottom w:val="40"/>
          <w:divBdr>
            <w:top w:val="none" w:sz="0" w:space="0" w:color="auto"/>
            <w:left w:val="none" w:sz="0" w:space="0" w:color="auto"/>
            <w:bottom w:val="none" w:sz="0" w:space="0" w:color="auto"/>
            <w:right w:val="none" w:sz="0" w:space="0" w:color="auto"/>
          </w:divBdr>
        </w:div>
        <w:div w:id="1490098511">
          <w:marLeft w:val="0"/>
          <w:marRight w:val="0"/>
          <w:marTop w:val="0"/>
          <w:marBottom w:val="84"/>
          <w:divBdr>
            <w:top w:val="none" w:sz="0" w:space="0" w:color="auto"/>
            <w:left w:val="none" w:sz="0" w:space="0" w:color="auto"/>
            <w:bottom w:val="none" w:sz="0" w:space="0" w:color="auto"/>
            <w:right w:val="none" w:sz="0" w:space="0" w:color="auto"/>
          </w:divBdr>
        </w:div>
        <w:div w:id="1490170245">
          <w:marLeft w:val="0"/>
          <w:marRight w:val="0"/>
          <w:marTop w:val="0"/>
          <w:marBottom w:val="101"/>
          <w:divBdr>
            <w:top w:val="none" w:sz="0" w:space="0" w:color="auto"/>
            <w:left w:val="none" w:sz="0" w:space="0" w:color="auto"/>
            <w:bottom w:val="none" w:sz="0" w:space="0" w:color="auto"/>
            <w:right w:val="none" w:sz="0" w:space="0" w:color="auto"/>
          </w:divBdr>
        </w:div>
        <w:div w:id="1492141408">
          <w:marLeft w:val="0"/>
          <w:marRight w:val="0"/>
          <w:marTop w:val="0"/>
          <w:marBottom w:val="101"/>
          <w:divBdr>
            <w:top w:val="none" w:sz="0" w:space="0" w:color="auto"/>
            <w:left w:val="none" w:sz="0" w:space="0" w:color="auto"/>
            <w:bottom w:val="none" w:sz="0" w:space="0" w:color="auto"/>
            <w:right w:val="none" w:sz="0" w:space="0" w:color="auto"/>
          </w:divBdr>
        </w:div>
        <w:div w:id="1492719037">
          <w:marLeft w:val="720"/>
          <w:marRight w:val="0"/>
          <w:marTop w:val="0"/>
          <w:marBottom w:val="94"/>
          <w:divBdr>
            <w:top w:val="none" w:sz="0" w:space="0" w:color="auto"/>
            <w:left w:val="none" w:sz="0" w:space="0" w:color="auto"/>
            <w:bottom w:val="none" w:sz="0" w:space="0" w:color="auto"/>
            <w:right w:val="none" w:sz="0" w:space="0" w:color="auto"/>
          </w:divBdr>
        </w:div>
        <w:div w:id="1495678769">
          <w:marLeft w:val="0"/>
          <w:marRight w:val="0"/>
          <w:marTop w:val="0"/>
          <w:marBottom w:val="101"/>
          <w:divBdr>
            <w:top w:val="none" w:sz="0" w:space="0" w:color="auto"/>
            <w:left w:val="none" w:sz="0" w:space="0" w:color="auto"/>
            <w:bottom w:val="none" w:sz="0" w:space="0" w:color="auto"/>
            <w:right w:val="none" w:sz="0" w:space="0" w:color="auto"/>
          </w:divBdr>
        </w:div>
        <w:div w:id="1496385455">
          <w:marLeft w:val="0"/>
          <w:marRight w:val="0"/>
          <w:marTop w:val="40"/>
          <w:marBottom w:val="40"/>
          <w:divBdr>
            <w:top w:val="none" w:sz="0" w:space="0" w:color="auto"/>
            <w:left w:val="none" w:sz="0" w:space="0" w:color="auto"/>
            <w:bottom w:val="none" w:sz="0" w:space="0" w:color="auto"/>
            <w:right w:val="none" w:sz="0" w:space="0" w:color="auto"/>
          </w:divBdr>
        </w:div>
        <w:div w:id="1507744040">
          <w:marLeft w:val="0"/>
          <w:marRight w:val="0"/>
          <w:marTop w:val="0"/>
          <w:marBottom w:val="101"/>
          <w:divBdr>
            <w:top w:val="none" w:sz="0" w:space="0" w:color="auto"/>
            <w:left w:val="none" w:sz="0" w:space="0" w:color="auto"/>
            <w:bottom w:val="none" w:sz="0" w:space="0" w:color="auto"/>
            <w:right w:val="none" w:sz="0" w:space="0" w:color="auto"/>
          </w:divBdr>
        </w:div>
        <w:div w:id="1512404978">
          <w:marLeft w:val="0"/>
          <w:marRight w:val="0"/>
          <w:marTop w:val="40"/>
          <w:marBottom w:val="40"/>
          <w:divBdr>
            <w:top w:val="none" w:sz="0" w:space="0" w:color="auto"/>
            <w:left w:val="none" w:sz="0" w:space="0" w:color="auto"/>
            <w:bottom w:val="none" w:sz="0" w:space="0" w:color="auto"/>
            <w:right w:val="none" w:sz="0" w:space="0" w:color="auto"/>
          </w:divBdr>
        </w:div>
        <w:div w:id="1513646408">
          <w:marLeft w:val="1584"/>
          <w:marRight w:val="0"/>
          <w:marTop w:val="0"/>
          <w:marBottom w:val="101"/>
          <w:divBdr>
            <w:top w:val="none" w:sz="0" w:space="0" w:color="auto"/>
            <w:left w:val="none" w:sz="0" w:space="0" w:color="auto"/>
            <w:bottom w:val="none" w:sz="0" w:space="0" w:color="auto"/>
            <w:right w:val="none" w:sz="0" w:space="0" w:color="auto"/>
          </w:divBdr>
        </w:div>
        <w:div w:id="1513766568">
          <w:marLeft w:val="0"/>
          <w:marRight w:val="0"/>
          <w:marTop w:val="0"/>
          <w:marBottom w:val="94"/>
          <w:divBdr>
            <w:top w:val="none" w:sz="0" w:space="0" w:color="auto"/>
            <w:left w:val="none" w:sz="0" w:space="0" w:color="auto"/>
            <w:bottom w:val="none" w:sz="0" w:space="0" w:color="auto"/>
            <w:right w:val="none" w:sz="0" w:space="0" w:color="auto"/>
          </w:divBdr>
        </w:div>
        <w:div w:id="1514227088">
          <w:marLeft w:val="0"/>
          <w:marRight w:val="0"/>
          <w:marTop w:val="40"/>
          <w:marBottom w:val="40"/>
          <w:divBdr>
            <w:top w:val="none" w:sz="0" w:space="0" w:color="auto"/>
            <w:left w:val="none" w:sz="0" w:space="0" w:color="auto"/>
            <w:bottom w:val="none" w:sz="0" w:space="0" w:color="auto"/>
            <w:right w:val="none" w:sz="0" w:space="0" w:color="auto"/>
          </w:divBdr>
        </w:div>
        <w:div w:id="1515807557">
          <w:marLeft w:val="360"/>
          <w:marRight w:val="0"/>
          <w:marTop w:val="40"/>
          <w:marBottom w:val="40"/>
          <w:divBdr>
            <w:top w:val="none" w:sz="0" w:space="0" w:color="auto"/>
            <w:left w:val="none" w:sz="0" w:space="0" w:color="auto"/>
            <w:bottom w:val="none" w:sz="0" w:space="0" w:color="auto"/>
            <w:right w:val="none" w:sz="0" w:space="0" w:color="auto"/>
          </w:divBdr>
        </w:div>
        <w:div w:id="1517231559">
          <w:marLeft w:val="0"/>
          <w:marRight w:val="0"/>
          <w:marTop w:val="0"/>
          <w:marBottom w:val="101"/>
          <w:divBdr>
            <w:top w:val="none" w:sz="0" w:space="0" w:color="auto"/>
            <w:left w:val="none" w:sz="0" w:space="0" w:color="auto"/>
            <w:bottom w:val="none" w:sz="0" w:space="0" w:color="auto"/>
            <w:right w:val="none" w:sz="0" w:space="0" w:color="auto"/>
          </w:divBdr>
        </w:div>
        <w:div w:id="1520001629">
          <w:marLeft w:val="720"/>
          <w:marRight w:val="0"/>
          <w:marTop w:val="0"/>
          <w:marBottom w:val="101"/>
          <w:divBdr>
            <w:top w:val="none" w:sz="0" w:space="0" w:color="auto"/>
            <w:left w:val="none" w:sz="0" w:space="0" w:color="auto"/>
            <w:bottom w:val="none" w:sz="0" w:space="0" w:color="auto"/>
            <w:right w:val="none" w:sz="0" w:space="0" w:color="auto"/>
          </w:divBdr>
        </w:div>
        <w:div w:id="1521504561">
          <w:marLeft w:val="0"/>
          <w:marRight w:val="0"/>
          <w:marTop w:val="0"/>
          <w:marBottom w:val="94"/>
          <w:divBdr>
            <w:top w:val="none" w:sz="0" w:space="0" w:color="auto"/>
            <w:left w:val="none" w:sz="0" w:space="0" w:color="auto"/>
            <w:bottom w:val="none" w:sz="0" w:space="0" w:color="auto"/>
            <w:right w:val="none" w:sz="0" w:space="0" w:color="auto"/>
          </w:divBdr>
        </w:div>
        <w:div w:id="1524710819">
          <w:marLeft w:val="0"/>
          <w:marRight w:val="0"/>
          <w:marTop w:val="40"/>
          <w:marBottom w:val="40"/>
          <w:divBdr>
            <w:top w:val="none" w:sz="0" w:space="0" w:color="auto"/>
            <w:left w:val="none" w:sz="0" w:space="0" w:color="auto"/>
            <w:bottom w:val="none" w:sz="0" w:space="0" w:color="auto"/>
            <w:right w:val="none" w:sz="0" w:space="0" w:color="auto"/>
          </w:divBdr>
        </w:div>
        <w:div w:id="1525316916">
          <w:marLeft w:val="0"/>
          <w:marRight w:val="0"/>
          <w:marTop w:val="0"/>
          <w:marBottom w:val="94"/>
          <w:divBdr>
            <w:top w:val="none" w:sz="0" w:space="0" w:color="auto"/>
            <w:left w:val="none" w:sz="0" w:space="0" w:color="auto"/>
            <w:bottom w:val="none" w:sz="0" w:space="0" w:color="auto"/>
            <w:right w:val="none" w:sz="0" w:space="0" w:color="auto"/>
          </w:divBdr>
        </w:div>
        <w:div w:id="1530143898">
          <w:marLeft w:val="1152"/>
          <w:marRight w:val="0"/>
          <w:marTop w:val="0"/>
          <w:marBottom w:val="101"/>
          <w:divBdr>
            <w:top w:val="none" w:sz="0" w:space="0" w:color="auto"/>
            <w:left w:val="none" w:sz="0" w:space="0" w:color="auto"/>
            <w:bottom w:val="none" w:sz="0" w:space="0" w:color="auto"/>
            <w:right w:val="none" w:sz="0" w:space="0" w:color="auto"/>
          </w:divBdr>
        </w:div>
        <w:div w:id="1533884356">
          <w:marLeft w:val="0"/>
          <w:marRight w:val="0"/>
          <w:marTop w:val="40"/>
          <w:marBottom w:val="40"/>
          <w:divBdr>
            <w:top w:val="none" w:sz="0" w:space="0" w:color="auto"/>
            <w:left w:val="none" w:sz="0" w:space="0" w:color="auto"/>
            <w:bottom w:val="none" w:sz="0" w:space="0" w:color="auto"/>
            <w:right w:val="none" w:sz="0" w:space="0" w:color="auto"/>
          </w:divBdr>
        </w:div>
        <w:div w:id="1534659096">
          <w:marLeft w:val="720"/>
          <w:marRight w:val="0"/>
          <w:marTop w:val="40"/>
          <w:marBottom w:val="40"/>
          <w:divBdr>
            <w:top w:val="none" w:sz="0" w:space="0" w:color="auto"/>
            <w:left w:val="none" w:sz="0" w:space="0" w:color="auto"/>
            <w:bottom w:val="none" w:sz="0" w:space="0" w:color="auto"/>
            <w:right w:val="none" w:sz="0" w:space="0" w:color="auto"/>
          </w:divBdr>
        </w:div>
        <w:div w:id="1538004406">
          <w:marLeft w:val="0"/>
          <w:marRight w:val="0"/>
          <w:marTop w:val="40"/>
          <w:marBottom w:val="40"/>
          <w:divBdr>
            <w:top w:val="none" w:sz="0" w:space="0" w:color="auto"/>
            <w:left w:val="none" w:sz="0" w:space="0" w:color="auto"/>
            <w:bottom w:val="none" w:sz="0" w:space="0" w:color="auto"/>
            <w:right w:val="none" w:sz="0" w:space="0" w:color="auto"/>
          </w:divBdr>
        </w:div>
        <w:div w:id="1538858376">
          <w:marLeft w:val="360"/>
          <w:marRight w:val="0"/>
          <w:marTop w:val="40"/>
          <w:marBottom w:val="40"/>
          <w:divBdr>
            <w:top w:val="none" w:sz="0" w:space="0" w:color="auto"/>
            <w:left w:val="none" w:sz="0" w:space="0" w:color="auto"/>
            <w:bottom w:val="none" w:sz="0" w:space="0" w:color="auto"/>
            <w:right w:val="none" w:sz="0" w:space="0" w:color="auto"/>
          </w:divBdr>
        </w:div>
        <w:div w:id="1540120565">
          <w:marLeft w:val="720"/>
          <w:marRight w:val="0"/>
          <w:marTop w:val="0"/>
          <w:marBottom w:val="101"/>
          <w:divBdr>
            <w:top w:val="none" w:sz="0" w:space="0" w:color="auto"/>
            <w:left w:val="none" w:sz="0" w:space="0" w:color="auto"/>
            <w:bottom w:val="none" w:sz="0" w:space="0" w:color="auto"/>
            <w:right w:val="none" w:sz="0" w:space="0" w:color="auto"/>
          </w:divBdr>
        </w:div>
        <w:div w:id="1548494616">
          <w:marLeft w:val="0"/>
          <w:marRight w:val="0"/>
          <w:marTop w:val="40"/>
          <w:marBottom w:val="40"/>
          <w:divBdr>
            <w:top w:val="none" w:sz="0" w:space="0" w:color="auto"/>
            <w:left w:val="none" w:sz="0" w:space="0" w:color="auto"/>
            <w:bottom w:val="none" w:sz="0" w:space="0" w:color="auto"/>
            <w:right w:val="none" w:sz="0" w:space="0" w:color="auto"/>
          </w:divBdr>
        </w:div>
        <w:div w:id="1549417575">
          <w:marLeft w:val="720"/>
          <w:marRight w:val="0"/>
          <w:marTop w:val="0"/>
          <w:marBottom w:val="101"/>
          <w:divBdr>
            <w:top w:val="none" w:sz="0" w:space="0" w:color="auto"/>
            <w:left w:val="none" w:sz="0" w:space="0" w:color="auto"/>
            <w:bottom w:val="none" w:sz="0" w:space="0" w:color="auto"/>
            <w:right w:val="none" w:sz="0" w:space="0" w:color="auto"/>
          </w:divBdr>
        </w:div>
        <w:div w:id="1552155752">
          <w:marLeft w:val="0"/>
          <w:marRight w:val="0"/>
          <w:marTop w:val="40"/>
          <w:marBottom w:val="40"/>
          <w:divBdr>
            <w:top w:val="none" w:sz="0" w:space="0" w:color="auto"/>
            <w:left w:val="none" w:sz="0" w:space="0" w:color="auto"/>
            <w:bottom w:val="none" w:sz="0" w:space="0" w:color="auto"/>
            <w:right w:val="none" w:sz="0" w:space="0" w:color="auto"/>
          </w:divBdr>
        </w:div>
        <w:div w:id="1559590176">
          <w:marLeft w:val="0"/>
          <w:marRight w:val="0"/>
          <w:marTop w:val="40"/>
          <w:marBottom w:val="40"/>
          <w:divBdr>
            <w:top w:val="none" w:sz="0" w:space="0" w:color="auto"/>
            <w:left w:val="none" w:sz="0" w:space="0" w:color="auto"/>
            <w:bottom w:val="none" w:sz="0" w:space="0" w:color="auto"/>
            <w:right w:val="none" w:sz="0" w:space="0" w:color="auto"/>
          </w:divBdr>
        </w:div>
        <w:div w:id="1560089640">
          <w:marLeft w:val="0"/>
          <w:marRight w:val="0"/>
          <w:marTop w:val="40"/>
          <w:marBottom w:val="40"/>
          <w:divBdr>
            <w:top w:val="none" w:sz="0" w:space="0" w:color="auto"/>
            <w:left w:val="none" w:sz="0" w:space="0" w:color="auto"/>
            <w:bottom w:val="none" w:sz="0" w:space="0" w:color="auto"/>
            <w:right w:val="none" w:sz="0" w:space="0" w:color="auto"/>
          </w:divBdr>
        </w:div>
        <w:div w:id="1567688751">
          <w:marLeft w:val="720"/>
          <w:marRight w:val="0"/>
          <w:marTop w:val="0"/>
          <w:marBottom w:val="101"/>
          <w:divBdr>
            <w:top w:val="none" w:sz="0" w:space="0" w:color="auto"/>
            <w:left w:val="none" w:sz="0" w:space="0" w:color="auto"/>
            <w:bottom w:val="none" w:sz="0" w:space="0" w:color="auto"/>
            <w:right w:val="none" w:sz="0" w:space="0" w:color="auto"/>
          </w:divBdr>
        </w:div>
        <w:div w:id="1573930141">
          <w:marLeft w:val="0"/>
          <w:marRight w:val="0"/>
          <w:marTop w:val="40"/>
          <w:marBottom w:val="40"/>
          <w:divBdr>
            <w:top w:val="none" w:sz="0" w:space="0" w:color="auto"/>
            <w:left w:val="none" w:sz="0" w:space="0" w:color="auto"/>
            <w:bottom w:val="none" w:sz="0" w:space="0" w:color="auto"/>
            <w:right w:val="none" w:sz="0" w:space="0" w:color="auto"/>
          </w:divBdr>
        </w:div>
        <w:div w:id="1576477201">
          <w:marLeft w:val="0"/>
          <w:marRight w:val="0"/>
          <w:marTop w:val="0"/>
          <w:marBottom w:val="94"/>
          <w:divBdr>
            <w:top w:val="none" w:sz="0" w:space="0" w:color="auto"/>
            <w:left w:val="none" w:sz="0" w:space="0" w:color="auto"/>
            <w:bottom w:val="none" w:sz="0" w:space="0" w:color="auto"/>
            <w:right w:val="none" w:sz="0" w:space="0" w:color="auto"/>
          </w:divBdr>
        </w:div>
        <w:div w:id="1589998685">
          <w:marLeft w:val="720"/>
          <w:marRight w:val="0"/>
          <w:marTop w:val="0"/>
          <w:marBottom w:val="101"/>
          <w:divBdr>
            <w:top w:val="none" w:sz="0" w:space="0" w:color="auto"/>
            <w:left w:val="none" w:sz="0" w:space="0" w:color="auto"/>
            <w:bottom w:val="none" w:sz="0" w:space="0" w:color="auto"/>
            <w:right w:val="none" w:sz="0" w:space="0" w:color="auto"/>
          </w:divBdr>
        </w:div>
        <w:div w:id="1595357915">
          <w:marLeft w:val="720"/>
          <w:marRight w:val="0"/>
          <w:marTop w:val="0"/>
          <w:marBottom w:val="101"/>
          <w:divBdr>
            <w:top w:val="none" w:sz="0" w:space="0" w:color="auto"/>
            <w:left w:val="none" w:sz="0" w:space="0" w:color="auto"/>
            <w:bottom w:val="none" w:sz="0" w:space="0" w:color="auto"/>
            <w:right w:val="none" w:sz="0" w:space="0" w:color="auto"/>
          </w:divBdr>
        </w:div>
        <w:div w:id="1598903443">
          <w:marLeft w:val="0"/>
          <w:marRight w:val="0"/>
          <w:marTop w:val="40"/>
          <w:marBottom w:val="40"/>
          <w:divBdr>
            <w:top w:val="none" w:sz="0" w:space="0" w:color="auto"/>
            <w:left w:val="none" w:sz="0" w:space="0" w:color="auto"/>
            <w:bottom w:val="none" w:sz="0" w:space="0" w:color="auto"/>
            <w:right w:val="none" w:sz="0" w:space="0" w:color="auto"/>
          </w:divBdr>
        </w:div>
        <w:div w:id="1601791596">
          <w:marLeft w:val="0"/>
          <w:marRight w:val="0"/>
          <w:marTop w:val="0"/>
          <w:marBottom w:val="101"/>
          <w:divBdr>
            <w:top w:val="none" w:sz="0" w:space="0" w:color="auto"/>
            <w:left w:val="none" w:sz="0" w:space="0" w:color="auto"/>
            <w:bottom w:val="none" w:sz="0" w:space="0" w:color="auto"/>
            <w:right w:val="none" w:sz="0" w:space="0" w:color="auto"/>
          </w:divBdr>
        </w:div>
        <w:div w:id="1611275524">
          <w:marLeft w:val="0"/>
          <w:marRight w:val="0"/>
          <w:marTop w:val="40"/>
          <w:marBottom w:val="40"/>
          <w:divBdr>
            <w:top w:val="none" w:sz="0" w:space="0" w:color="auto"/>
            <w:left w:val="none" w:sz="0" w:space="0" w:color="auto"/>
            <w:bottom w:val="none" w:sz="0" w:space="0" w:color="auto"/>
            <w:right w:val="none" w:sz="0" w:space="0" w:color="auto"/>
          </w:divBdr>
        </w:div>
        <w:div w:id="1616139333">
          <w:marLeft w:val="0"/>
          <w:marRight w:val="0"/>
          <w:marTop w:val="40"/>
          <w:marBottom w:val="40"/>
          <w:divBdr>
            <w:top w:val="none" w:sz="0" w:space="0" w:color="auto"/>
            <w:left w:val="none" w:sz="0" w:space="0" w:color="auto"/>
            <w:bottom w:val="none" w:sz="0" w:space="0" w:color="auto"/>
            <w:right w:val="none" w:sz="0" w:space="0" w:color="auto"/>
          </w:divBdr>
        </w:div>
        <w:div w:id="1616253291">
          <w:marLeft w:val="1008"/>
          <w:marRight w:val="0"/>
          <w:marTop w:val="0"/>
          <w:marBottom w:val="101"/>
          <w:divBdr>
            <w:top w:val="none" w:sz="0" w:space="0" w:color="auto"/>
            <w:left w:val="none" w:sz="0" w:space="0" w:color="auto"/>
            <w:bottom w:val="none" w:sz="0" w:space="0" w:color="auto"/>
            <w:right w:val="none" w:sz="0" w:space="0" w:color="auto"/>
          </w:divBdr>
        </w:div>
        <w:div w:id="1616905400">
          <w:marLeft w:val="0"/>
          <w:marRight w:val="0"/>
          <w:marTop w:val="0"/>
          <w:marBottom w:val="101"/>
          <w:divBdr>
            <w:top w:val="none" w:sz="0" w:space="0" w:color="auto"/>
            <w:left w:val="none" w:sz="0" w:space="0" w:color="auto"/>
            <w:bottom w:val="none" w:sz="0" w:space="0" w:color="auto"/>
            <w:right w:val="none" w:sz="0" w:space="0" w:color="auto"/>
          </w:divBdr>
        </w:div>
        <w:div w:id="1620136623">
          <w:marLeft w:val="0"/>
          <w:marRight w:val="0"/>
          <w:marTop w:val="0"/>
          <w:marBottom w:val="101"/>
          <w:divBdr>
            <w:top w:val="none" w:sz="0" w:space="0" w:color="auto"/>
            <w:left w:val="none" w:sz="0" w:space="0" w:color="auto"/>
            <w:bottom w:val="none" w:sz="0" w:space="0" w:color="auto"/>
            <w:right w:val="none" w:sz="0" w:space="0" w:color="auto"/>
          </w:divBdr>
        </w:div>
        <w:div w:id="1620913204">
          <w:marLeft w:val="720"/>
          <w:marRight w:val="0"/>
          <w:marTop w:val="0"/>
          <w:marBottom w:val="101"/>
          <w:divBdr>
            <w:top w:val="none" w:sz="0" w:space="0" w:color="auto"/>
            <w:left w:val="none" w:sz="0" w:space="0" w:color="auto"/>
            <w:bottom w:val="none" w:sz="0" w:space="0" w:color="auto"/>
            <w:right w:val="none" w:sz="0" w:space="0" w:color="auto"/>
          </w:divBdr>
        </w:div>
        <w:div w:id="1624578547">
          <w:marLeft w:val="0"/>
          <w:marRight w:val="0"/>
          <w:marTop w:val="0"/>
          <w:marBottom w:val="101"/>
          <w:divBdr>
            <w:top w:val="none" w:sz="0" w:space="0" w:color="auto"/>
            <w:left w:val="none" w:sz="0" w:space="0" w:color="auto"/>
            <w:bottom w:val="none" w:sz="0" w:space="0" w:color="auto"/>
            <w:right w:val="none" w:sz="0" w:space="0" w:color="auto"/>
          </w:divBdr>
        </w:div>
        <w:div w:id="1625883356">
          <w:marLeft w:val="0"/>
          <w:marRight w:val="0"/>
          <w:marTop w:val="0"/>
          <w:marBottom w:val="101"/>
          <w:divBdr>
            <w:top w:val="none" w:sz="0" w:space="0" w:color="auto"/>
            <w:left w:val="none" w:sz="0" w:space="0" w:color="auto"/>
            <w:bottom w:val="none" w:sz="0" w:space="0" w:color="auto"/>
            <w:right w:val="none" w:sz="0" w:space="0" w:color="auto"/>
          </w:divBdr>
        </w:div>
        <w:div w:id="1626082915">
          <w:marLeft w:val="0"/>
          <w:marRight w:val="0"/>
          <w:marTop w:val="40"/>
          <w:marBottom w:val="40"/>
          <w:divBdr>
            <w:top w:val="none" w:sz="0" w:space="0" w:color="auto"/>
            <w:left w:val="none" w:sz="0" w:space="0" w:color="auto"/>
            <w:bottom w:val="none" w:sz="0" w:space="0" w:color="auto"/>
            <w:right w:val="none" w:sz="0" w:space="0" w:color="auto"/>
          </w:divBdr>
        </w:div>
        <w:div w:id="1626233475">
          <w:marLeft w:val="1152"/>
          <w:marRight w:val="0"/>
          <w:marTop w:val="0"/>
          <w:marBottom w:val="84"/>
          <w:divBdr>
            <w:top w:val="none" w:sz="0" w:space="0" w:color="auto"/>
            <w:left w:val="none" w:sz="0" w:space="0" w:color="auto"/>
            <w:bottom w:val="none" w:sz="0" w:space="0" w:color="auto"/>
            <w:right w:val="none" w:sz="0" w:space="0" w:color="auto"/>
          </w:divBdr>
        </w:div>
        <w:div w:id="1631474952">
          <w:marLeft w:val="720"/>
          <w:marRight w:val="0"/>
          <w:marTop w:val="0"/>
          <w:marBottom w:val="96"/>
          <w:divBdr>
            <w:top w:val="none" w:sz="0" w:space="0" w:color="auto"/>
            <w:left w:val="none" w:sz="0" w:space="0" w:color="auto"/>
            <w:bottom w:val="none" w:sz="0" w:space="0" w:color="auto"/>
            <w:right w:val="none" w:sz="0" w:space="0" w:color="auto"/>
          </w:divBdr>
        </w:div>
        <w:div w:id="1631787151">
          <w:marLeft w:val="0"/>
          <w:marRight w:val="0"/>
          <w:marTop w:val="0"/>
          <w:marBottom w:val="96"/>
          <w:divBdr>
            <w:top w:val="none" w:sz="0" w:space="0" w:color="auto"/>
            <w:left w:val="none" w:sz="0" w:space="0" w:color="auto"/>
            <w:bottom w:val="none" w:sz="0" w:space="0" w:color="auto"/>
            <w:right w:val="none" w:sz="0" w:space="0" w:color="auto"/>
          </w:divBdr>
        </w:div>
        <w:div w:id="1632324335">
          <w:marLeft w:val="0"/>
          <w:marRight w:val="0"/>
          <w:marTop w:val="0"/>
          <w:marBottom w:val="101"/>
          <w:divBdr>
            <w:top w:val="none" w:sz="0" w:space="0" w:color="auto"/>
            <w:left w:val="none" w:sz="0" w:space="0" w:color="auto"/>
            <w:bottom w:val="none" w:sz="0" w:space="0" w:color="auto"/>
            <w:right w:val="none" w:sz="0" w:space="0" w:color="auto"/>
          </w:divBdr>
        </w:div>
        <w:div w:id="1632637564">
          <w:marLeft w:val="0"/>
          <w:marRight w:val="0"/>
          <w:marTop w:val="40"/>
          <w:marBottom w:val="40"/>
          <w:divBdr>
            <w:top w:val="none" w:sz="0" w:space="0" w:color="auto"/>
            <w:left w:val="none" w:sz="0" w:space="0" w:color="auto"/>
            <w:bottom w:val="none" w:sz="0" w:space="0" w:color="auto"/>
            <w:right w:val="none" w:sz="0" w:space="0" w:color="auto"/>
          </w:divBdr>
        </w:div>
        <w:div w:id="1634752809">
          <w:marLeft w:val="0"/>
          <w:marRight w:val="0"/>
          <w:marTop w:val="40"/>
          <w:marBottom w:val="40"/>
          <w:divBdr>
            <w:top w:val="none" w:sz="0" w:space="0" w:color="auto"/>
            <w:left w:val="none" w:sz="0" w:space="0" w:color="auto"/>
            <w:bottom w:val="none" w:sz="0" w:space="0" w:color="auto"/>
            <w:right w:val="none" w:sz="0" w:space="0" w:color="auto"/>
          </w:divBdr>
        </w:div>
        <w:div w:id="1636182229">
          <w:marLeft w:val="720"/>
          <w:marRight w:val="0"/>
          <w:marTop w:val="0"/>
          <w:marBottom w:val="84"/>
          <w:divBdr>
            <w:top w:val="none" w:sz="0" w:space="0" w:color="auto"/>
            <w:left w:val="none" w:sz="0" w:space="0" w:color="auto"/>
            <w:bottom w:val="none" w:sz="0" w:space="0" w:color="auto"/>
            <w:right w:val="none" w:sz="0" w:space="0" w:color="auto"/>
          </w:divBdr>
        </w:div>
        <w:div w:id="1637027688">
          <w:marLeft w:val="720"/>
          <w:marRight w:val="0"/>
          <w:marTop w:val="0"/>
          <w:marBottom w:val="101"/>
          <w:divBdr>
            <w:top w:val="none" w:sz="0" w:space="0" w:color="auto"/>
            <w:left w:val="none" w:sz="0" w:space="0" w:color="auto"/>
            <w:bottom w:val="none" w:sz="0" w:space="0" w:color="auto"/>
            <w:right w:val="none" w:sz="0" w:space="0" w:color="auto"/>
          </w:divBdr>
        </w:div>
        <w:div w:id="1641112660">
          <w:marLeft w:val="0"/>
          <w:marRight w:val="0"/>
          <w:marTop w:val="0"/>
          <w:marBottom w:val="101"/>
          <w:divBdr>
            <w:top w:val="none" w:sz="0" w:space="0" w:color="auto"/>
            <w:left w:val="none" w:sz="0" w:space="0" w:color="auto"/>
            <w:bottom w:val="none" w:sz="0" w:space="0" w:color="auto"/>
            <w:right w:val="none" w:sz="0" w:space="0" w:color="auto"/>
          </w:divBdr>
        </w:div>
        <w:div w:id="1649020119">
          <w:marLeft w:val="0"/>
          <w:marRight w:val="0"/>
          <w:marTop w:val="0"/>
          <w:marBottom w:val="101"/>
          <w:divBdr>
            <w:top w:val="none" w:sz="0" w:space="0" w:color="auto"/>
            <w:left w:val="none" w:sz="0" w:space="0" w:color="auto"/>
            <w:bottom w:val="none" w:sz="0" w:space="0" w:color="auto"/>
            <w:right w:val="none" w:sz="0" w:space="0" w:color="auto"/>
          </w:divBdr>
        </w:div>
        <w:div w:id="1650789151">
          <w:marLeft w:val="0"/>
          <w:marRight w:val="0"/>
          <w:marTop w:val="40"/>
          <w:marBottom w:val="40"/>
          <w:divBdr>
            <w:top w:val="none" w:sz="0" w:space="0" w:color="auto"/>
            <w:left w:val="none" w:sz="0" w:space="0" w:color="auto"/>
            <w:bottom w:val="none" w:sz="0" w:space="0" w:color="auto"/>
            <w:right w:val="none" w:sz="0" w:space="0" w:color="auto"/>
          </w:divBdr>
        </w:div>
        <w:div w:id="1654722220">
          <w:marLeft w:val="0"/>
          <w:marRight w:val="0"/>
          <w:marTop w:val="40"/>
          <w:marBottom w:val="40"/>
          <w:divBdr>
            <w:top w:val="none" w:sz="0" w:space="0" w:color="auto"/>
            <w:left w:val="none" w:sz="0" w:space="0" w:color="auto"/>
            <w:bottom w:val="none" w:sz="0" w:space="0" w:color="auto"/>
            <w:right w:val="none" w:sz="0" w:space="0" w:color="auto"/>
          </w:divBdr>
        </w:div>
        <w:div w:id="1659650601">
          <w:marLeft w:val="720"/>
          <w:marRight w:val="0"/>
          <w:marTop w:val="40"/>
          <w:marBottom w:val="40"/>
          <w:divBdr>
            <w:top w:val="none" w:sz="0" w:space="0" w:color="auto"/>
            <w:left w:val="none" w:sz="0" w:space="0" w:color="auto"/>
            <w:bottom w:val="none" w:sz="0" w:space="0" w:color="auto"/>
            <w:right w:val="none" w:sz="0" w:space="0" w:color="auto"/>
          </w:divBdr>
        </w:div>
        <w:div w:id="1660302525">
          <w:marLeft w:val="0"/>
          <w:marRight w:val="0"/>
          <w:marTop w:val="0"/>
          <w:marBottom w:val="101"/>
          <w:divBdr>
            <w:top w:val="none" w:sz="0" w:space="0" w:color="auto"/>
            <w:left w:val="none" w:sz="0" w:space="0" w:color="auto"/>
            <w:bottom w:val="none" w:sz="0" w:space="0" w:color="auto"/>
            <w:right w:val="none" w:sz="0" w:space="0" w:color="auto"/>
          </w:divBdr>
        </w:div>
        <w:div w:id="1661151302">
          <w:marLeft w:val="0"/>
          <w:marRight w:val="0"/>
          <w:marTop w:val="101"/>
          <w:marBottom w:val="101"/>
          <w:divBdr>
            <w:top w:val="none" w:sz="0" w:space="0" w:color="auto"/>
            <w:left w:val="none" w:sz="0" w:space="0" w:color="auto"/>
            <w:bottom w:val="none" w:sz="0" w:space="0" w:color="auto"/>
            <w:right w:val="none" w:sz="0" w:space="0" w:color="auto"/>
          </w:divBdr>
        </w:div>
        <w:div w:id="1661275742">
          <w:marLeft w:val="0"/>
          <w:marRight w:val="0"/>
          <w:marTop w:val="0"/>
          <w:marBottom w:val="101"/>
          <w:divBdr>
            <w:top w:val="none" w:sz="0" w:space="0" w:color="auto"/>
            <w:left w:val="none" w:sz="0" w:space="0" w:color="auto"/>
            <w:bottom w:val="none" w:sz="0" w:space="0" w:color="auto"/>
            <w:right w:val="none" w:sz="0" w:space="0" w:color="auto"/>
          </w:divBdr>
        </w:div>
        <w:div w:id="1674068559">
          <w:marLeft w:val="360"/>
          <w:marRight w:val="0"/>
          <w:marTop w:val="40"/>
          <w:marBottom w:val="40"/>
          <w:divBdr>
            <w:top w:val="none" w:sz="0" w:space="0" w:color="auto"/>
            <w:left w:val="none" w:sz="0" w:space="0" w:color="auto"/>
            <w:bottom w:val="none" w:sz="0" w:space="0" w:color="auto"/>
            <w:right w:val="none" w:sz="0" w:space="0" w:color="auto"/>
          </w:divBdr>
        </w:div>
        <w:div w:id="1675381954">
          <w:marLeft w:val="0"/>
          <w:marRight w:val="0"/>
          <w:marTop w:val="40"/>
          <w:marBottom w:val="40"/>
          <w:divBdr>
            <w:top w:val="none" w:sz="0" w:space="0" w:color="auto"/>
            <w:left w:val="none" w:sz="0" w:space="0" w:color="auto"/>
            <w:bottom w:val="none" w:sz="0" w:space="0" w:color="auto"/>
            <w:right w:val="none" w:sz="0" w:space="0" w:color="auto"/>
          </w:divBdr>
        </w:div>
        <w:div w:id="1675692103">
          <w:marLeft w:val="0"/>
          <w:marRight w:val="0"/>
          <w:marTop w:val="40"/>
          <w:marBottom w:val="40"/>
          <w:divBdr>
            <w:top w:val="none" w:sz="0" w:space="0" w:color="auto"/>
            <w:left w:val="none" w:sz="0" w:space="0" w:color="auto"/>
            <w:bottom w:val="none" w:sz="0" w:space="0" w:color="auto"/>
            <w:right w:val="none" w:sz="0" w:space="0" w:color="auto"/>
          </w:divBdr>
        </w:div>
        <w:div w:id="1681856551">
          <w:marLeft w:val="0"/>
          <w:marRight w:val="0"/>
          <w:marTop w:val="0"/>
          <w:marBottom w:val="96"/>
          <w:divBdr>
            <w:top w:val="none" w:sz="0" w:space="0" w:color="auto"/>
            <w:left w:val="none" w:sz="0" w:space="0" w:color="auto"/>
            <w:bottom w:val="none" w:sz="0" w:space="0" w:color="auto"/>
            <w:right w:val="none" w:sz="0" w:space="0" w:color="auto"/>
          </w:divBdr>
        </w:div>
        <w:div w:id="1682119835">
          <w:marLeft w:val="0"/>
          <w:marRight w:val="0"/>
          <w:marTop w:val="0"/>
          <w:marBottom w:val="94"/>
          <w:divBdr>
            <w:top w:val="none" w:sz="0" w:space="0" w:color="auto"/>
            <w:left w:val="none" w:sz="0" w:space="0" w:color="auto"/>
            <w:bottom w:val="none" w:sz="0" w:space="0" w:color="auto"/>
            <w:right w:val="none" w:sz="0" w:space="0" w:color="auto"/>
          </w:divBdr>
        </w:div>
        <w:div w:id="1682245217">
          <w:marLeft w:val="0"/>
          <w:marRight w:val="0"/>
          <w:marTop w:val="0"/>
          <w:marBottom w:val="101"/>
          <w:divBdr>
            <w:top w:val="none" w:sz="0" w:space="0" w:color="auto"/>
            <w:left w:val="none" w:sz="0" w:space="0" w:color="auto"/>
            <w:bottom w:val="none" w:sz="0" w:space="0" w:color="auto"/>
            <w:right w:val="none" w:sz="0" w:space="0" w:color="auto"/>
          </w:divBdr>
        </w:div>
        <w:div w:id="1684473712">
          <w:marLeft w:val="0"/>
          <w:marRight w:val="0"/>
          <w:marTop w:val="0"/>
          <w:marBottom w:val="101"/>
          <w:divBdr>
            <w:top w:val="none" w:sz="0" w:space="0" w:color="auto"/>
            <w:left w:val="none" w:sz="0" w:space="0" w:color="auto"/>
            <w:bottom w:val="none" w:sz="0" w:space="0" w:color="auto"/>
            <w:right w:val="none" w:sz="0" w:space="0" w:color="auto"/>
          </w:divBdr>
        </w:div>
        <w:div w:id="1698045677">
          <w:marLeft w:val="0"/>
          <w:marRight w:val="0"/>
          <w:marTop w:val="0"/>
          <w:marBottom w:val="96"/>
          <w:divBdr>
            <w:top w:val="none" w:sz="0" w:space="0" w:color="auto"/>
            <w:left w:val="none" w:sz="0" w:space="0" w:color="auto"/>
            <w:bottom w:val="none" w:sz="0" w:space="0" w:color="auto"/>
            <w:right w:val="none" w:sz="0" w:space="0" w:color="auto"/>
          </w:divBdr>
        </w:div>
        <w:div w:id="1698115382">
          <w:marLeft w:val="0"/>
          <w:marRight w:val="0"/>
          <w:marTop w:val="0"/>
          <w:marBottom w:val="101"/>
          <w:divBdr>
            <w:top w:val="none" w:sz="0" w:space="0" w:color="auto"/>
            <w:left w:val="none" w:sz="0" w:space="0" w:color="auto"/>
            <w:bottom w:val="none" w:sz="0" w:space="0" w:color="auto"/>
            <w:right w:val="none" w:sz="0" w:space="0" w:color="auto"/>
          </w:divBdr>
        </w:div>
        <w:div w:id="1699965398">
          <w:marLeft w:val="0"/>
          <w:marRight w:val="0"/>
          <w:marTop w:val="40"/>
          <w:marBottom w:val="40"/>
          <w:divBdr>
            <w:top w:val="none" w:sz="0" w:space="0" w:color="auto"/>
            <w:left w:val="none" w:sz="0" w:space="0" w:color="auto"/>
            <w:bottom w:val="none" w:sz="0" w:space="0" w:color="auto"/>
            <w:right w:val="none" w:sz="0" w:space="0" w:color="auto"/>
          </w:divBdr>
        </w:div>
        <w:div w:id="1700929384">
          <w:marLeft w:val="0"/>
          <w:marRight w:val="0"/>
          <w:marTop w:val="40"/>
          <w:marBottom w:val="40"/>
          <w:divBdr>
            <w:top w:val="none" w:sz="0" w:space="0" w:color="auto"/>
            <w:left w:val="none" w:sz="0" w:space="0" w:color="auto"/>
            <w:bottom w:val="none" w:sz="0" w:space="0" w:color="auto"/>
            <w:right w:val="none" w:sz="0" w:space="0" w:color="auto"/>
          </w:divBdr>
        </w:div>
        <w:div w:id="1701541376">
          <w:marLeft w:val="720"/>
          <w:marRight w:val="0"/>
          <w:marTop w:val="0"/>
          <w:marBottom w:val="101"/>
          <w:divBdr>
            <w:top w:val="none" w:sz="0" w:space="0" w:color="auto"/>
            <w:left w:val="none" w:sz="0" w:space="0" w:color="auto"/>
            <w:bottom w:val="none" w:sz="0" w:space="0" w:color="auto"/>
            <w:right w:val="none" w:sz="0" w:space="0" w:color="auto"/>
          </w:divBdr>
        </w:div>
        <w:div w:id="1705401005">
          <w:marLeft w:val="720"/>
          <w:marRight w:val="0"/>
          <w:marTop w:val="40"/>
          <w:marBottom w:val="40"/>
          <w:divBdr>
            <w:top w:val="none" w:sz="0" w:space="0" w:color="auto"/>
            <w:left w:val="none" w:sz="0" w:space="0" w:color="auto"/>
            <w:bottom w:val="none" w:sz="0" w:space="0" w:color="auto"/>
            <w:right w:val="none" w:sz="0" w:space="0" w:color="auto"/>
          </w:divBdr>
        </w:div>
        <w:div w:id="1708793179">
          <w:marLeft w:val="0"/>
          <w:marRight w:val="0"/>
          <w:marTop w:val="0"/>
          <w:marBottom w:val="101"/>
          <w:divBdr>
            <w:top w:val="none" w:sz="0" w:space="0" w:color="auto"/>
            <w:left w:val="none" w:sz="0" w:space="0" w:color="auto"/>
            <w:bottom w:val="none" w:sz="0" w:space="0" w:color="auto"/>
            <w:right w:val="none" w:sz="0" w:space="0" w:color="auto"/>
          </w:divBdr>
        </w:div>
        <w:div w:id="1710448042">
          <w:marLeft w:val="0"/>
          <w:marRight w:val="0"/>
          <w:marTop w:val="0"/>
          <w:marBottom w:val="101"/>
          <w:divBdr>
            <w:top w:val="none" w:sz="0" w:space="0" w:color="auto"/>
            <w:left w:val="none" w:sz="0" w:space="0" w:color="auto"/>
            <w:bottom w:val="none" w:sz="0" w:space="0" w:color="auto"/>
            <w:right w:val="none" w:sz="0" w:space="0" w:color="auto"/>
          </w:divBdr>
        </w:div>
        <w:div w:id="1710568272">
          <w:marLeft w:val="0"/>
          <w:marRight w:val="0"/>
          <w:marTop w:val="40"/>
          <w:marBottom w:val="40"/>
          <w:divBdr>
            <w:top w:val="none" w:sz="0" w:space="0" w:color="auto"/>
            <w:left w:val="none" w:sz="0" w:space="0" w:color="auto"/>
            <w:bottom w:val="none" w:sz="0" w:space="0" w:color="auto"/>
            <w:right w:val="none" w:sz="0" w:space="0" w:color="auto"/>
          </w:divBdr>
        </w:div>
        <w:div w:id="1716998592">
          <w:marLeft w:val="720"/>
          <w:marRight w:val="0"/>
          <w:marTop w:val="0"/>
          <w:marBottom w:val="96"/>
          <w:divBdr>
            <w:top w:val="none" w:sz="0" w:space="0" w:color="auto"/>
            <w:left w:val="none" w:sz="0" w:space="0" w:color="auto"/>
            <w:bottom w:val="none" w:sz="0" w:space="0" w:color="auto"/>
            <w:right w:val="none" w:sz="0" w:space="0" w:color="auto"/>
          </w:divBdr>
        </w:div>
        <w:div w:id="1717464668">
          <w:marLeft w:val="0"/>
          <w:marRight w:val="0"/>
          <w:marTop w:val="0"/>
          <w:marBottom w:val="94"/>
          <w:divBdr>
            <w:top w:val="none" w:sz="0" w:space="0" w:color="auto"/>
            <w:left w:val="none" w:sz="0" w:space="0" w:color="auto"/>
            <w:bottom w:val="none" w:sz="0" w:space="0" w:color="auto"/>
            <w:right w:val="none" w:sz="0" w:space="0" w:color="auto"/>
          </w:divBdr>
        </w:div>
        <w:div w:id="1724983747">
          <w:marLeft w:val="0"/>
          <w:marRight w:val="0"/>
          <w:marTop w:val="40"/>
          <w:marBottom w:val="40"/>
          <w:divBdr>
            <w:top w:val="none" w:sz="0" w:space="0" w:color="auto"/>
            <w:left w:val="none" w:sz="0" w:space="0" w:color="auto"/>
            <w:bottom w:val="none" w:sz="0" w:space="0" w:color="auto"/>
            <w:right w:val="none" w:sz="0" w:space="0" w:color="auto"/>
          </w:divBdr>
        </w:div>
        <w:div w:id="1739983002">
          <w:marLeft w:val="0"/>
          <w:marRight w:val="0"/>
          <w:marTop w:val="40"/>
          <w:marBottom w:val="40"/>
          <w:divBdr>
            <w:top w:val="none" w:sz="0" w:space="0" w:color="auto"/>
            <w:left w:val="none" w:sz="0" w:space="0" w:color="auto"/>
            <w:bottom w:val="none" w:sz="0" w:space="0" w:color="auto"/>
            <w:right w:val="none" w:sz="0" w:space="0" w:color="auto"/>
          </w:divBdr>
        </w:div>
        <w:div w:id="1742218288">
          <w:marLeft w:val="0"/>
          <w:marRight w:val="0"/>
          <w:marTop w:val="0"/>
          <w:marBottom w:val="101"/>
          <w:divBdr>
            <w:top w:val="none" w:sz="0" w:space="0" w:color="auto"/>
            <w:left w:val="none" w:sz="0" w:space="0" w:color="auto"/>
            <w:bottom w:val="none" w:sz="0" w:space="0" w:color="auto"/>
            <w:right w:val="none" w:sz="0" w:space="0" w:color="auto"/>
          </w:divBdr>
        </w:div>
        <w:div w:id="1745488634">
          <w:marLeft w:val="0"/>
          <w:marRight w:val="0"/>
          <w:marTop w:val="0"/>
          <w:marBottom w:val="101"/>
          <w:divBdr>
            <w:top w:val="none" w:sz="0" w:space="0" w:color="auto"/>
            <w:left w:val="none" w:sz="0" w:space="0" w:color="auto"/>
            <w:bottom w:val="none" w:sz="0" w:space="0" w:color="auto"/>
            <w:right w:val="none" w:sz="0" w:space="0" w:color="auto"/>
          </w:divBdr>
        </w:div>
        <w:div w:id="1745562364">
          <w:marLeft w:val="0"/>
          <w:marRight w:val="0"/>
          <w:marTop w:val="40"/>
          <w:marBottom w:val="40"/>
          <w:divBdr>
            <w:top w:val="none" w:sz="0" w:space="0" w:color="auto"/>
            <w:left w:val="none" w:sz="0" w:space="0" w:color="auto"/>
            <w:bottom w:val="none" w:sz="0" w:space="0" w:color="auto"/>
            <w:right w:val="none" w:sz="0" w:space="0" w:color="auto"/>
          </w:divBdr>
        </w:div>
        <w:div w:id="1750078890">
          <w:marLeft w:val="720"/>
          <w:marRight w:val="0"/>
          <w:marTop w:val="40"/>
          <w:marBottom w:val="40"/>
          <w:divBdr>
            <w:top w:val="none" w:sz="0" w:space="0" w:color="auto"/>
            <w:left w:val="none" w:sz="0" w:space="0" w:color="auto"/>
            <w:bottom w:val="none" w:sz="0" w:space="0" w:color="auto"/>
            <w:right w:val="none" w:sz="0" w:space="0" w:color="auto"/>
          </w:divBdr>
        </w:div>
        <w:div w:id="1758750785">
          <w:marLeft w:val="0"/>
          <w:marRight w:val="0"/>
          <w:marTop w:val="0"/>
          <w:marBottom w:val="84"/>
          <w:divBdr>
            <w:top w:val="none" w:sz="0" w:space="0" w:color="auto"/>
            <w:left w:val="none" w:sz="0" w:space="0" w:color="auto"/>
            <w:bottom w:val="none" w:sz="0" w:space="0" w:color="auto"/>
            <w:right w:val="none" w:sz="0" w:space="0" w:color="auto"/>
          </w:divBdr>
        </w:div>
        <w:div w:id="1762722042">
          <w:marLeft w:val="0"/>
          <w:marRight w:val="0"/>
          <w:marTop w:val="40"/>
          <w:marBottom w:val="40"/>
          <w:divBdr>
            <w:top w:val="none" w:sz="0" w:space="0" w:color="auto"/>
            <w:left w:val="none" w:sz="0" w:space="0" w:color="auto"/>
            <w:bottom w:val="none" w:sz="0" w:space="0" w:color="auto"/>
            <w:right w:val="none" w:sz="0" w:space="0" w:color="auto"/>
          </w:divBdr>
        </w:div>
        <w:div w:id="1762993626">
          <w:marLeft w:val="720"/>
          <w:marRight w:val="0"/>
          <w:marTop w:val="0"/>
          <w:marBottom w:val="94"/>
          <w:divBdr>
            <w:top w:val="none" w:sz="0" w:space="0" w:color="auto"/>
            <w:left w:val="none" w:sz="0" w:space="0" w:color="auto"/>
            <w:bottom w:val="none" w:sz="0" w:space="0" w:color="auto"/>
            <w:right w:val="none" w:sz="0" w:space="0" w:color="auto"/>
          </w:divBdr>
        </w:div>
        <w:div w:id="1762994629">
          <w:marLeft w:val="0"/>
          <w:marRight w:val="0"/>
          <w:marTop w:val="40"/>
          <w:marBottom w:val="40"/>
          <w:divBdr>
            <w:top w:val="none" w:sz="0" w:space="0" w:color="auto"/>
            <w:left w:val="none" w:sz="0" w:space="0" w:color="auto"/>
            <w:bottom w:val="none" w:sz="0" w:space="0" w:color="auto"/>
            <w:right w:val="none" w:sz="0" w:space="0" w:color="auto"/>
          </w:divBdr>
        </w:div>
        <w:div w:id="1765607134">
          <w:marLeft w:val="1584"/>
          <w:marRight w:val="0"/>
          <w:marTop w:val="0"/>
          <w:marBottom w:val="101"/>
          <w:divBdr>
            <w:top w:val="none" w:sz="0" w:space="0" w:color="auto"/>
            <w:left w:val="none" w:sz="0" w:space="0" w:color="auto"/>
            <w:bottom w:val="none" w:sz="0" w:space="0" w:color="auto"/>
            <w:right w:val="none" w:sz="0" w:space="0" w:color="auto"/>
          </w:divBdr>
        </w:div>
        <w:div w:id="1766531371">
          <w:marLeft w:val="0"/>
          <w:marRight w:val="0"/>
          <w:marTop w:val="40"/>
          <w:marBottom w:val="40"/>
          <w:divBdr>
            <w:top w:val="none" w:sz="0" w:space="0" w:color="auto"/>
            <w:left w:val="none" w:sz="0" w:space="0" w:color="auto"/>
            <w:bottom w:val="none" w:sz="0" w:space="0" w:color="auto"/>
            <w:right w:val="none" w:sz="0" w:space="0" w:color="auto"/>
          </w:divBdr>
        </w:div>
        <w:div w:id="1767771580">
          <w:marLeft w:val="0"/>
          <w:marRight w:val="0"/>
          <w:marTop w:val="40"/>
          <w:marBottom w:val="40"/>
          <w:divBdr>
            <w:top w:val="none" w:sz="0" w:space="0" w:color="auto"/>
            <w:left w:val="none" w:sz="0" w:space="0" w:color="auto"/>
            <w:bottom w:val="none" w:sz="0" w:space="0" w:color="auto"/>
            <w:right w:val="none" w:sz="0" w:space="0" w:color="auto"/>
          </w:divBdr>
        </w:div>
        <w:div w:id="1767774119">
          <w:marLeft w:val="0"/>
          <w:marRight w:val="0"/>
          <w:marTop w:val="40"/>
          <w:marBottom w:val="40"/>
          <w:divBdr>
            <w:top w:val="none" w:sz="0" w:space="0" w:color="auto"/>
            <w:left w:val="none" w:sz="0" w:space="0" w:color="auto"/>
            <w:bottom w:val="none" w:sz="0" w:space="0" w:color="auto"/>
            <w:right w:val="none" w:sz="0" w:space="0" w:color="auto"/>
          </w:divBdr>
        </w:div>
        <w:div w:id="1767994530">
          <w:marLeft w:val="0"/>
          <w:marRight w:val="0"/>
          <w:marTop w:val="40"/>
          <w:marBottom w:val="40"/>
          <w:divBdr>
            <w:top w:val="none" w:sz="0" w:space="0" w:color="auto"/>
            <w:left w:val="none" w:sz="0" w:space="0" w:color="auto"/>
            <w:bottom w:val="none" w:sz="0" w:space="0" w:color="auto"/>
            <w:right w:val="none" w:sz="0" w:space="0" w:color="auto"/>
          </w:divBdr>
        </w:div>
        <w:div w:id="1768621732">
          <w:marLeft w:val="720"/>
          <w:marRight w:val="0"/>
          <w:marTop w:val="0"/>
          <w:marBottom w:val="94"/>
          <w:divBdr>
            <w:top w:val="none" w:sz="0" w:space="0" w:color="auto"/>
            <w:left w:val="none" w:sz="0" w:space="0" w:color="auto"/>
            <w:bottom w:val="none" w:sz="0" w:space="0" w:color="auto"/>
            <w:right w:val="none" w:sz="0" w:space="0" w:color="auto"/>
          </w:divBdr>
        </w:div>
        <w:div w:id="1776364383">
          <w:marLeft w:val="1008"/>
          <w:marRight w:val="0"/>
          <w:marTop w:val="0"/>
          <w:marBottom w:val="101"/>
          <w:divBdr>
            <w:top w:val="none" w:sz="0" w:space="0" w:color="auto"/>
            <w:left w:val="none" w:sz="0" w:space="0" w:color="auto"/>
            <w:bottom w:val="none" w:sz="0" w:space="0" w:color="auto"/>
            <w:right w:val="none" w:sz="0" w:space="0" w:color="auto"/>
          </w:divBdr>
        </w:div>
        <w:div w:id="1782339951">
          <w:marLeft w:val="0"/>
          <w:marRight w:val="0"/>
          <w:marTop w:val="0"/>
          <w:marBottom w:val="84"/>
          <w:divBdr>
            <w:top w:val="none" w:sz="0" w:space="0" w:color="auto"/>
            <w:left w:val="none" w:sz="0" w:space="0" w:color="auto"/>
            <w:bottom w:val="none" w:sz="0" w:space="0" w:color="auto"/>
            <w:right w:val="none" w:sz="0" w:space="0" w:color="auto"/>
          </w:divBdr>
        </w:div>
        <w:div w:id="1784954663">
          <w:marLeft w:val="0"/>
          <w:marRight w:val="0"/>
          <w:marTop w:val="0"/>
          <w:marBottom w:val="101"/>
          <w:divBdr>
            <w:top w:val="none" w:sz="0" w:space="0" w:color="auto"/>
            <w:left w:val="none" w:sz="0" w:space="0" w:color="auto"/>
            <w:bottom w:val="none" w:sz="0" w:space="0" w:color="auto"/>
            <w:right w:val="none" w:sz="0" w:space="0" w:color="auto"/>
          </w:divBdr>
        </w:div>
        <w:div w:id="1785223566">
          <w:marLeft w:val="0"/>
          <w:marRight w:val="0"/>
          <w:marTop w:val="40"/>
          <w:marBottom w:val="40"/>
          <w:divBdr>
            <w:top w:val="none" w:sz="0" w:space="0" w:color="auto"/>
            <w:left w:val="none" w:sz="0" w:space="0" w:color="auto"/>
            <w:bottom w:val="none" w:sz="0" w:space="0" w:color="auto"/>
            <w:right w:val="none" w:sz="0" w:space="0" w:color="auto"/>
          </w:divBdr>
        </w:div>
        <w:div w:id="1785423157">
          <w:marLeft w:val="720"/>
          <w:marRight w:val="0"/>
          <w:marTop w:val="0"/>
          <w:marBottom w:val="101"/>
          <w:divBdr>
            <w:top w:val="none" w:sz="0" w:space="0" w:color="auto"/>
            <w:left w:val="none" w:sz="0" w:space="0" w:color="auto"/>
            <w:bottom w:val="none" w:sz="0" w:space="0" w:color="auto"/>
            <w:right w:val="none" w:sz="0" w:space="0" w:color="auto"/>
          </w:divBdr>
        </w:div>
        <w:div w:id="1791630734">
          <w:marLeft w:val="720"/>
          <w:marRight w:val="0"/>
          <w:marTop w:val="0"/>
          <w:marBottom w:val="101"/>
          <w:divBdr>
            <w:top w:val="none" w:sz="0" w:space="0" w:color="auto"/>
            <w:left w:val="none" w:sz="0" w:space="0" w:color="auto"/>
            <w:bottom w:val="none" w:sz="0" w:space="0" w:color="auto"/>
            <w:right w:val="none" w:sz="0" w:space="0" w:color="auto"/>
          </w:divBdr>
        </w:div>
        <w:div w:id="1793204971">
          <w:marLeft w:val="0"/>
          <w:marRight w:val="0"/>
          <w:marTop w:val="40"/>
          <w:marBottom w:val="40"/>
          <w:divBdr>
            <w:top w:val="none" w:sz="0" w:space="0" w:color="auto"/>
            <w:left w:val="none" w:sz="0" w:space="0" w:color="auto"/>
            <w:bottom w:val="none" w:sz="0" w:space="0" w:color="auto"/>
            <w:right w:val="none" w:sz="0" w:space="0" w:color="auto"/>
          </w:divBdr>
        </w:div>
        <w:div w:id="1793592736">
          <w:marLeft w:val="0"/>
          <w:marRight w:val="0"/>
          <w:marTop w:val="40"/>
          <w:marBottom w:val="40"/>
          <w:divBdr>
            <w:top w:val="none" w:sz="0" w:space="0" w:color="auto"/>
            <w:left w:val="none" w:sz="0" w:space="0" w:color="auto"/>
            <w:bottom w:val="none" w:sz="0" w:space="0" w:color="auto"/>
            <w:right w:val="none" w:sz="0" w:space="0" w:color="auto"/>
          </w:divBdr>
        </w:div>
        <w:div w:id="1793935000">
          <w:marLeft w:val="0"/>
          <w:marRight w:val="0"/>
          <w:marTop w:val="40"/>
          <w:marBottom w:val="40"/>
          <w:divBdr>
            <w:top w:val="none" w:sz="0" w:space="0" w:color="auto"/>
            <w:left w:val="none" w:sz="0" w:space="0" w:color="auto"/>
            <w:bottom w:val="none" w:sz="0" w:space="0" w:color="auto"/>
            <w:right w:val="none" w:sz="0" w:space="0" w:color="auto"/>
          </w:divBdr>
        </w:div>
        <w:div w:id="1794397313">
          <w:marLeft w:val="1152"/>
          <w:marRight w:val="0"/>
          <w:marTop w:val="0"/>
          <w:marBottom w:val="101"/>
          <w:divBdr>
            <w:top w:val="none" w:sz="0" w:space="0" w:color="auto"/>
            <w:left w:val="none" w:sz="0" w:space="0" w:color="auto"/>
            <w:bottom w:val="none" w:sz="0" w:space="0" w:color="auto"/>
            <w:right w:val="none" w:sz="0" w:space="0" w:color="auto"/>
          </w:divBdr>
        </w:div>
        <w:div w:id="1798059672">
          <w:marLeft w:val="720"/>
          <w:marRight w:val="0"/>
          <w:marTop w:val="0"/>
          <w:marBottom w:val="101"/>
          <w:divBdr>
            <w:top w:val="none" w:sz="0" w:space="0" w:color="auto"/>
            <w:left w:val="none" w:sz="0" w:space="0" w:color="auto"/>
            <w:bottom w:val="none" w:sz="0" w:space="0" w:color="auto"/>
            <w:right w:val="none" w:sz="0" w:space="0" w:color="auto"/>
          </w:divBdr>
        </w:div>
        <w:div w:id="1799450145">
          <w:marLeft w:val="0"/>
          <w:marRight w:val="0"/>
          <w:marTop w:val="0"/>
          <w:marBottom w:val="101"/>
          <w:divBdr>
            <w:top w:val="none" w:sz="0" w:space="0" w:color="auto"/>
            <w:left w:val="none" w:sz="0" w:space="0" w:color="auto"/>
            <w:bottom w:val="none" w:sz="0" w:space="0" w:color="auto"/>
            <w:right w:val="none" w:sz="0" w:space="0" w:color="auto"/>
          </w:divBdr>
        </w:div>
        <w:div w:id="1800995556">
          <w:marLeft w:val="0"/>
          <w:marRight w:val="0"/>
          <w:marTop w:val="0"/>
          <w:marBottom w:val="94"/>
          <w:divBdr>
            <w:top w:val="none" w:sz="0" w:space="0" w:color="auto"/>
            <w:left w:val="none" w:sz="0" w:space="0" w:color="auto"/>
            <w:bottom w:val="none" w:sz="0" w:space="0" w:color="auto"/>
            <w:right w:val="none" w:sz="0" w:space="0" w:color="auto"/>
          </w:divBdr>
        </w:div>
        <w:div w:id="1804808497">
          <w:marLeft w:val="0"/>
          <w:marRight w:val="0"/>
          <w:marTop w:val="40"/>
          <w:marBottom w:val="40"/>
          <w:divBdr>
            <w:top w:val="none" w:sz="0" w:space="0" w:color="auto"/>
            <w:left w:val="none" w:sz="0" w:space="0" w:color="auto"/>
            <w:bottom w:val="none" w:sz="0" w:space="0" w:color="auto"/>
            <w:right w:val="none" w:sz="0" w:space="0" w:color="auto"/>
          </w:divBdr>
        </w:div>
        <w:div w:id="1809200615">
          <w:marLeft w:val="1440"/>
          <w:marRight w:val="0"/>
          <w:marTop w:val="0"/>
          <w:marBottom w:val="101"/>
          <w:divBdr>
            <w:top w:val="none" w:sz="0" w:space="0" w:color="auto"/>
            <w:left w:val="none" w:sz="0" w:space="0" w:color="auto"/>
            <w:bottom w:val="none" w:sz="0" w:space="0" w:color="auto"/>
            <w:right w:val="none" w:sz="0" w:space="0" w:color="auto"/>
          </w:divBdr>
        </w:div>
        <w:div w:id="1809400085">
          <w:marLeft w:val="720"/>
          <w:marRight w:val="0"/>
          <w:marTop w:val="0"/>
          <w:marBottom w:val="101"/>
          <w:divBdr>
            <w:top w:val="none" w:sz="0" w:space="0" w:color="auto"/>
            <w:left w:val="none" w:sz="0" w:space="0" w:color="auto"/>
            <w:bottom w:val="none" w:sz="0" w:space="0" w:color="auto"/>
            <w:right w:val="none" w:sz="0" w:space="0" w:color="auto"/>
          </w:divBdr>
        </w:div>
        <w:div w:id="1814637596">
          <w:marLeft w:val="0"/>
          <w:marRight w:val="0"/>
          <w:marTop w:val="0"/>
          <w:marBottom w:val="101"/>
          <w:divBdr>
            <w:top w:val="none" w:sz="0" w:space="0" w:color="auto"/>
            <w:left w:val="none" w:sz="0" w:space="0" w:color="auto"/>
            <w:bottom w:val="none" w:sz="0" w:space="0" w:color="auto"/>
            <w:right w:val="none" w:sz="0" w:space="0" w:color="auto"/>
          </w:divBdr>
        </w:div>
        <w:div w:id="1814831454">
          <w:marLeft w:val="0"/>
          <w:marRight w:val="0"/>
          <w:marTop w:val="0"/>
          <w:marBottom w:val="101"/>
          <w:divBdr>
            <w:top w:val="none" w:sz="0" w:space="0" w:color="auto"/>
            <w:left w:val="none" w:sz="0" w:space="0" w:color="auto"/>
            <w:bottom w:val="none" w:sz="0" w:space="0" w:color="auto"/>
            <w:right w:val="none" w:sz="0" w:space="0" w:color="auto"/>
          </w:divBdr>
        </w:div>
        <w:div w:id="1818450873">
          <w:marLeft w:val="0"/>
          <w:marRight w:val="0"/>
          <w:marTop w:val="40"/>
          <w:marBottom w:val="40"/>
          <w:divBdr>
            <w:top w:val="none" w:sz="0" w:space="0" w:color="auto"/>
            <w:left w:val="none" w:sz="0" w:space="0" w:color="auto"/>
            <w:bottom w:val="none" w:sz="0" w:space="0" w:color="auto"/>
            <w:right w:val="none" w:sz="0" w:space="0" w:color="auto"/>
          </w:divBdr>
        </w:div>
        <w:div w:id="1821850106">
          <w:marLeft w:val="0"/>
          <w:marRight w:val="0"/>
          <w:marTop w:val="0"/>
          <w:marBottom w:val="101"/>
          <w:divBdr>
            <w:top w:val="none" w:sz="0" w:space="0" w:color="auto"/>
            <w:left w:val="none" w:sz="0" w:space="0" w:color="auto"/>
            <w:bottom w:val="none" w:sz="0" w:space="0" w:color="auto"/>
            <w:right w:val="none" w:sz="0" w:space="0" w:color="auto"/>
          </w:divBdr>
        </w:div>
        <w:div w:id="1822236343">
          <w:marLeft w:val="0"/>
          <w:marRight w:val="0"/>
          <w:marTop w:val="40"/>
          <w:marBottom w:val="40"/>
          <w:divBdr>
            <w:top w:val="none" w:sz="0" w:space="0" w:color="auto"/>
            <w:left w:val="none" w:sz="0" w:space="0" w:color="auto"/>
            <w:bottom w:val="none" w:sz="0" w:space="0" w:color="auto"/>
            <w:right w:val="none" w:sz="0" w:space="0" w:color="auto"/>
          </w:divBdr>
        </w:div>
        <w:div w:id="1831018823">
          <w:marLeft w:val="0"/>
          <w:marRight w:val="0"/>
          <w:marTop w:val="0"/>
          <w:marBottom w:val="101"/>
          <w:divBdr>
            <w:top w:val="none" w:sz="0" w:space="0" w:color="auto"/>
            <w:left w:val="none" w:sz="0" w:space="0" w:color="auto"/>
            <w:bottom w:val="none" w:sz="0" w:space="0" w:color="auto"/>
            <w:right w:val="none" w:sz="0" w:space="0" w:color="auto"/>
          </w:divBdr>
        </w:div>
        <w:div w:id="1832790882">
          <w:marLeft w:val="0"/>
          <w:marRight w:val="0"/>
          <w:marTop w:val="0"/>
          <w:marBottom w:val="101"/>
          <w:divBdr>
            <w:top w:val="none" w:sz="0" w:space="0" w:color="auto"/>
            <w:left w:val="none" w:sz="0" w:space="0" w:color="auto"/>
            <w:bottom w:val="none" w:sz="0" w:space="0" w:color="auto"/>
            <w:right w:val="none" w:sz="0" w:space="0" w:color="auto"/>
          </w:divBdr>
        </w:div>
        <w:div w:id="1833914230">
          <w:marLeft w:val="720"/>
          <w:marRight w:val="0"/>
          <w:marTop w:val="0"/>
          <w:marBottom w:val="101"/>
          <w:divBdr>
            <w:top w:val="none" w:sz="0" w:space="0" w:color="auto"/>
            <w:left w:val="none" w:sz="0" w:space="0" w:color="auto"/>
            <w:bottom w:val="none" w:sz="0" w:space="0" w:color="auto"/>
            <w:right w:val="none" w:sz="0" w:space="0" w:color="auto"/>
          </w:divBdr>
        </w:div>
        <w:div w:id="1835996491">
          <w:marLeft w:val="720"/>
          <w:marRight w:val="0"/>
          <w:marTop w:val="40"/>
          <w:marBottom w:val="40"/>
          <w:divBdr>
            <w:top w:val="none" w:sz="0" w:space="0" w:color="auto"/>
            <w:left w:val="none" w:sz="0" w:space="0" w:color="auto"/>
            <w:bottom w:val="none" w:sz="0" w:space="0" w:color="auto"/>
            <w:right w:val="none" w:sz="0" w:space="0" w:color="auto"/>
          </w:divBdr>
        </w:div>
        <w:div w:id="1847481142">
          <w:marLeft w:val="0"/>
          <w:marRight w:val="0"/>
          <w:marTop w:val="40"/>
          <w:marBottom w:val="40"/>
          <w:divBdr>
            <w:top w:val="none" w:sz="0" w:space="0" w:color="auto"/>
            <w:left w:val="none" w:sz="0" w:space="0" w:color="auto"/>
            <w:bottom w:val="none" w:sz="0" w:space="0" w:color="auto"/>
            <w:right w:val="none" w:sz="0" w:space="0" w:color="auto"/>
          </w:divBdr>
        </w:div>
        <w:div w:id="1847598018">
          <w:marLeft w:val="1152"/>
          <w:marRight w:val="0"/>
          <w:marTop w:val="0"/>
          <w:marBottom w:val="84"/>
          <w:divBdr>
            <w:top w:val="none" w:sz="0" w:space="0" w:color="auto"/>
            <w:left w:val="none" w:sz="0" w:space="0" w:color="auto"/>
            <w:bottom w:val="none" w:sz="0" w:space="0" w:color="auto"/>
            <w:right w:val="none" w:sz="0" w:space="0" w:color="auto"/>
          </w:divBdr>
        </w:div>
        <w:div w:id="1848514470">
          <w:marLeft w:val="0"/>
          <w:marRight w:val="0"/>
          <w:marTop w:val="40"/>
          <w:marBottom w:val="40"/>
          <w:divBdr>
            <w:top w:val="none" w:sz="0" w:space="0" w:color="auto"/>
            <w:left w:val="none" w:sz="0" w:space="0" w:color="auto"/>
            <w:bottom w:val="none" w:sz="0" w:space="0" w:color="auto"/>
            <w:right w:val="none" w:sz="0" w:space="0" w:color="auto"/>
          </w:divBdr>
        </w:div>
        <w:div w:id="1848713631">
          <w:marLeft w:val="1152"/>
          <w:marRight w:val="0"/>
          <w:marTop w:val="0"/>
          <w:marBottom w:val="101"/>
          <w:divBdr>
            <w:top w:val="none" w:sz="0" w:space="0" w:color="auto"/>
            <w:left w:val="none" w:sz="0" w:space="0" w:color="auto"/>
            <w:bottom w:val="none" w:sz="0" w:space="0" w:color="auto"/>
            <w:right w:val="none" w:sz="0" w:space="0" w:color="auto"/>
          </w:divBdr>
        </w:div>
        <w:div w:id="1849951259">
          <w:marLeft w:val="0"/>
          <w:marRight w:val="0"/>
          <w:marTop w:val="40"/>
          <w:marBottom w:val="40"/>
          <w:divBdr>
            <w:top w:val="none" w:sz="0" w:space="0" w:color="auto"/>
            <w:left w:val="none" w:sz="0" w:space="0" w:color="auto"/>
            <w:bottom w:val="none" w:sz="0" w:space="0" w:color="auto"/>
            <w:right w:val="none" w:sz="0" w:space="0" w:color="auto"/>
          </w:divBdr>
        </w:div>
        <w:div w:id="1849979914">
          <w:marLeft w:val="720"/>
          <w:marRight w:val="0"/>
          <w:marTop w:val="0"/>
          <w:marBottom w:val="101"/>
          <w:divBdr>
            <w:top w:val="none" w:sz="0" w:space="0" w:color="auto"/>
            <w:left w:val="none" w:sz="0" w:space="0" w:color="auto"/>
            <w:bottom w:val="none" w:sz="0" w:space="0" w:color="auto"/>
            <w:right w:val="none" w:sz="0" w:space="0" w:color="auto"/>
          </w:divBdr>
        </w:div>
        <w:div w:id="1852378411">
          <w:marLeft w:val="720"/>
          <w:marRight w:val="0"/>
          <w:marTop w:val="0"/>
          <w:marBottom w:val="101"/>
          <w:divBdr>
            <w:top w:val="none" w:sz="0" w:space="0" w:color="auto"/>
            <w:left w:val="none" w:sz="0" w:space="0" w:color="auto"/>
            <w:bottom w:val="none" w:sz="0" w:space="0" w:color="auto"/>
            <w:right w:val="none" w:sz="0" w:space="0" w:color="auto"/>
          </w:divBdr>
        </w:div>
        <w:div w:id="1855916271">
          <w:marLeft w:val="0"/>
          <w:marRight w:val="0"/>
          <w:marTop w:val="40"/>
          <w:marBottom w:val="40"/>
          <w:divBdr>
            <w:top w:val="none" w:sz="0" w:space="0" w:color="auto"/>
            <w:left w:val="none" w:sz="0" w:space="0" w:color="auto"/>
            <w:bottom w:val="none" w:sz="0" w:space="0" w:color="auto"/>
            <w:right w:val="none" w:sz="0" w:space="0" w:color="auto"/>
          </w:divBdr>
        </w:div>
        <w:div w:id="1859192245">
          <w:marLeft w:val="0"/>
          <w:marRight w:val="0"/>
          <w:marTop w:val="0"/>
          <w:marBottom w:val="84"/>
          <w:divBdr>
            <w:top w:val="none" w:sz="0" w:space="0" w:color="auto"/>
            <w:left w:val="none" w:sz="0" w:space="0" w:color="auto"/>
            <w:bottom w:val="none" w:sz="0" w:space="0" w:color="auto"/>
            <w:right w:val="none" w:sz="0" w:space="0" w:color="auto"/>
          </w:divBdr>
        </w:div>
        <w:div w:id="1861963984">
          <w:marLeft w:val="0"/>
          <w:marRight w:val="0"/>
          <w:marTop w:val="40"/>
          <w:marBottom w:val="40"/>
          <w:divBdr>
            <w:top w:val="none" w:sz="0" w:space="0" w:color="auto"/>
            <w:left w:val="none" w:sz="0" w:space="0" w:color="auto"/>
            <w:bottom w:val="none" w:sz="0" w:space="0" w:color="auto"/>
            <w:right w:val="none" w:sz="0" w:space="0" w:color="auto"/>
          </w:divBdr>
        </w:div>
        <w:div w:id="1862354302">
          <w:marLeft w:val="0"/>
          <w:marRight w:val="0"/>
          <w:marTop w:val="40"/>
          <w:marBottom w:val="40"/>
          <w:divBdr>
            <w:top w:val="none" w:sz="0" w:space="0" w:color="auto"/>
            <w:left w:val="none" w:sz="0" w:space="0" w:color="auto"/>
            <w:bottom w:val="none" w:sz="0" w:space="0" w:color="auto"/>
            <w:right w:val="none" w:sz="0" w:space="0" w:color="auto"/>
          </w:divBdr>
        </w:div>
        <w:div w:id="1864516774">
          <w:marLeft w:val="1008"/>
          <w:marRight w:val="0"/>
          <w:marTop w:val="0"/>
          <w:marBottom w:val="101"/>
          <w:divBdr>
            <w:top w:val="none" w:sz="0" w:space="0" w:color="auto"/>
            <w:left w:val="none" w:sz="0" w:space="0" w:color="auto"/>
            <w:bottom w:val="none" w:sz="0" w:space="0" w:color="auto"/>
            <w:right w:val="none" w:sz="0" w:space="0" w:color="auto"/>
          </w:divBdr>
        </w:div>
        <w:div w:id="1865824253">
          <w:marLeft w:val="0"/>
          <w:marRight w:val="0"/>
          <w:marTop w:val="0"/>
          <w:marBottom w:val="101"/>
          <w:divBdr>
            <w:top w:val="none" w:sz="0" w:space="0" w:color="auto"/>
            <w:left w:val="none" w:sz="0" w:space="0" w:color="auto"/>
            <w:bottom w:val="none" w:sz="0" w:space="0" w:color="auto"/>
            <w:right w:val="none" w:sz="0" w:space="0" w:color="auto"/>
          </w:divBdr>
        </w:div>
        <w:div w:id="1871411646">
          <w:marLeft w:val="1584"/>
          <w:marRight w:val="0"/>
          <w:marTop w:val="0"/>
          <w:marBottom w:val="101"/>
          <w:divBdr>
            <w:top w:val="none" w:sz="0" w:space="0" w:color="auto"/>
            <w:left w:val="none" w:sz="0" w:space="0" w:color="auto"/>
            <w:bottom w:val="none" w:sz="0" w:space="0" w:color="auto"/>
            <w:right w:val="none" w:sz="0" w:space="0" w:color="auto"/>
          </w:divBdr>
        </w:div>
        <w:div w:id="1873684813">
          <w:marLeft w:val="0"/>
          <w:marRight w:val="0"/>
          <w:marTop w:val="0"/>
          <w:marBottom w:val="101"/>
          <w:divBdr>
            <w:top w:val="none" w:sz="0" w:space="0" w:color="auto"/>
            <w:left w:val="none" w:sz="0" w:space="0" w:color="auto"/>
            <w:bottom w:val="none" w:sz="0" w:space="0" w:color="auto"/>
            <w:right w:val="none" w:sz="0" w:space="0" w:color="auto"/>
          </w:divBdr>
        </w:div>
        <w:div w:id="1874423291">
          <w:marLeft w:val="0"/>
          <w:marRight w:val="0"/>
          <w:marTop w:val="0"/>
          <w:marBottom w:val="101"/>
          <w:divBdr>
            <w:top w:val="none" w:sz="0" w:space="0" w:color="auto"/>
            <w:left w:val="none" w:sz="0" w:space="0" w:color="auto"/>
            <w:bottom w:val="none" w:sz="0" w:space="0" w:color="auto"/>
            <w:right w:val="none" w:sz="0" w:space="0" w:color="auto"/>
          </w:divBdr>
        </w:div>
        <w:div w:id="1880435016">
          <w:marLeft w:val="360"/>
          <w:marRight w:val="0"/>
          <w:marTop w:val="40"/>
          <w:marBottom w:val="40"/>
          <w:divBdr>
            <w:top w:val="none" w:sz="0" w:space="0" w:color="auto"/>
            <w:left w:val="none" w:sz="0" w:space="0" w:color="auto"/>
            <w:bottom w:val="none" w:sz="0" w:space="0" w:color="auto"/>
            <w:right w:val="none" w:sz="0" w:space="0" w:color="auto"/>
          </w:divBdr>
        </w:div>
        <w:div w:id="1881628183">
          <w:marLeft w:val="720"/>
          <w:marRight w:val="0"/>
          <w:marTop w:val="40"/>
          <w:marBottom w:val="40"/>
          <w:divBdr>
            <w:top w:val="none" w:sz="0" w:space="0" w:color="auto"/>
            <w:left w:val="none" w:sz="0" w:space="0" w:color="auto"/>
            <w:bottom w:val="none" w:sz="0" w:space="0" w:color="auto"/>
            <w:right w:val="none" w:sz="0" w:space="0" w:color="auto"/>
          </w:divBdr>
        </w:div>
        <w:div w:id="1882134315">
          <w:marLeft w:val="0"/>
          <w:marRight w:val="0"/>
          <w:marTop w:val="40"/>
          <w:marBottom w:val="40"/>
          <w:divBdr>
            <w:top w:val="none" w:sz="0" w:space="0" w:color="auto"/>
            <w:left w:val="none" w:sz="0" w:space="0" w:color="auto"/>
            <w:bottom w:val="none" w:sz="0" w:space="0" w:color="auto"/>
            <w:right w:val="none" w:sz="0" w:space="0" w:color="auto"/>
          </w:divBdr>
        </w:div>
        <w:div w:id="1883010871">
          <w:marLeft w:val="0"/>
          <w:marRight w:val="0"/>
          <w:marTop w:val="0"/>
          <w:marBottom w:val="94"/>
          <w:divBdr>
            <w:top w:val="none" w:sz="0" w:space="0" w:color="auto"/>
            <w:left w:val="none" w:sz="0" w:space="0" w:color="auto"/>
            <w:bottom w:val="none" w:sz="0" w:space="0" w:color="auto"/>
            <w:right w:val="none" w:sz="0" w:space="0" w:color="auto"/>
          </w:divBdr>
        </w:div>
        <w:div w:id="1887175597">
          <w:marLeft w:val="0"/>
          <w:marRight w:val="0"/>
          <w:marTop w:val="40"/>
          <w:marBottom w:val="40"/>
          <w:divBdr>
            <w:top w:val="none" w:sz="0" w:space="0" w:color="auto"/>
            <w:left w:val="none" w:sz="0" w:space="0" w:color="auto"/>
            <w:bottom w:val="none" w:sz="0" w:space="0" w:color="auto"/>
            <w:right w:val="none" w:sz="0" w:space="0" w:color="auto"/>
          </w:divBdr>
        </w:div>
        <w:div w:id="1888642116">
          <w:marLeft w:val="0"/>
          <w:marRight w:val="0"/>
          <w:marTop w:val="40"/>
          <w:marBottom w:val="40"/>
          <w:divBdr>
            <w:top w:val="none" w:sz="0" w:space="0" w:color="auto"/>
            <w:left w:val="none" w:sz="0" w:space="0" w:color="auto"/>
            <w:bottom w:val="none" w:sz="0" w:space="0" w:color="auto"/>
            <w:right w:val="none" w:sz="0" w:space="0" w:color="auto"/>
          </w:divBdr>
        </w:div>
        <w:div w:id="1893729878">
          <w:marLeft w:val="0"/>
          <w:marRight w:val="0"/>
          <w:marTop w:val="40"/>
          <w:marBottom w:val="40"/>
          <w:divBdr>
            <w:top w:val="none" w:sz="0" w:space="0" w:color="auto"/>
            <w:left w:val="none" w:sz="0" w:space="0" w:color="auto"/>
            <w:bottom w:val="none" w:sz="0" w:space="0" w:color="auto"/>
            <w:right w:val="none" w:sz="0" w:space="0" w:color="auto"/>
          </w:divBdr>
        </w:div>
        <w:div w:id="1894926852">
          <w:marLeft w:val="0"/>
          <w:marRight w:val="0"/>
          <w:marTop w:val="0"/>
          <w:marBottom w:val="101"/>
          <w:divBdr>
            <w:top w:val="none" w:sz="0" w:space="0" w:color="auto"/>
            <w:left w:val="none" w:sz="0" w:space="0" w:color="auto"/>
            <w:bottom w:val="none" w:sz="0" w:space="0" w:color="auto"/>
            <w:right w:val="none" w:sz="0" w:space="0" w:color="auto"/>
          </w:divBdr>
        </w:div>
        <w:div w:id="1902714128">
          <w:marLeft w:val="0"/>
          <w:marRight w:val="0"/>
          <w:marTop w:val="40"/>
          <w:marBottom w:val="40"/>
          <w:divBdr>
            <w:top w:val="none" w:sz="0" w:space="0" w:color="auto"/>
            <w:left w:val="none" w:sz="0" w:space="0" w:color="auto"/>
            <w:bottom w:val="none" w:sz="0" w:space="0" w:color="auto"/>
            <w:right w:val="none" w:sz="0" w:space="0" w:color="auto"/>
          </w:divBdr>
        </w:div>
        <w:div w:id="1908874820">
          <w:marLeft w:val="0"/>
          <w:marRight w:val="0"/>
          <w:marTop w:val="0"/>
          <w:marBottom w:val="101"/>
          <w:divBdr>
            <w:top w:val="none" w:sz="0" w:space="0" w:color="auto"/>
            <w:left w:val="none" w:sz="0" w:space="0" w:color="auto"/>
            <w:bottom w:val="none" w:sz="0" w:space="0" w:color="auto"/>
            <w:right w:val="none" w:sz="0" w:space="0" w:color="auto"/>
          </w:divBdr>
        </w:div>
        <w:div w:id="1909030431">
          <w:marLeft w:val="720"/>
          <w:marRight w:val="0"/>
          <w:marTop w:val="0"/>
          <w:marBottom w:val="101"/>
          <w:divBdr>
            <w:top w:val="none" w:sz="0" w:space="0" w:color="auto"/>
            <w:left w:val="none" w:sz="0" w:space="0" w:color="auto"/>
            <w:bottom w:val="none" w:sz="0" w:space="0" w:color="auto"/>
            <w:right w:val="none" w:sz="0" w:space="0" w:color="auto"/>
          </w:divBdr>
        </w:div>
        <w:div w:id="1913000628">
          <w:marLeft w:val="0"/>
          <w:marRight w:val="0"/>
          <w:marTop w:val="40"/>
          <w:marBottom w:val="40"/>
          <w:divBdr>
            <w:top w:val="none" w:sz="0" w:space="0" w:color="auto"/>
            <w:left w:val="none" w:sz="0" w:space="0" w:color="auto"/>
            <w:bottom w:val="none" w:sz="0" w:space="0" w:color="auto"/>
            <w:right w:val="none" w:sz="0" w:space="0" w:color="auto"/>
          </w:divBdr>
        </w:div>
        <w:div w:id="1914002365">
          <w:marLeft w:val="0"/>
          <w:marRight w:val="0"/>
          <w:marTop w:val="40"/>
          <w:marBottom w:val="40"/>
          <w:divBdr>
            <w:top w:val="none" w:sz="0" w:space="0" w:color="auto"/>
            <w:left w:val="none" w:sz="0" w:space="0" w:color="auto"/>
            <w:bottom w:val="none" w:sz="0" w:space="0" w:color="auto"/>
            <w:right w:val="none" w:sz="0" w:space="0" w:color="auto"/>
          </w:divBdr>
        </w:div>
        <w:div w:id="1915121252">
          <w:marLeft w:val="0"/>
          <w:marRight w:val="0"/>
          <w:marTop w:val="40"/>
          <w:marBottom w:val="40"/>
          <w:divBdr>
            <w:top w:val="none" w:sz="0" w:space="0" w:color="auto"/>
            <w:left w:val="none" w:sz="0" w:space="0" w:color="auto"/>
            <w:bottom w:val="none" w:sz="0" w:space="0" w:color="auto"/>
            <w:right w:val="none" w:sz="0" w:space="0" w:color="auto"/>
          </w:divBdr>
        </w:div>
        <w:div w:id="1918201796">
          <w:marLeft w:val="0"/>
          <w:marRight w:val="0"/>
          <w:marTop w:val="0"/>
          <w:marBottom w:val="101"/>
          <w:divBdr>
            <w:top w:val="none" w:sz="0" w:space="0" w:color="auto"/>
            <w:left w:val="none" w:sz="0" w:space="0" w:color="auto"/>
            <w:bottom w:val="none" w:sz="0" w:space="0" w:color="auto"/>
            <w:right w:val="none" w:sz="0" w:space="0" w:color="auto"/>
          </w:divBdr>
        </w:div>
        <w:div w:id="1918323331">
          <w:marLeft w:val="0"/>
          <w:marRight w:val="0"/>
          <w:marTop w:val="0"/>
          <w:marBottom w:val="84"/>
          <w:divBdr>
            <w:top w:val="none" w:sz="0" w:space="0" w:color="auto"/>
            <w:left w:val="none" w:sz="0" w:space="0" w:color="auto"/>
            <w:bottom w:val="none" w:sz="0" w:space="0" w:color="auto"/>
            <w:right w:val="none" w:sz="0" w:space="0" w:color="auto"/>
          </w:divBdr>
        </w:div>
        <w:div w:id="1918830762">
          <w:marLeft w:val="0"/>
          <w:marRight w:val="0"/>
          <w:marTop w:val="40"/>
          <w:marBottom w:val="40"/>
          <w:divBdr>
            <w:top w:val="none" w:sz="0" w:space="0" w:color="auto"/>
            <w:left w:val="none" w:sz="0" w:space="0" w:color="auto"/>
            <w:bottom w:val="none" w:sz="0" w:space="0" w:color="auto"/>
            <w:right w:val="none" w:sz="0" w:space="0" w:color="auto"/>
          </w:divBdr>
        </w:div>
        <w:div w:id="1919091626">
          <w:marLeft w:val="0"/>
          <w:marRight w:val="0"/>
          <w:marTop w:val="40"/>
          <w:marBottom w:val="40"/>
          <w:divBdr>
            <w:top w:val="none" w:sz="0" w:space="0" w:color="auto"/>
            <w:left w:val="none" w:sz="0" w:space="0" w:color="auto"/>
            <w:bottom w:val="none" w:sz="0" w:space="0" w:color="auto"/>
            <w:right w:val="none" w:sz="0" w:space="0" w:color="auto"/>
          </w:divBdr>
        </w:div>
        <w:div w:id="1919442169">
          <w:marLeft w:val="1008"/>
          <w:marRight w:val="0"/>
          <w:marTop w:val="0"/>
          <w:marBottom w:val="101"/>
          <w:divBdr>
            <w:top w:val="none" w:sz="0" w:space="0" w:color="auto"/>
            <w:left w:val="none" w:sz="0" w:space="0" w:color="auto"/>
            <w:bottom w:val="none" w:sz="0" w:space="0" w:color="auto"/>
            <w:right w:val="none" w:sz="0" w:space="0" w:color="auto"/>
          </w:divBdr>
        </w:div>
        <w:div w:id="1926183831">
          <w:marLeft w:val="0"/>
          <w:marRight w:val="0"/>
          <w:marTop w:val="0"/>
          <w:marBottom w:val="101"/>
          <w:divBdr>
            <w:top w:val="none" w:sz="0" w:space="0" w:color="auto"/>
            <w:left w:val="none" w:sz="0" w:space="0" w:color="auto"/>
            <w:bottom w:val="none" w:sz="0" w:space="0" w:color="auto"/>
            <w:right w:val="none" w:sz="0" w:space="0" w:color="auto"/>
          </w:divBdr>
        </w:div>
        <w:div w:id="1931234734">
          <w:marLeft w:val="0"/>
          <w:marRight w:val="0"/>
          <w:marTop w:val="0"/>
          <w:marBottom w:val="101"/>
          <w:divBdr>
            <w:top w:val="none" w:sz="0" w:space="0" w:color="auto"/>
            <w:left w:val="none" w:sz="0" w:space="0" w:color="auto"/>
            <w:bottom w:val="none" w:sz="0" w:space="0" w:color="auto"/>
            <w:right w:val="none" w:sz="0" w:space="0" w:color="auto"/>
          </w:divBdr>
        </w:div>
        <w:div w:id="1933079165">
          <w:marLeft w:val="0"/>
          <w:marRight w:val="0"/>
          <w:marTop w:val="40"/>
          <w:marBottom w:val="40"/>
          <w:divBdr>
            <w:top w:val="none" w:sz="0" w:space="0" w:color="auto"/>
            <w:left w:val="none" w:sz="0" w:space="0" w:color="auto"/>
            <w:bottom w:val="none" w:sz="0" w:space="0" w:color="auto"/>
            <w:right w:val="none" w:sz="0" w:space="0" w:color="auto"/>
          </w:divBdr>
        </w:div>
        <w:div w:id="1935938734">
          <w:marLeft w:val="720"/>
          <w:marRight w:val="0"/>
          <w:marTop w:val="0"/>
          <w:marBottom w:val="96"/>
          <w:divBdr>
            <w:top w:val="none" w:sz="0" w:space="0" w:color="auto"/>
            <w:left w:val="none" w:sz="0" w:space="0" w:color="auto"/>
            <w:bottom w:val="none" w:sz="0" w:space="0" w:color="auto"/>
            <w:right w:val="none" w:sz="0" w:space="0" w:color="auto"/>
          </w:divBdr>
        </w:div>
        <w:div w:id="1936204303">
          <w:marLeft w:val="0"/>
          <w:marRight w:val="0"/>
          <w:marTop w:val="40"/>
          <w:marBottom w:val="40"/>
          <w:divBdr>
            <w:top w:val="none" w:sz="0" w:space="0" w:color="auto"/>
            <w:left w:val="none" w:sz="0" w:space="0" w:color="auto"/>
            <w:bottom w:val="none" w:sz="0" w:space="0" w:color="auto"/>
            <w:right w:val="none" w:sz="0" w:space="0" w:color="auto"/>
          </w:divBdr>
        </w:div>
        <w:div w:id="1936477772">
          <w:marLeft w:val="720"/>
          <w:marRight w:val="0"/>
          <w:marTop w:val="0"/>
          <w:marBottom w:val="101"/>
          <w:divBdr>
            <w:top w:val="none" w:sz="0" w:space="0" w:color="auto"/>
            <w:left w:val="none" w:sz="0" w:space="0" w:color="auto"/>
            <w:bottom w:val="none" w:sz="0" w:space="0" w:color="auto"/>
            <w:right w:val="none" w:sz="0" w:space="0" w:color="auto"/>
          </w:divBdr>
        </w:div>
        <w:div w:id="1937249956">
          <w:marLeft w:val="0"/>
          <w:marRight w:val="0"/>
          <w:marTop w:val="40"/>
          <w:marBottom w:val="40"/>
          <w:divBdr>
            <w:top w:val="none" w:sz="0" w:space="0" w:color="auto"/>
            <w:left w:val="none" w:sz="0" w:space="0" w:color="auto"/>
            <w:bottom w:val="none" w:sz="0" w:space="0" w:color="auto"/>
            <w:right w:val="none" w:sz="0" w:space="0" w:color="auto"/>
          </w:divBdr>
        </w:div>
        <w:div w:id="1939632201">
          <w:marLeft w:val="0"/>
          <w:marRight w:val="0"/>
          <w:marTop w:val="0"/>
          <w:marBottom w:val="96"/>
          <w:divBdr>
            <w:top w:val="none" w:sz="0" w:space="0" w:color="auto"/>
            <w:left w:val="none" w:sz="0" w:space="0" w:color="auto"/>
            <w:bottom w:val="none" w:sz="0" w:space="0" w:color="auto"/>
            <w:right w:val="none" w:sz="0" w:space="0" w:color="auto"/>
          </w:divBdr>
        </w:div>
        <w:div w:id="1941256576">
          <w:marLeft w:val="0"/>
          <w:marRight w:val="0"/>
          <w:marTop w:val="40"/>
          <w:marBottom w:val="40"/>
          <w:divBdr>
            <w:top w:val="none" w:sz="0" w:space="0" w:color="auto"/>
            <w:left w:val="none" w:sz="0" w:space="0" w:color="auto"/>
            <w:bottom w:val="none" w:sz="0" w:space="0" w:color="auto"/>
            <w:right w:val="none" w:sz="0" w:space="0" w:color="auto"/>
          </w:divBdr>
        </w:div>
        <w:div w:id="1941529419">
          <w:marLeft w:val="0"/>
          <w:marRight w:val="0"/>
          <w:marTop w:val="40"/>
          <w:marBottom w:val="40"/>
          <w:divBdr>
            <w:top w:val="none" w:sz="0" w:space="0" w:color="auto"/>
            <w:left w:val="none" w:sz="0" w:space="0" w:color="auto"/>
            <w:bottom w:val="none" w:sz="0" w:space="0" w:color="auto"/>
            <w:right w:val="none" w:sz="0" w:space="0" w:color="auto"/>
          </w:divBdr>
        </w:div>
        <w:div w:id="1946422404">
          <w:marLeft w:val="0"/>
          <w:marRight w:val="0"/>
          <w:marTop w:val="0"/>
          <w:marBottom w:val="96"/>
          <w:divBdr>
            <w:top w:val="none" w:sz="0" w:space="0" w:color="auto"/>
            <w:left w:val="none" w:sz="0" w:space="0" w:color="auto"/>
            <w:bottom w:val="none" w:sz="0" w:space="0" w:color="auto"/>
            <w:right w:val="none" w:sz="0" w:space="0" w:color="auto"/>
          </w:divBdr>
        </w:div>
        <w:div w:id="1947300180">
          <w:marLeft w:val="0"/>
          <w:marRight w:val="0"/>
          <w:marTop w:val="40"/>
          <w:marBottom w:val="40"/>
          <w:divBdr>
            <w:top w:val="none" w:sz="0" w:space="0" w:color="auto"/>
            <w:left w:val="none" w:sz="0" w:space="0" w:color="auto"/>
            <w:bottom w:val="none" w:sz="0" w:space="0" w:color="auto"/>
            <w:right w:val="none" w:sz="0" w:space="0" w:color="auto"/>
          </w:divBdr>
        </w:div>
        <w:div w:id="1949703580">
          <w:marLeft w:val="720"/>
          <w:marRight w:val="0"/>
          <w:marTop w:val="0"/>
          <w:marBottom w:val="101"/>
          <w:divBdr>
            <w:top w:val="none" w:sz="0" w:space="0" w:color="auto"/>
            <w:left w:val="none" w:sz="0" w:space="0" w:color="auto"/>
            <w:bottom w:val="none" w:sz="0" w:space="0" w:color="auto"/>
            <w:right w:val="none" w:sz="0" w:space="0" w:color="auto"/>
          </w:divBdr>
        </w:div>
        <w:div w:id="1951813473">
          <w:marLeft w:val="0"/>
          <w:marRight w:val="0"/>
          <w:marTop w:val="40"/>
          <w:marBottom w:val="40"/>
          <w:divBdr>
            <w:top w:val="none" w:sz="0" w:space="0" w:color="auto"/>
            <w:left w:val="none" w:sz="0" w:space="0" w:color="auto"/>
            <w:bottom w:val="none" w:sz="0" w:space="0" w:color="auto"/>
            <w:right w:val="none" w:sz="0" w:space="0" w:color="auto"/>
          </w:divBdr>
        </w:div>
        <w:div w:id="1952282493">
          <w:marLeft w:val="1440"/>
          <w:marRight w:val="0"/>
          <w:marTop w:val="0"/>
          <w:marBottom w:val="101"/>
          <w:divBdr>
            <w:top w:val="none" w:sz="0" w:space="0" w:color="auto"/>
            <w:left w:val="none" w:sz="0" w:space="0" w:color="auto"/>
            <w:bottom w:val="none" w:sz="0" w:space="0" w:color="auto"/>
            <w:right w:val="none" w:sz="0" w:space="0" w:color="auto"/>
          </w:divBdr>
        </w:div>
        <w:div w:id="1952778721">
          <w:marLeft w:val="1152"/>
          <w:marRight w:val="0"/>
          <w:marTop w:val="0"/>
          <w:marBottom w:val="101"/>
          <w:divBdr>
            <w:top w:val="none" w:sz="0" w:space="0" w:color="auto"/>
            <w:left w:val="none" w:sz="0" w:space="0" w:color="auto"/>
            <w:bottom w:val="none" w:sz="0" w:space="0" w:color="auto"/>
            <w:right w:val="none" w:sz="0" w:space="0" w:color="auto"/>
          </w:divBdr>
        </w:div>
        <w:div w:id="1960914978">
          <w:marLeft w:val="0"/>
          <w:marRight w:val="0"/>
          <w:marTop w:val="40"/>
          <w:marBottom w:val="40"/>
          <w:divBdr>
            <w:top w:val="none" w:sz="0" w:space="0" w:color="auto"/>
            <w:left w:val="none" w:sz="0" w:space="0" w:color="auto"/>
            <w:bottom w:val="none" w:sz="0" w:space="0" w:color="auto"/>
            <w:right w:val="none" w:sz="0" w:space="0" w:color="auto"/>
          </w:divBdr>
        </w:div>
        <w:div w:id="1964115277">
          <w:marLeft w:val="0"/>
          <w:marRight w:val="0"/>
          <w:marTop w:val="40"/>
          <w:marBottom w:val="40"/>
          <w:divBdr>
            <w:top w:val="none" w:sz="0" w:space="0" w:color="auto"/>
            <w:left w:val="none" w:sz="0" w:space="0" w:color="auto"/>
            <w:bottom w:val="none" w:sz="0" w:space="0" w:color="auto"/>
            <w:right w:val="none" w:sz="0" w:space="0" w:color="auto"/>
          </w:divBdr>
        </w:div>
        <w:div w:id="1968076408">
          <w:marLeft w:val="720"/>
          <w:marRight w:val="0"/>
          <w:marTop w:val="0"/>
          <w:marBottom w:val="101"/>
          <w:divBdr>
            <w:top w:val="none" w:sz="0" w:space="0" w:color="auto"/>
            <w:left w:val="none" w:sz="0" w:space="0" w:color="auto"/>
            <w:bottom w:val="none" w:sz="0" w:space="0" w:color="auto"/>
            <w:right w:val="none" w:sz="0" w:space="0" w:color="auto"/>
          </w:divBdr>
        </w:div>
        <w:div w:id="1968582256">
          <w:marLeft w:val="0"/>
          <w:marRight w:val="0"/>
          <w:marTop w:val="40"/>
          <w:marBottom w:val="40"/>
          <w:divBdr>
            <w:top w:val="none" w:sz="0" w:space="0" w:color="auto"/>
            <w:left w:val="none" w:sz="0" w:space="0" w:color="auto"/>
            <w:bottom w:val="none" w:sz="0" w:space="0" w:color="auto"/>
            <w:right w:val="none" w:sz="0" w:space="0" w:color="auto"/>
          </w:divBdr>
        </w:div>
        <w:div w:id="1975404587">
          <w:marLeft w:val="0"/>
          <w:marRight w:val="0"/>
          <w:marTop w:val="0"/>
          <w:marBottom w:val="96"/>
          <w:divBdr>
            <w:top w:val="none" w:sz="0" w:space="0" w:color="auto"/>
            <w:left w:val="none" w:sz="0" w:space="0" w:color="auto"/>
            <w:bottom w:val="none" w:sz="0" w:space="0" w:color="auto"/>
            <w:right w:val="none" w:sz="0" w:space="0" w:color="auto"/>
          </w:divBdr>
        </w:div>
        <w:div w:id="1978752902">
          <w:marLeft w:val="0"/>
          <w:marRight w:val="0"/>
          <w:marTop w:val="40"/>
          <w:marBottom w:val="40"/>
          <w:divBdr>
            <w:top w:val="none" w:sz="0" w:space="0" w:color="auto"/>
            <w:left w:val="none" w:sz="0" w:space="0" w:color="auto"/>
            <w:bottom w:val="none" w:sz="0" w:space="0" w:color="auto"/>
            <w:right w:val="none" w:sz="0" w:space="0" w:color="auto"/>
          </w:divBdr>
        </w:div>
        <w:div w:id="1983610324">
          <w:marLeft w:val="0"/>
          <w:marRight w:val="0"/>
          <w:marTop w:val="0"/>
          <w:marBottom w:val="101"/>
          <w:divBdr>
            <w:top w:val="none" w:sz="0" w:space="0" w:color="auto"/>
            <w:left w:val="none" w:sz="0" w:space="0" w:color="auto"/>
            <w:bottom w:val="none" w:sz="0" w:space="0" w:color="auto"/>
            <w:right w:val="none" w:sz="0" w:space="0" w:color="auto"/>
          </w:divBdr>
        </w:div>
        <w:div w:id="1988049515">
          <w:marLeft w:val="0"/>
          <w:marRight w:val="0"/>
          <w:marTop w:val="40"/>
          <w:marBottom w:val="40"/>
          <w:divBdr>
            <w:top w:val="none" w:sz="0" w:space="0" w:color="auto"/>
            <w:left w:val="none" w:sz="0" w:space="0" w:color="auto"/>
            <w:bottom w:val="none" w:sz="0" w:space="0" w:color="auto"/>
            <w:right w:val="none" w:sz="0" w:space="0" w:color="auto"/>
          </w:divBdr>
        </w:div>
        <w:div w:id="1988050261">
          <w:marLeft w:val="0"/>
          <w:marRight w:val="0"/>
          <w:marTop w:val="0"/>
          <w:marBottom w:val="96"/>
          <w:divBdr>
            <w:top w:val="none" w:sz="0" w:space="0" w:color="auto"/>
            <w:left w:val="none" w:sz="0" w:space="0" w:color="auto"/>
            <w:bottom w:val="none" w:sz="0" w:space="0" w:color="auto"/>
            <w:right w:val="none" w:sz="0" w:space="0" w:color="auto"/>
          </w:divBdr>
        </w:div>
        <w:div w:id="1988320898">
          <w:marLeft w:val="0"/>
          <w:marRight w:val="0"/>
          <w:marTop w:val="101"/>
          <w:marBottom w:val="101"/>
          <w:divBdr>
            <w:top w:val="none" w:sz="0" w:space="0" w:color="auto"/>
            <w:left w:val="none" w:sz="0" w:space="0" w:color="auto"/>
            <w:bottom w:val="none" w:sz="0" w:space="0" w:color="auto"/>
            <w:right w:val="none" w:sz="0" w:space="0" w:color="auto"/>
          </w:divBdr>
        </w:div>
        <w:div w:id="1988970877">
          <w:marLeft w:val="0"/>
          <w:marRight w:val="0"/>
          <w:marTop w:val="40"/>
          <w:marBottom w:val="40"/>
          <w:divBdr>
            <w:top w:val="none" w:sz="0" w:space="0" w:color="auto"/>
            <w:left w:val="none" w:sz="0" w:space="0" w:color="auto"/>
            <w:bottom w:val="none" w:sz="0" w:space="0" w:color="auto"/>
            <w:right w:val="none" w:sz="0" w:space="0" w:color="auto"/>
          </w:divBdr>
        </w:div>
        <w:div w:id="1993439218">
          <w:marLeft w:val="720"/>
          <w:marRight w:val="0"/>
          <w:marTop w:val="0"/>
          <w:marBottom w:val="101"/>
          <w:divBdr>
            <w:top w:val="none" w:sz="0" w:space="0" w:color="auto"/>
            <w:left w:val="none" w:sz="0" w:space="0" w:color="auto"/>
            <w:bottom w:val="none" w:sz="0" w:space="0" w:color="auto"/>
            <w:right w:val="none" w:sz="0" w:space="0" w:color="auto"/>
          </w:divBdr>
        </w:div>
        <w:div w:id="2000116331">
          <w:marLeft w:val="0"/>
          <w:marRight w:val="0"/>
          <w:marTop w:val="40"/>
          <w:marBottom w:val="40"/>
          <w:divBdr>
            <w:top w:val="none" w:sz="0" w:space="0" w:color="auto"/>
            <w:left w:val="none" w:sz="0" w:space="0" w:color="auto"/>
            <w:bottom w:val="none" w:sz="0" w:space="0" w:color="auto"/>
            <w:right w:val="none" w:sz="0" w:space="0" w:color="auto"/>
          </w:divBdr>
        </w:div>
        <w:div w:id="2006859285">
          <w:marLeft w:val="0"/>
          <w:marRight w:val="0"/>
          <w:marTop w:val="40"/>
          <w:marBottom w:val="40"/>
          <w:divBdr>
            <w:top w:val="none" w:sz="0" w:space="0" w:color="auto"/>
            <w:left w:val="none" w:sz="0" w:space="0" w:color="auto"/>
            <w:bottom w:val="none" w:sz="0" w:space="0" w:color="auto"/>
            <w:right w:val="none" w:sz="0" w:space="0" w:color="auto"/>
          </w:divBdr>
        </w:div>
        <w:div w:id="2009402071">
          <w:marLeft w:val="0"/>
          <w:marRight w:val="0"/>
          <w:marTop w:val="0"/>
          <w:marBottom w:val="101"/>
          <w:divBdr>
            <w:top w:val="none" w:sz="0" w:space="0" w:color="auto"/>
            <w:left w:val="none" w:sz="0" w:space="0" w:color="auto"/>
            <w:bottom w:val="none" w:sz="0" w:space="0" w:color="auto"/>
            <w:right w:val="none" w:sz="0" w:space="0" w:color="auto"/>
          </w:divBdr>
        </w:div>
        <w:div w:id="2009405455">
          <w:marLeft w:val="0"/>
          <w:marRight w:val="0"/>
          <w:marTop w:val="0"/>
          <w:marBottom w:val="200"/>
          <w:divBdr>
            <w:top w:val="none" w:sz="0" w:space="0" w:color="auto"/>
            <w:left w:val="none" w:sz="0" w:space="0" w:color="auto"/>
            <w:bottom w:val="none" w:sz="0" w:space="0" w:color="auto"/>
            <w:right w:val="none" w:sz="0" w:space="0" w:color="auto"/>
          </w:divBdr>
        </w:div>
        <w:div w:id="2019650886">
          <w:marLeft w:val="720"/>
          <w:marRight w:val="0"/>
          <w:marTop w:val="0"/>
          <w:marBottom w:val="96"/>
          <w:divBdr>
            <w:top w:val="none" w:sz="0" w:space="0" w:color="auto"/>
            <w:left w:val="none" w:sz="0" w:space="0" w:color="auto"/>
            <w:bottom w:val="none" w:sz="0" w:space="0" w:color="auto"/>
            <w:right w:val="none" w:sz="0" w:space="0" w:color="auto"/>
          </w:divBdr>
        </w:div>
        <w:div w:id="2028091446">
          <w:marLeft w:val="720"/>
          <w:marRight w:val="0"/>
          <w:marTop w:val="0"/>
          <w:marBottom w:val="101"/>
          <w:divBdr>
            <w:top w:val="none" w:sz="0" w:space="0" w:color="auto"/>
            <w:left w:val="none" w:sz="0" w:space="0" w:color="auto"/>
            <w:bottom w:val="none" w:sz="0" w:space="0" w:color="auto"/>
            <w:right w:val="none" w:sz="0" w:space="0" w:color="auto"/>
          </w:divBdr>
        </w:div>
        <w:div w:id="2031056102">
          <w:marLeft w:val="0"/>
          <w:marRight w:val="0"/>
          <w:marTop w:val="0"/>
          <w:marBottom w:val="96"/>
          <w:divBdr>
            <w:top w:val="none" w:sz="0" w:space="0" w:color="auto"/>
            <w:left w:val="none" w:sz="0" w:space="0" w:color="auto"/>
            <w:bottom w:val="none" w:sz="0" w:space="0" w:color="auto"/>
            <w:right w:val="none" w:sz="0" w:space="0" w:color="auto"/>
          </w:divBdr>
        </w:div>
        <w:div w:id="2032341969">
          <w:marLeft w:val="0"/>
          <w:marRight w:val="0"/>
          <w:marTop w:val="0"/>
          <w:marBottom w:val="84"/>
          <w:divBdr>
            <w:top w:val="none" w:sz="0" w:space="0" w:color="auto"/>
            <w:left w:val="none" w:sz="0" w:space="0" w:color="auto"/>
            <w:bottom w:val="none" w:sz="0" w:space="0" w:color="auto"/>
            <w:right w:val="none" w:sz="0" w:space="0" w:color="auto"/>
          </w:divBdr>
        </w:div>
        <w:div w:id="2033993865">
          <w:marLeft w:val="0"/>
          <w:marRight w:val="0"/>
          <w:marTop w:val="40"/>
          <w:marBottom w:val="40"/>
          <w:divBdr>
            <w:top w:val="none" w:sz="0" w:space="0" w:color="auto"/>
            <w:left w:val="none" w:sz="0" w:space="0" w:color="auto"/>
            <w:bottom w:val="none" w:sz="0" w:space="0" w:color="auto"/>
            <w:right w:val="none" w:sz="0" w:space="0" w:color="auto"/>
          </w:divBdr>
        </w:div>
        <w:div w:id="2037924651">
          <w:marLeft w:val="0"/>
          <w:marRight w:val="0"/>
          <w:marTop w:val="0"/>
          <w:marBottom w:val="101"/>
          <w:divBdr>
            <w:top w:val="none" w:sz="0" w:space="0" w:color="auto"/>
            <w:left w:val="none" w:sz="0" w:space="0" w:color="auto"/>
            <w:bottom w:val="none" w:sz="0" w:space="0" w:color="auto"/>
            <w:right w:val="none" w:sz="0" w:space="0" w:color="auto"/>
          </w:divBdr>
        </w:div>
        <w:div w:id="2047637562">
          <w:marLeft w:val="0"/>
          <w:marRight w:val="0"/>
          <w:marTop w:val="0"/>
          <w:marBottom w:val="101"/>
          <w:divBdr>
            <w:top w:val="none" w:sz="0" w:space="0" w:color="auto"/>
            <w:left w:val="none" w:sz="0" w:space="0" w:color="auto"/>
            <w:bottom w:val="none" w:sz="0" w:space="0" w:color="auto"/>
            <w:right w:val="none" w:sz="0" w:space="0" w:color="auto"/>
          </w:divBdr>
        </w:div>
        <w:div w:id="2050834408">
          <w:marLeft w:val="1008"/>
          <w:marRight w:val="0"/>
          <w:marTop w:val="0"/>
          <w:marBottom w:val="101"/>
          <w:divBdr>
            <w:top w:val="none" w:sz="0" w:space="0" w:color="auto"/>
            <w:left w:val="none" w:sz="0" w:space="0" w:color="auto"/>
            <w:bottom w:val="none" w:sz="0" w:space="0" w:color="auto"/>
            <w:right w:val="none" w:sz="0" w:space="0" w:color="auto"/>
          </w:divBdr>
        </w:div>
        <w:div w:id="2051028692">
          <w:marLeft w:val="0"/>
          <w:marRight w:val="0"/>
          <w:marTop w:val="40"/>
          <w:marBottom w:val="40"/>
          <w:divBdr>
            <w:top w:val="none" w:sz="0" w:space="0" w:color="auto"/>
            <w:left w:val="none" w:sz="0" w:space="0" w:color="auto"/>
            <w:bottom w:val="none" w:sz="0" w:space="0" w:color="auto"/>
            <w:right w:val="none" w:sz="0" w:space="0" w:color="auto"/>
          </w:divBdr>
        </w:div>
        <w:div w:id="2053533775">
          <w:marLeft w:val="720"/>
          <w:marRight w:val="0"/>
          <w:marTop w:val="0"/>
          <w:marBottom w:val="101"/>
          <w:divBdr>
            <w:top w:val="none" w:sz="0" w:space="0" w:color="auto"/>
            <w:left w:val="none" w:sz="0" w:space="0" w:color="auto"/>
            <w:bottom w:val="none" w:sz="0" w:space="0" w:color="auto"/>
            <w:right w:val="none" w:sz="0" w:space="0" w:color="auto"/>
          </w:divBdr>
        </w:div>
        <w:div w:id="2053921823">
          <w:marLeft w:val="0"/>
          <w:marRight w:val="0"/>
          <w:marTop w:val="0"/>
          <w:marBottom w:val="101"/>
          <w:divBdr>
            <w:top w:val="none" w:sz="0" w:space="0" w:color="auto"/>
            <w:left w:val="none" w:sz="0" w:space="0" w:color="auto"/>
            <w:bottom w:val="none" w:sz="0" w:space="0" w:color="auto"/>
            <w:right w:val="none" w:sz="0" w:space="0" w:color="auto"/>
          </w:divBdr>
        </w:div>
        <w:div w:id="2055159171">
          <w:marLeft w:val="0"/>
          <w:marRight w:val="0"/>
          <w:marTop w:val="40"/>
          <w:marBottom w:val="40"/>
          <w:divBdr>
            <w:top w:val="none" w:sz="0" w:space="0" w:color="auto"/>
            <w:left w:val="none" w:sz="0" w:space="0" w:color="auto"/>
            <w:bottom w:val="none" w:sz="0" w:space="0" w:color="auto"/>
            <w:right w:val="none" w:sz="0" w:space="0" w:color="auto"/>
          </w:divBdr>
        </w:div>
        <w:div w:id="2056930601">
          <w:marLeft w:val="720"/>
          <w:marRight w:val="0"/>
          <w:marTop w:val="0"/>
          <w:marBottom w:val="101"/>
          <w:divBdr>
            <w:top w:val="none" w:sz="0" w:space="0" w:color="auto"/>
            <w:left w:val="none" w:sz="0" w:space="0" w:color="auto"/>
            <w:bottom w:val="none" w:sz="0" w:space="0" w:color="auto"/>
            <w:right w:val="none" w:sz="0" w:space="0" w:color="auto"/>
          </w:divBdr>
        </w:div>
        <w:div w:id="2058120710">
          <w:marLeft w:val="720"/>
          <w:marRight w:val="0"/>
          <w:marTop w:val="0"/>
          <w:marBottom w:val="101"/>
          <w:divBdr>
            <w:top w:val="none" w:sz="0" w:space="0" w:color="auto"/>
            <w:left w:val="none" w:sz="0" w:space="0" w:color="auto"/>
            <w:bottom w:val="none" w:sz="0" w:space="0" w:color="auto"/>
            <w:right w:val="none" w:sz="0" w:space="0" w:color="auto"/>
          </w:divBdr>
        </w:div>
        <w:div w:id="2062092954">
          <w:marLeft w:val="0"/>
          <w:marRight w:val="0"/>
          <w:marTop w:val="40"/>
          <w:marBottom w:val="40"/>
          <w:divBdr>
            <w:top w:val="none" w:sz="0" w:space="0" w:color="auto"/>
            <w:left w:val="none" w:sz="0" w:space="0" w:color="auto"/>
            <w:bottom w:val="none" w:sz="0" w:space="0" w:color="auto"/>
            <w:right w:val="none" w:sz="0" w:space="0" w:color="auto"/>
          </w:divBdr>
        </w:div>
        <w:div w:id="2062168571">
          <w:marLeft w:val="1008"/>
          <w:marRight w:val="0"/>
          <w:marTop w:val="0"/>
          <w:marBottom w:val="101"/>
          <w:divBdr>
            <w:top w:val="none" w:sz="0" w:space="0" w:color="auto"/>
            <w:left w:val="none" w:sz="0" w:space="0" w:color="auto"/>
            <w:bottom w:val="none" w:sz="0" w:space="0" w:color="auto"/>
            <w:right w:val="none" w:sz="0" w:space="0" w:color="auto"/>
          </w:divBdr>
        </w:div>
        <w:div w:id="2063407054">
          <w:marLeft w:val="0"/>
          <w:marRight w:val="0"/>
          <w:marTop w:val="40"/>
          <w:marBottom w:val="40"/>
          <w:divBdr>
            <w:top w:val="none" w:sz="0" w:space="0" w:color="auto"/>
            <w:left w:val="none" w:sz="0" w:space="0" w:color="auto"/>
            <w:bottom w:val="none" w:sz="0" w:space="0" w:color="auto"/>
            <w:right w:val="none" w:sz="0" w:space="0" w:color="auto"/>
          </w:divBdr>
        </w:div>
        <w:div w:id="2065827664">
          <w:marLeft w:val="0"/>
          <w:marRight w:val="0"/>
          <w:marTop w:val="0"/>
          <w:marBottom w:val="101"/>
          <w:divBdr>
            <w:top w:val="none" w:sz="0" w:space="0" w:color="auto"/>
            <w:left w:val="none" w:sz="0" w:space="0" w:color="auto"/>
            <w:bottom w:val="none" w:sz="0" w:space="0" w:color="auto"/>
            <w:right w:val="none" w:sz="0" w:space="0" w:color="auto"/>
          </w:divBdr>
        </w:div>
        <w:div w:id="2072314179">
          <w:marLeft w:val="0"/>
          <w:marRight w:val="0"/>
          <w:marTop w:val="40"/>
          <w:marBottom w:val="40"/>
          <w:divBdr>
            <w:top w:val="none" w:sz="0" w:space="0" w:color="auto"/>
            <w:left w:val="none" w:sz="0" w:space="0" w:color="auto"/>
            <w:bottom w:val="none" w:sz="0" w:space="0" w:color="auto"/>
            <w:right w:val="none" w:sz="0" w:space="0" w:color="auto"/>
          </w:divBdr>
        </w:div>
        <w:div w:id="2072342580">
          <w:marLeft w:val="720"/>
          <w:marRight w:val="0"/>
          <w:marTop w:val="0"/>
          <w:marBottom w:val="96"/>
          <w:divBdr>
            <w:top w:val="none" w:sz="0" w:space="0" w:color="auto"/>
            <w:left w:val="none" w:sz="0" w:space="0" w:color="auto"/>
            <w:bottom w:val="none" w:sz="0" w:space="0" w:color="auto"/>
            <w:right w:val="none" w:sz="0" w:space="0" w:color="auto"/>
          </w:divBdr>
        </w:div>
        <w:div w:id="2073379980">
          <w:marLeft w:val="720"/>
          <w:marRight w:val="0"/>
          <w:marTop w:val="0"/>
          <w:marBottom w:val="101"/>
          <w:divBdr>
            <w:top w:val="none" w:sz="0" w:space="0" w:color="auto"/>
            <w:left w:val="none" w:sz="0" w:space="0" w:color="auto"/>
            <w:bottom w:val="none" w:sz="0" w:space="0" w:color="auto"/>
            <w:right w:val="none" w:sz="0" w:space="0" w:color="auto"/>
          </w:divBdr>
        </w:div>
        <w:div w:id="2074086741">
          <w:marLeft w:val="0"/>
          <w:marRight w:val="0"/>
          <w:marTop w:val="40"/>
          <w:marBottom w:val="40"/>
          <w:divBdr>
            <w:top w:val="none" w:sz="0" w:space="0" w:color="auto"/>
            <w:left w:val="none" w:sz="0" w:space="0" w:color="auto"/>
            <w:bottom w:val="none" w:sz="0" w:space="0" w:color="auto"/>
            <w:right w:val="none" w:sz="0" w:space="0" w:color="auto"/>
          </w:divBdr>
        </w:div>
        <w:div w:id="2076051946">
          <w:marLeft w:val="0"/>
          <w:marRight w:val="0"/>
          <w:marTop w:val="0"/>
          <w:marBottom w:val="101"/>
          <w:divBdr>
            <w:top w:val="none" w:sz="0" w:space="0" w:color="auto"/>
            <w:left w:val="none" w:sz="0" w:space="0" w:color="auto"/>
            <w:bottom w:val="none" w:sz="0" w:space="0" w:color="auto"/>
            <w:right w:val="none" w:sz="0" w:space="0" w:color="auto"/>
          </w:divBdr>
        </w:div>
        <w:div w:id="2076201522">
          <w:marLeft w:val="720"/>
          <w:marRight w:val="0"/>
          <w:marTop w:val="0"/>
          <w:marBottom w:val="101"/>
          <w:divBdr>
            <w:top w:val="none" w:sz="0" w:space="0" w:color="auto"/>
            <w:left w:val="none" w:sz="0" w:space="0" w:color="auto"/>
            <w:bottom w:val="none" w:sz="0" w:space="0" w:color="auto"/>
            <w:right w:val="none" w:sz="0" w:space="0" w:color="auto"/>
          </w:divBdr>
        </w:div>
        <w:div w:id="2076468917">
          <w:marLeft w:val="0"/>
          <w:marRight w:val="0"/>
          <w:marTop w:val="0"/>
          <w:marBottom w:val="101"/>
          <w:divBdr>
            <w:top w:val="none" w:sz="0" w:space="0" w:color="auto"/>
            <w:left w:val="none" w:sz="0" w:space="0" w:color="auto"/>
            <w:bottom w:val="none" w:sz="0" w:space="0" w:color="auto"/>
            <w:right w:val="none" w:sz="0" w:space="0" w:color="auto"/>
          </w:divBdr>
        </w:div>
        <w:div w:id="2077313920">
          <w:marLeft w:val="0"/>
          <w:marRight w:val="0"/>
          <w:marTop w:val="0"/>
          <w:marBottom w:val="101"/>
          <w:divBdr>
            <w:top w:val="none" w:sz="0" w:space="0" w:color="auto"/>
            <w:left w:val="none" w:sz="0" w:space="0" w:color="auto"/>
            <w:bottom w:val="none" w:sz="0" w:space="0" w:color="auto"/>
            <w:right w:val="none" w:sz="0" w:space="0" w:color="auto"/>
          </w:divBdr>
        </w:div>
        <w:div w:id="2078552055">
          <w:marLeft w:val="0"/>
          <w:marRight w:val="0"/>
          <w:marTop w:val="40"/>
          <w:marBottom w:val="40"/>
          <w:divBdr>
            <w:top w:val="none" w:sz="0" w:space="0" w:color="auto"/>
            <w:left w:val="none" w:sz="0" w:space="0" w:color="auto"/>
            <w:bottom w:val="none" w:sz="0" w:space="0" w:color="auto"/>
            <w:right w:val="none" w:sz="0" w:space="0" w:color="auto"/>
          </w:divBdr>
        </w:div>
        <w:div w:id="2078624396">
          <w:marLeft w:val="0"/>
          <w:marRight w:val="0"/>
          <w:marTop w:val="0"/>
          <w:marBottom w:val="84"/>
          <w:divBdr>
            <w:top w:val="none" w:sz="0" w:space="0" w:color="auto"/>
            <w:left w:val="none" w:sz="0" w:space="0" w:color="auto"/>
            <w:bottom w:val="none" w:sz="0" w:space="0" w:color="auto"/>
            <w:right w:val="none" w:sz="0" w:space="0" w:color="auto"/>
          </w:divBdr>
        </w:div>
        <w:div w:id="2079858963">
          <w:marLeft w:val="0"/>
          <w:marRight w:val="0"/>
          <w:marTop w:val="0"/>
          <w:marBottom w:val="101"/>
          <w:divBdr>
            <w:top w:val="none" w:sz="0" w:space="0" w:color="auto"/>
            <w:left w:val="none" w:sz="0" w:space="0" w:color="auto"/>
            <w:bottom w:val="none" w:sz="0" w:space="0" w:color="auto"/>
            <w:right w:val="none" w:sz="0" w:space="0" w:color="auto"/>
          </w:divBdr>
        </w:div>
        <w:div w:id="2080518820">
          <w:marLeft w:val="720"/>
          <w:marRight w:val="0"/>
          <w:marTop w:val="0"/>
          <w:marBottom w:val="101"/>
          <w:divBdr>
            <w:top w:val="none" w:sz="0" w:space="0" w:color="auto"/>
            <w:left w:val="none" w:sz="0" w:space="0" w:color="auto"/>
            <w:bottom w:val="none" w:sz="0" w:space="0" w:color="auto"/>
            <w:right w:val="none" w:sz="0" w:space="0" w:color="auto"/>
          </w:divBdr>
        </w:div>
        <w:div w:id="2082214896">
          <w:marLeft w:val="0"/>
          <w:marRight w:val="0"/>
          <w:marTop w:val="40"/>
          <w:marBottom w:val="40"/>
          <w:divBdr>
            <w:top w:val="none" w:sz="0" w:space="0" w:color="auto"/>
            <w:left w:val="none" w:sz="0" w:space="0" w:color="auto"/>
            <w:bottom w:val="none" w:sz="0" w:space="0" w:color="auto"/>
            <w:right w:val="none" w:sz="0" w:space="0" w:color="auto"/>
          </w:divBdr>
        </w:div>
        <w:div w:id="2082287779">
          <w:marLeft w:val="0"/>
          <w:marRight w:val="0"/>
          <w:marTop w:val="40"/>
          <w:marBottom w:val="40"/>
          <w:divBdr>
            <w:top w:val="none" w:sz="0" w:space="0" w:color="auto"/>
            <w:left w:val="none" w:sz="0" w:space="0" w:color="auto"/>
            <w:bottom w:val="none" w:sz="0" w:space="0" w:color="auto"/>
            <w:right w:val="none" w:sz="0" w:space="0" w:color="auto"/>
          </w:divBdr>
        </w:div>
        <w:div w:id="2088109949">
          <w:marLeft w:val="720"/>
          <w:marRight w:val="0"/>
          <w:marTop w:val="0"/>
          <w:marBottom w:val="101"/>
          <w:divBdr>
            <w:top w:val="none" w:sz="0" w:space="0" w:color="auto"/>
            <w:left w:val="none" w:sz="0" w:space="0" w:color="auto"/>
            <w:bottom w:val="none" w:sz="0" w:space="0" w:color="auto"/>
            <w:right w:val="none" w:sz="0" w:space="0" w:color="auto"/>
          </w:divBdr>
        </w:div>
        <w:div w:id="2088457978">
          <w:marLeft w:val="0"/>
          <w:marRight w:val="0"/>
          <w:marTop w:val="40"/>
          <w:marBottom w:val="40"/>
          <w:divBdr>
            <w:top w:val="none" w:sz="0" w:space="0" w:color="auto"/>
            <w:left w:val="none" w:sz="0" w:space="0" w:color="auto"/>
            <w:bottom w:val="none" w:sz="0" w:space="0" w:color="auto"/>
            <w:right w:val="none" w:sz="0" w:space="0" w:color="auto"/>
          </w:divBdr>
        </w:div>
        <w:div w:id="2089228679">
          <w:marLeft w:val="0"/>
          <w:marRight w:val="0"/>
          <w:marTop w:val="0"/>
          <w:marBottom w:val="101"/>
          <w:divBdr>
            <w:top w:val="none" w:sz="0" w:space="0" w:color="auto"/>
            <w:left w:val="none" w:sz="0" w:space="0" w:color="auto"/>
            <w:bottom w:val="none" w:sz="0" w:space="0" w:color="auto"/>
            <w:right w:val="none" w:sz="0" w:space="0" w:color="auto"/>
          </w:divBdr>
        </w:div>
        <w:div w:id="2091001557">
          <w:marLeft w:val="0"/>
          <w:marRight w:val="0"/>
          <w:marTop w:val="40"/>
          <w:marBottom w:val="40"/>
          <w:divBdr>
            <w:top w:val="none" w:sz="0" w:space="0" w:color="auto"/>
            <w:left w:val="none" w:sz="0" w:space="0" w:color="auto"/>
            <w:bottom w:val="none" w:sz="0" w:space="0" w:color="auto"/>
            <w:right w:val="none" w:sz="0" w:space="0" w:color="auto"/>
          </w:divBdr>
        </w:div>
        <w:div w:id="2093159344">
          <w:marLeft w:val="0"/>
          <w:marRight w:val="0"/>
          <w:marTop w:val="40"/>
          <w:marBottom w:val="40"/>
          <w:divBdr>
            <w:top w:val="none" w:sz="0" w:space="0" w:color="auto"/>
            <w:left w:val="none" w:sz="0" w:space="0" w:color="auto"/>
            <w:bottom w:val="none" w:sz="0" w:space="0" w:color="auto"/>
            <w:right w:val="none" w:sz="0" w:space="0" w:color="auto"/>
          </w:divBdr>
        </w:div>
        <w:div w:id="2098167566">
          <w:marLeft w:val="1008"/>
          <w:marRight w:val="0"/>
          <w:marTop w:val="0"/>
          <w:marBottom w:val="101"/>
          <w:divBdr>
            <w:top w:val="none" w:sz="0" w:space="0" w:color="auto"/>
            <w:left w:val="none" w:sz="0" w:space="0" w:color="auto"/>
            <w:bottom w:val="none" w:sz="0" w:space="0" w:color="auto"/>
            <w:right w:val="none" w:sz="0" w:space="0" w:color="auto"/>
          </w:divBdr>
        </w:div>
        <w:div w:id="2101021422">
          <w:marLeft w:val="1440"/>
          <w:marRight w:val="0"/>
          <w:marTop w:val="0"/>
          <w:marBottom w:val="101"/>
          <w:divBdr>
            <w:top w:val="none" w:sz="0" w:space="0" w:color="auto"/>
            <w:left w:val="none" w:sz="0" w:space="0" w:color="auto"/>
            <w:bottom w:val="none" w:sz="0" w:space="0" w:color="auto"/>
            <w:right w:val="none" w:sz="0" w:space="0" w:color="auto"/>
          </w:divBdr>
        </w:div>
        <w:div w:id="2105178715">
          <w:marLeft w:val="0"/>
          <w:marRight w:val="0"/>
          <w:marTop w:val="0"/>
          <w:marBottom w:val="101"/>
          <w:divBdr>
            <w:top w:val="none" w:sz="0" w:space="0" w:color="auto"/>
            <w:left w:val="none" w:sz="0" w:space="0" w:color="auto"/>
            <w:bottom w:val="none" w:sz="0" w:space="0" w:color="auto"/>
            <w:right w:val="none" w:sz="0" w:space="0" w:color="auto"/>
          </w:divBdr>
        </w:div>
        <w:div w:id="2107269542">
          <w:marLeft w:val="0"/>
          <w:marRight w:val="0"/>
          <w:marTop w:val="40"/>
          <w:marBottom w:val="40"/>
          <w:divBdr>
            <w:top w:val="none" w:sz="0" w:space="0" w:color="auto"/>
            <w:left w:val="none" w:sz="0" w:space="0" w:color="auto"/>
            <w:bottom w:val="none" w:sz="0" w:space="0" w:color="auto"/>
            <w:right w:val="none" w:sz="0" w:space="0" w:color="auto"/>
          </w:divBdr>
        </w:div>
        <w:div w:id="2113356356">
          <w:marLeft w:val="0"/>
          <w:marRight w:val="0"/>
          <w:marTop w:val="0"/>
          <w:marBottom w:val="101"/>
          <w:divBdr>
            <w:top w:val="none" w:sz="0" w:space="0" w:color="auto"/>
            <w:left w:val="none" w:sz="0" w:space="0" w:color="auto"/>
            <w:bottom w:val="none" w:sz="0" w:space="0" w:color="auto"/>
            <w:right w:val="none" w:sz="0" w:space="0" w:color="auto"/>
          </w:divBdr>
        </w:div>
        <w:div w:id="2117752913">
          <w:marLeft w:val="0"/>
          <w:marRight w:val="0"/>
          <w:marTop w:val="40"/>
          <w:marBottom w:val="40"/>
          <w:divBdr>
            <w:top w:val="none" w:sz="0" w:space="0" w:color="auto"/>
            <w:left w:val="none" w:sz="0" w:space="0" w:color="auto"/>
            <w:bottom w:val="none" w:sz="0" w:space="0" w:color="auto"/>
            <w:right w:val="none" w:sz="0" w:space="0" w:color="auto"/>
          </w:divBdr>
        </w:div>
        <w:div w:id="2119445194">
          <w:marLeft w:val="0"/>
          <w:marRight w:val="0"/>
          <w:marTop w:val="0"/>
          <w:marBottom w:val="101"/>
          <w:divBdr>
            <w:top w:val="none" w:sz="0" w:space="0" w:color="auto"/>
            <w:left w:val="none" w:sz="0" w:space="0" w:color="auto"/>
            <w:bottom w:val="none" w:sz="0" w:space="0" w:color="auto"/>
            <w:right w:val="none" w:sz="0" w:space="0" w:color="auto"/>
          </w:divBdr>
        </w:div>
        <w:div w:id="2122064359">
          <w:marLeft w:val="1584"/>
          <w:marRight w:val="0"/>
          <w:marTop w:val="0"/>
          <w:marBottom w:val="101"/>
          <w:divBdr>
            <w:top w:val="none" w:sz="0" w:space="0" w:color="auto"/>
            <w:left w:val="none" w:sz="0" w:space="0" w:color="auto"/>
            <w:bottom w:val="none" w:sz="0" w:space="0" w:color="auto"/>
            <w:right w:val="none" w:sz="0" w:space="0" w:color="auto"/>
          </w:divBdr>
        </w:div>
        <w:div w:id="2122334069">
          <w:marLeft w:val="0"/>
          <w:marRight w:val="0"/>
          <w:marTop w:val="40"/>
          <w:marBottom w:val="40"/>
          <w:divBdr>
            <w:top w:val="none" w:sz="0" w:space="0" w:color="auto"/>
            <w:left w:val="none" w:sz="0" w:space="0" w:color="auto"/>
            <w:bottom w:val="none" w:sz="0" w:space="0" w:color="auto"/>
            <w:right w:val="none" w:sz="0" w:space="0" w:color="auto"/>
          </w:divBdr>
        </w:div>
        <w:div w:id="2124614022">
          <w:marLeft w:val="1584"/>
          <w:marRight w:val="0"/>
          <w:marTop w:val="0"/>
          <w:marBottom w:val="101"/>
          <w:divBdr>
            <w:top w:val="none" w:sz="0" w:space="0" w:color="auto"/>
            <w:left w:val="none" w:sz="0" w:space="0" w:color="auto"/>
            <w:bottom w:val="none" w:sz="0" w:space="0" w:color="auto"/>
            <w:right w:val="none" w:sz="0" w:space="0" w:color="auto"/>
          </w:divBdr>
        </w:div>
        <w:div w:id="2127652992">
          <w:marLeft w:val="720"/>
          <w:marRight w:val="0"/>
          <w:marTop w:val="0"/>
          <w:marBottom w:val="101"/>
          <w:divBdr>
            <w:top w:val="none" w:sz="0" w:space="0" w:color="auto"/>
            <w:left w:val="none" w:sz="0" w:space="0" w:color="auto"/>
            <w:bottom w:val="none" w:sz="0" w:space="0" w:color="auto"/>
            <w:right w:val="none" w:sz="0" w:space="0" w:color="auto"/>
          </w:divBdr>
        </w:div>
        <w:div w:id="2129005542">
          <w:marLeft w:val="0"/>
          <w:marRight w:val="0"/>
          <w:marTop w:val="0"/>
          <w:marBottom w:val="101"/>
          <w:divBdr>
            <w:top w:val="none" w:sz="0" w:space="0" w:color="auto"/>
            <w:left w:val="none" w:sz="0" w:space="0" w:color="auto"/>
            <w:bottom w:val="none" w:sz="0" w:space="0" w:color="auto"/>
            <w:right w:val="none" w:sz="0" w:space="0" w:color="auto"/>
          </w:divBdr>
        </w:div>
        <w:div w:id="2131437650">
          <w:marLeft w:val="720"/>
          <w:marRight w:val="0"/>
          <w:marTop w:val="40"/>
          <w:marBottom w:val="40"/>
          <w:divBdr>
            <w:top w:val="none" w:sz="0" w:space="0" w:color="auto"/>
            <w:left w:val="none" w:sz="0" w:space="0" w:color="auto"/>
            <w:bottom w:val="none" w:sz="0" w:space="0" w:color="auto"/>
            <w:right w:val="none" w:sz="0" w:space="0" w:color="auto"/>
          </w:divBdr>
        </w:div>
        <w:div w:id="2131852701">
          <w:marLeft w:val="0"/>
          <w:marRight w:val="0"/>
          <w:marTop w:val="0"/>
          <w:marBottom w:val="96"/>
          <w:divBdr>
            <w:top w:val="none" w:sz="0" w:space="0" w:color="auto"/>
            <w:left w:val="none" w:sz="0" w:space="0" w:color="auto"/>
            <w:bottom w:val="none" w:sz="0" w:space="0" w:color="auto"/>
            <w:right w:val="none" w:sz="0" w:space="0" w:color="auto"/>
          </w:divBdr>
        </w:div>
        <w:div w:id="2131970746">
          <w:marLeft w:val="0"/>
          <w:marRight w:val="0"/>
          <w:marTop w:val="40"/>
          <w:marBottom w:val="40"/>
          <w:divBdr>
            <w:top w:val="none" w:sz="0" w:space="0" w:color="auto"/>
            <w:left w:val="none" w:sz="0" w:space="0" w:color="auto"/>
            <w:bottom w:val="none" w:sz="0" w:space="0" w:color="auto"/>
            <w:right w:val="none" w:sz="0" w:space="0" w:color="auto"/>
          </w:divBdr>
        </w:div>
        <w:div w:id="2132238842">
          <w:marLeft w:val="0"/>
          <w:marRight w:val="0"/>
          <w:marTop w:val="40"/>
          <w:marBottom w:val="40"/>
          <w:divBdr>
            <w:top w:val="none" w:sz="0" w:space="0" w:color="auto"/>
            <w:left w:val="none" w:sz="0" w:space="0" w:color="auto"/>
            <w:bottom w:val="none" w:sz="0" w:space="0" w:color="auto"/>
            <w:right w:val="none" w:sz="0" w:space="0" w:color="auto"/>
          </w:divBdr>
        </w:div>
        <w:div w:id="2134209267">
          <w:marLeft w:val="1080"/>
          <w:marRight w:val="0"/>
          <w:marTop w:val="40"/>
          <w:marBottom w:val="40"/>
          <w:divBdr>
            <w:top w:val="none" w:sz="0" w:space="0" w:color="auto"/>
            <w:left w:val="none" w:sz="0" w:space="0" w:color="auto"/>
            <w:bottom w:val="none" w:sz="0" w:space="0" w:color="auto"/>
            <w:right w:val="none" w:sz="0" w:space="0" w:color="auto"/>
          </w:divBdr>
        </w:div>
        <w:div w:id="2137915823">
          <w:marLeft w:val="720"/>
          <w:marRight w:val="0"/>
          <w:marTop w:val="40"/>
          <w:marBottom w:val="40"/>
          <w:divBdr>
            <w:top w:val="none" w:sz="0" w:space="0" w:color="auto"/>
            <w:left w:val="none" w:sz="0" w:space="0" w:color="auto"/>
            <w:bottom w:val="none" w:sz="0" w:space="0" w:color="auto"/>
            <w:right w:val="none" w:sz="0" w:space="0" w:color="auto"/>
          </w:divBdr>
        </w:div>
        <w:div w:id="2139832998">
          <w:marLeft w:val="720"/>
          <w:marRight w:val="0"/>
          <w:marTop w:val="40"/>
          <w:marBottom w:val="40"/>
          <w:divBdr>
            <w:top w:val="none" w:sz="0" w:space="0" w:color="auto"/>
            <w:left w:val="none" w:sz="0" w:space="0" w:color="auto"/>
            <w:bottom w:val="none" w:sz="0" w:space="0" w:color="auto"/>
            <w:right w:val="none" w:sz="0" w:space="0" w:color="auto"/>
          </w:divBdr>
        </w:div>
      </w:divsChild>
    </w:div>
    <w:div w:id="1641229422">
      <w:bodyDiv w:val="1"/>
      <w:marLeft w:val="0"/>
      <w:marRight w:val="0"/>
      <w:marTop w:val="0"/>
      <w:marBottom w:val="0"/>
      <w:divBdr>
        <w:top w:val="none" w:sz="0" w:space="0" w:color="auto"/>
        <w:left w:val="none" w:sz="0" w:space="0" w:color="auto"/>
        <w:bottom w:val="none" w:sz="0" w:space="0" w:color="auto"/>
        <w:right w:val="none" w:sz="0" w:space="0" w:color="auto"/>
      </w:divBdr>
    </w:div>
    <w:div w:id="1741560405">
      <w:bodyDiv w:val="1"/>
      <w:marLeft w:val="0"/>
      <w:marRight w:val="0"/>
      <w:marTop w:val="0"/>
      <w:marBottom w:val="0"/>
      <w:divBdr>
        <w:top w:val="none" w:sz="0" w:space="0" w:color="auto"/>
        <w:left w:val="none" w:sz="0" w:space="0" w:color="auto"/>
        <w:bottom w:val="none" w:sz="0" w:space="0" w:color="auto"/>
        <w:right w:val="none" w:sz="0" w:space="0" w:color="auto"/>
      </w:divBdr>
    </w:div>
    <w:div w:id="1787045052">
      <w:bodyDiv w:val="1"/>
      <w:marLeft w:val="0"/>
      <w:marRight w:val="0"/>
      <w:marTop w:val="0"/>
      <w:marBottom w:val="0"/>
      <w:divBdr>
        <w:top w:val="none" w:sz="0" w:space="0" w:color="auto"/>
        <w:left w:val="none" w:sz="0" w:space="0" w:color="auto"/>
        <w:bottom w:val="none" w:sz="0" w:space="0" w:color="auto"/>
        <w:right w:val="none" w:sz="0" w:space="0" w:color="auto"/>
      </w:divBdr>
    </w:div>
    <w:div w:id="1801922485">
      <w:bodyDiv w:val="1"/>
      <w:marLeft w:val="0"/>
      <w:marRight w:val="0"/>
      <w:marTop w:val="0"/>
      <w:marBottom w:val="0"/>
      <w:divBdr>
        <w:top w:val="none" w:sz="0" w:space="0" w:color="auto"/>
        <w:left w:val="none" w:sz="0" w:space="0" w:color="auto"/>
        <w:bottom w:val="none" w:sz="0" w:space="0" w:color="auto"/>
        <w:right w:val="none" w:sz="0" w:space="0" w:color="auto"/>
      </w:divBdr>
    </w:div>
    <w:div w:id="1826821057">
      <w:bodyDiv w:val="1"/>
      <w:marLeft w:val="0"/>
      <w:marRight w:val="0"/>
      <w:marTop w:val="0"/>
      <w:marBottom w:val="0"/>
      <w:divBdr>
        <w:top w:val="none" w:sz="0" w:space="0" w:color="auto"/>
        <w:left w:val="none" w:sz="0" w:space="0" w:color="auto"/>
        <w:bottom w:val="none" w:sz="0" w:space="0" w:color="auto"/>
        <w:right w:val="none" w:sz="0" w:space="0" w:color="auto"/>
      </w:divBdr>
    </w:div>
    <w:div w:id="1872182926">
      <w:bodyDiv w:val="1"/>
      <w:marLeft w:val="0"/>
      <w:marRight w:val="0"/>
      <w:marTop w:val="0"/>
      <w:marBottom w:val="0"/>
      <w:divBdr>
        <w:top w:val="none" w:sz="0" w:space="0" w:color="auto"/>
        <w:left w:val="none" w:sz="0" w:space="0" w:color="auto"/>
        <w:bottom w:val="none" w:sz="0" w:space="0" w:color="auto"/>
        <w:right w:val="none" w:sz="0" w:space="0" w:color="auto"/>
      </w:divBdr>
      <w:divsChild>
        <w:div w:id="767432930">
          <w:marLeft w:val="0"/>
          <w:marRight w:val="0"/>
          <w:marTop w:val="0"/>
          <w:marBottom w:val="0"/>
          <w:divBdr>
            <w:top w:val="none" w:sz="0" w:space="0" w:color="auto"/>
            <w:left w:val="none" w:sz="0" w:space="0" w:color="auto"/>
            <w:bottom w:val="none" w:sz="0" w:space="0" w:color="auto"/>
            <w:right w:val="none" w:sz="0" w:space="0" w:color="auto"/>
          </w:divBdr>
          <w:divsChild>
            <w:div w:id="2107145973">
              <w:marLeft w:val="0"/>
              <w:marRight w:val="0"/>
              <w:marTop w:val="0"/>
              <w:marBottom w:val="0"/>
              <w:divBdr>
                <w:top w:val="none" w:sz="0" w:space="0" w:color="auto"/>
                <w:left w:val="none" w:sz="0" w:space="0" w:color="auto"/>
                <w:bottom w:val="none" w:sz="0" w:space="0" w:color="auto"/>
                <w:right w:val="none" w:sz="0" w:space="0" w:color="auto"/>
              </w:divBdr>
              <w:divsChild>
                <w:div w:id="4018207">
                  <w:marLeft w:val="0"/>
                  <w:marRight w:val="0"/>
                  <w:marTop w:val="0"/>
                  <w:marBottom w:val="101"/>
                  <w:divBdr>
                    <w:top w:val="none" w:sz="0" w:space="0" w:color="auto"/>
                    <w:left w:val="none" w:sz="0" w:space="0" w:color="auto"/>
                    <w:bottom w:val="none" w:sz="0" w:space="0" w:color="auto"/>
                    <w:right w:val="none" w:sz="0" w:space="0" w:color="auto"/>
                  </w:divBdr>
                </w:div>
                <w:div w:id="10305896">
                  <w:marLeft w:val="720"/>
                  <w:marRight w:val="0"/>
                  <w:marTop w:val="40"/>
                  <w:marBottom w:val="40"/>
                  <w:divBdr>
                    <w:top w:val="none" w:sz="0" w:space="0" w:color="auto"/>
                    <w:left w:val="none" w:sz="0" w:space="0" w:color="auto"/>
                    <w:bottom w:val="none" w:sz="0" w:space="0" w:color="auto"/>
                    <w:right w:val="none" w:sz="0" w:space="0" w:color="auto"/>
                  </w:divBdr>
                </w:div>
                <w:div w:id="12535616">
                  <w:marLeft w:val="0"/>
                  <w:marRight w:val="0"/>
                  <w:marTop w:val="0"/>
                  <w:marBottom w:val="94"/>
                  <w:divBdr>
                    <w:top w:val="none" w:sz="0" w:space="0" w:color="auto"/>
                    <w:left w:val="none" w:sz="0" w:space="0" w:color="auto"/>
                    <w:bottom w:val="none" w:sz="0" w:space="0" w:color="auto"/>
                    <w:right w:val="none" w:sz="0" w:space="0" w:color="auto"/>
                  </w:divBdr>
                </w:div>
                <w:div w:id="12584431">
                  <w:marLeft w:val="0"/>
                  <w:marRight w:val="0"/>
                  <w:marTop w:val="40"/>
                  <w:marBottom w:val="40"/>
                  <w:divBdr>
                    <w:top w:val="none" w:sz="0" w:space="0" w:color="auto"/>
                    <w:left w:val="none" w:sz="0" w:space="0" w:color="auto"/>
                    <w:bottom w:val="none" w:sz="0" w:space="0" w:color="auto"/>
                    <w:right w:val="none" w:sz="0" w:space="0" w:color="auto"/>
                  </w:divBdr>
                </w:div>
                <w:div w:id="13265052">
                  <w:marLeft w:val="720"/>
                  <w:marRight w:val="0"/>
                  <w:marTop w:val="0"/>
                  <w:marBottom w:val="101"/>
                  <w:divBdr>
                    <w:top w:val="none" w:sz="0" w:space="0" w:color="auto"/>
                    <w:left w:val="none" w:sz="0" w:space="0" w:color="auto"/>
                    <w:bottom w:val="none" w:sz="0" w:space="0" w:color="auto"/>
                    <w:right w:val="none" w:sz="0" w:space="0" w:color="auto"/>
                  </w:divBdr>
                </w:div>
                <w:div w:id="13699447">
                  <w:marLeft w:val="1008"/>
                  <w:marRight w:val="0"/>
                  <w:marTop w:val="0"/>
                  <w:marBottom w:val="101"/>
                  <w:divBdr>
                    <w:top w:val="none" w:sz="0" w:space="0" w:color="auto"/>
                    <w:left w:val="none" w:sz="0" w:space="0" w:color="auto"/>
                    <w:bottom w:val="none" w:sz="0" w:space="0" w:color="auto"/>
                    <w:right w:val="none" w:sz="0" w:space="0" w:color="auto"/>
                  </w:divBdr>
                </w:div>
                <w:div w:id="21247941">
                  <w:marLeft w:val="0"/>
                  <w:marRight w:val="0"/>
                  <w:marTop w:val="40"/>
                  <w:marBottom w:val="40"/>
                  <w:divBdr>
                    <w:top w:val="none" w:sz="0" w:space="0" w:color="auto"/>
                    <w:left w:val="none" w:sz="0" w:space="0" w:color="auto"/>
                    <w:bottom w:val="none" w:sz="0" w:space="0" w:color="auto"/>
                    <w:right w:val="none" w:sz="0" w:space="0" w:color="auto"/>
                  </w:divBdr>
                </w:div>
                <w:div w:id="22243606">
                  <w:marLeft w:val="0"/>
                  <w:marRight w:val="0"/>
                  <w:marTop w:val="40"/>
                  <w:marBottom w:val="40"/>
                  <w:divBdr>
                    <w:top w:val="none" w:sz="0" w:space="0" w:color="auto"/>
                    <w:left w:val="none" w:sz="0" w:space="0" w:color="auto"/>
                    <w:bottom w:val="none" w:sz="0" w:space="0" w:color="auto"/>
                    <w:right w:val="none" w:sz="0" w:space="0" w:color="auto"/>
                  </w:divBdr>
                </w:div>
                <w:div w:id="24647489">
                  <w:marLeft w:val="0"/>
                  <w:marRight w:val="0"/>
                  <w:marTop w:val="0"/>
                  <w:marBottom w:val="101"/>
                  <w:divBdr>
                    <w:top w:val="none" w:sz="0" w:space="0" w:color="auto"/>
                    <w:left w:val="none" w:sz="0" w:space="0" w:color="auto"/>
                    <w:bottom w:val="none" w:sz="0" w:space="0" w:color="auto"/>
                    <w:right w:val="none" w:sz="0" w:space="0" w:color="auto"/>
                  </w:divBdr>
                </w:div>
                <w:div w:id="28145481">
                  <w:marLeft w:val="0"/>
                  <w:marRight w:val="0"/>
                  <w:marTop w:val="0"/>
                  <w:marBottom w:val="101"/>
                  <w:divBdr>
                    <w:top w:val="none" w:sz="0" w:space="0" w:color="auto"/>
                    <w:left w:val="none" w:sz="0" w:space="0" w:color="auto"/>
                    <w:bottom w:val="none" w:sz="0" w:space="0" w:color="auto"/>
                    <w:right w:val="none" w:sz="0" w:space="0" w:color="auto"/>
                  </w:divBdr>
                </w:div>
                <w:div w:id="29379929">
                  <w:marLeft w:val="0"/>
                  <w:marRight w:val="0"/>
                  <w:marTop w:val="40"/>
                  <w:marBottom w:val="40"/>
                  <w:divBdr>
                    <w:top w:val="none" w:sz="0" w:space="0" w:color="auto"/>
                    <w:left w:val="none" w:sz="0" w:space="0" w:color="auto"/>
                    <w:bottom w:val="none" w:sz="0" w:space="0" w:color="auto"/>
                    <w:right w:val="none" w:sz="0" w:space="0" w:color="auto"/>
                  </w:divBdr>
                </w:div>
                <w:div w:id="30081459">
                  <w:marLeft w:val="0"/>
                  <w:marRight w:val="0"/>
                  <w:marTop w:val="0"/>
                  <w:marBottom w:val="101"/>
                  <w:divBdr>
                    <w:top w:val="none" w:sz="0" w:space="0" w:color="auto"/>
                    <w:left w:val="none" w:sz="0" w:space="0" w:color="auto"/>
                    <w:bottom w:val="none" w:sz="0" w:space="0" w:color="auto"/>
                    <w:right w:val="none" w:sz="0" w:space="0" w:color="auto"/>
                  </w:divBdr>
                </w:div>
                <w:div w:id="34156432">
                  <w:marLeft w:val="0"/>
                  <w:marRight w:val="0"/>
                  <w:marTop w:val="0"/>
                  <w:marBottom w:val="96"/>
                  <w:divBdr>
                    <w:top w:val="none" w:sz="0" w:space="0" w:color="auto"/>
                    <w:left w:val="none" w:sz="0" w:space="0" w:color="auto"/>
                    <w:bottom w:val="none" w:sz="0" w:space="0" w:color="auto"/>
                    <w:right w:val="none" w:sz="0" w:space="0" w:color="auto"/>
                  </w:divBdr>
                </w:div>
                <w:div w:id="39978400">
                  <w:marLeft w:val="720"/>
                  <w:marRight w:val="0"/>
                  <w:marTop w:val="0"/>
                  <w:marBottom w:val="96"/>
                  <w:divBdr>
                    <w:top w:val="none" w:sz="0" w:space="0" w:color="auto"/>
                    <w:left w:val="none" w:sz="0" w:space="0" w:color="auto"/>
                    <w:bottom w:val="none" w:sz="0" w:space="0" w:color="auto"/>
                    <w:right w:val="none" w:sz="0" w:space="0" w:color="auto"/>
                  </w:divBdr>
                </w:div>
                <w:div w:id="40441060">
                  <w:marLeft w:val="0"/>
                  <w:marRight w:val="0"/>
                  <w:marTop w:val="0"/>
                  <w:marBottom w:val="101"/>
                  <w:divBdr>
                    <w:top w:val="none" w:sz="0" w:space="0" w:color="auto"/>
                    <w:left w:val="none" w:sz="0" w:space="0" w:color="auto"/>
                    <w:bottom w:val="none" w:sz="0" w:space="0" w:color="auto"/>
                    <w:right w:val="none" w:sz="0" w:space="0" w:color="auto"/>
                  </w:divBdr>
                </w:div>
                <w:div w:id="43219885">
                  <w:marLeft w:val="0"/>
                  <w:marRight w:val="0"/>
                  <w:marTop w:val="0"/>
                  <w:marBottom w:val="101"/>
                  <w:divBdr>
                    <w:top w:val="none" w:sz="0" w:space="0" w:color="auto"/>
                    <w:left w:val="none" w:sz="0" w:space="0" w:color="auto"/>
                    <w:bottom w:val="none" w:sz="0" w:space="0" w:color="auto"/>
                    <w:right w:val="none" w:sz="0" w:space="0" w:color="auto"/>
                  </w:divBdr>
                </w:div>
                <w:div w:id="45181213">
                  <w:marLeft w:val="0"/>
                  <w:marRight w:val="0"/>
                  <w:marTop w:val="40"/>
                  <w:marBottom w:val="40"/>
                  <w:divBdr>
                    <w:top w:val="none" w:sz="0" w:space="0" w:color="auto"/>
                    <w:left w:val="none" w:sz="0" w:space="0" w:color="auto"/>
                    <w:bottom w:val="none" w:sz="0" w:space="0" w:color="auto"/>
                    <w:right w:val="none" w:sz="0" w:space="0" w:color="auto"/>
                  </w:divBdr>
                </w:div>
                <w:div w:id="46074359">
                  <w:marLeft w:val="0"/>
                  <w:marRight w:val="0"/>
                  <w:marTop w:val="0"/>
                  <w:marBottom w:val="84"/>
                  <w:divBdr>
                    <w:top w:val="none" w:sz="0" w:space="0" w:color="auto"/>
                    <w:left w:val="none" w:sz="0" w:space="0" w:color="auto"/>
                    <w:bottom w:val="none" w:sz="0" w:space="0" w:color="auto"/>
                    <w:right w:val="none" w:sz="0" w:space="0" w:color="auto"/>
                  </w:divBdr>
                </w:div>
                <w:div w:id="46684672">
                  <w:marLeft w:val="0"/>
                  <w:marRight w:val="0"/>
                  <w:marTop w:val="0"/>
                  <w:marBottom w:val="101"/>
                  <w:divBdr>
                    <w:top w:val="none" w:sz="0" w:space="0" w:color="auto"/>
                    <w:left w:val="none" w:sz="0" w:space="0" w:color="auto"/>
                    <w:bottom w:val="none" w:sz="0" w:space="0" w:color="auto"/>
                    <w:right w:val="none" w:sz="0" w:space="0" w:color="auto"/>
                  </w:divBdr>
                </w:div>
                <w:div w:id="50033509">
                  <w:marLeft w:val="360"/>
                  <w:marRight w:val="0"/>
                  <w:marTop w:val="40"/>
                  <w:marBottom w:val="40"/>
                  <w:divBdr>
                    <w:top w:val="none" w:sz="0" w:space="0" w:color="auto"/>
                    <w:left w:val="none" w:sz="0" w:space="0" w:color="auto"/>
                    <w:bottom w:val="none" w:sz="0" w:space="0" w:color="auto"/>
                    <w:right w:val="none" w:sz="0" w:space="0" w:color="auto"/>
                  </w:divBdr>
                </w:div>
                <w:div w:id="51468261">
                  <w:marLeft w:val="0"/>
                  <w:marRight w:val="0"/>
                  <w:marTop w:val="40"/>
                  <w:marBottom w:val="40"/>
                  <w:divBdr>
                    <w:top w:val="none" w:sz="0" w:space="0" w:color="auto"/>
                    <w:left w:val="none" w:sz="0" w:space="0" w:color="auto"/>
                    <w:bottom w:val="none" w:sz="0" w:space="0" w:color="auto"/>
                    <w:right w:val="none" w:sz="0" w:space="0" w:color="auto"/>
                  </w:divBdr>
                </w:div>
                <w:div w:id="59131948">
                  <w:marLeft w:val="0"/>
                  <w:marRight w:val="0"/>
                  <w:marTop w:val="0"/>
                  <w:marBottom w:val="96"/>
                  <w:divBdr>
                    <w:top w:val="none" w:sz="0" w:space="0" w:color="auto"/>
                    <w:left w:val="none" w:sz="0" w:space="0" w:color="auto"/>
                    <w:bottom w:val="none" w:sz="0" w:space="0" w:color="auto"/>
                    <w:right w:val="none" w:sz="0" w:space="0" w:color="auto"/>
                  </w:divBdr>
                </w:div>
                <w:div w:id="60491338">
                  <w:marLeft w:val="0"/>
                  <w:marRight w:val="0"/>
                  <w:marTop w:val="40"/>
                  <w:marBottom w:val="40"/>
                  <w:divBdr>
                    <w:top w:val="none" w:sz="0" w:space="0" w:color="auto"/>
                    <w:left w:val="none" w:sz="0" w:space="0" w:color="auto"/>
                    <w:bottom w:val="none" w:sz="0" w:space="0" w:color="auto"/>
                    <w:right w:val="none" w:sz="0" w:space="0" w:color="auto"/>
                  </w:divBdr>
                </w:div>
                <w:div w:id="63653047">
                  <w:marLeft w:val="0"/>
                  <w:marRight w:val="0"/>
                  <w:marTop w:val="0"/>
                  <w:marBottom w:val="101"/>
                  <w:divBdr>
                    <w:top w:val="none" w:sz="0" w:space="0" w:color="auto"/>
                    <w:left w:val="none" w:sz="0" w:space="0" w:color="auto"/>
                    <w:bottom w:val="none" w:sz="0" w:space="0" w:color="auto"/>
                    <w:right w:val="none" w:sz="0" w:space="0" w:color="auto"/>
                  </w:divBdr>
                </w:div>
                <w:div w:id="64039726">
                  <w:marLeft w:val="1440"/>
                  <w:marRight w:val="0"/>
                  <w:marTop w:val="0"/>
                  <w:marBottom w:val="101"/>
                  <w:divBdr>
                    <w:top w:val="none" w:sz="0" w:space="0" w:color="auto"/>
                    <w:left w:val="none" w:sz="0" w:space="0" w:color="auto"/>
                    <w:bottom w:val="none" w:sz="0" w:space="0" w:color="auto"/>
                    <w:right w:val="none" w:sz="0" w:space="0" w:color="auto"/>
                  </w:divBdr>
                </w:div>
                <w:div w:id="64837418">
                  <w:marLeft w:val="0"/>
                  <w:marRight w:val="0"/>
                  <w:marTop w:val="0"/>
                  <w:marBottom w:val="94"/>
                  <w:divBdr>
                    <w:top w:val="none" w:sz="0" w:space="0" w:color="auto"/>
                    <w:left w:val="none" w:sz="0" w:space="0" w:color="auto"/>
                    <w:bottom w:val="none" w:sz="0" w:space="0" w:color="auto"/>
                    <w:right w:val="none" w:sz="0" w:space="0" w:color="auto"/>
                  </w:divBdr>
                </w:div>
                <w:div w:id="70468607">
                  <w:marLeft w:val="0"/>
                  <w:marRight w:val="0"/>
                  <w:marTop w:val="40"/>
                  <w:marBottom w:val="40"/>
                  <w:divBdr>
                    <w:top w:val="none" w:sz="0" w:space="0" w:color="auto"/>
                    <w:left w:val="none" w:sz="0" w:space="0" w:color="auto"/>
                    <w:bottom w:val="none" w:sz="0" w:space="0" w:color="auto"/>
                    <w:right w:val="none" w:sz="0" w:space="0" w:color="auto"/>
                  </w:divBdr>
                </w:div>
                <w:div w:id="70541336">
                  <w:marLeft w:val="720"/>
                  <w:marRight w:val="0"/>
                  <w:marTop w:val="0"/>
                  <w:marBottom w:val="101"/>
                  <w:divBdr>
                    <w:top w:val="none" w:sz="0" w:space="0" w:color="auto"/>
                    <w:left w:val="none" w:sz="0" w:space="0" w:color="auto"/>
                    <w:bottom w:val="none" w:sz="0" w:space="0" w:color="auto"/>
                    <w:right w:val="none" w:sz="0" w:space="0" w:color="auto"/>
                  </w:divBdr>
                </w:div>
                <w:div w:id="71121708">
                  <w:marLeft w:val="0"/>
                  <w:marRight w:val="0"/>
                  <w:marTop w:val="40"/>
                  <w:marBottom w:val="40"/>
                  <w:divBdr>
                    <w:top w:val="none" w:sz="0" w:space="0" w:color="auto"/>
                    <w:left w:val="none" w:sz="0" w:space="0" w:color="auto"/>
                    <w:bottom w:val="none" w:sz="0" w:space="0" w:color="auto"/>
                    <w:right w:val="none" w:sz="0" w:space="0" w:color="auto"/>
                  </w:divBdr>
                </w:div>
                <w:div w:id="78411824">
                  <w:marLeft w:val="0"/>
                  <w:marRight w:val="0"/>
                  <w:marTop w:val="0"/>
                  <w:marBottom w:val="101"/>
                  <w:divBdr>
                    <w:top w:val="none" w:sz="0" w:space="0" w:color="auto"/>
                    <w:left w:val="none" w:sz="0" w:space="0" w:color="auto"/>
                    <w:bottom w:val="none" w:sz="0" w:space="0" w:color="auto"/>
                    <w:right w:val="none" w:sz="0" w:space="0" w:color="auto"/>
                  </w:divBdr>
                </w:div>
                <w:div w:id="80496164">
                  <w:marLeft w:val="0"/>
                  <w:marRight w:val="0"/>
                  <w:marTop w:val="40"/>
                  <w:marBottom w:val="40"/>
                  <w:divBdr>
                    <w:top w:val="none" w:sz="0" w:space="0" w:color="auto"/>
                    <w:left w:val="none" w:sz="0" w:space="0" w:color="auto"/>
                    <w:bottom w:val="none" w:sz="0" w:space="0" w:color="auto"/>
                    <w:right w:val="none" w:sz="0" w:space="0" w:color="auto"/>
                  </w:divBdr>
                </w:div>
                <w:div w:id="88820174">
                  <w:marLeft w:val="0"/>
                  <w:marRight w:val="0"/>
                  <w:marTop w:val="0"/>
                  <w:marBottom w:val="96"/>
                  <w:divBdr>
                    <w:top w:val="none" w:sz="0" w:space="0" w:color="auto"/>
                    <w:left w:val="none" w:sz="0" w:space="0" w:color="auto"/>
                    <w:bottom w:val="none" w:sz="0" w:space="0" w:color="auto"/>
                    <w:right w:val="none" w:sz="0" w:space="0" w:color="auto"/>
                  </w:divBdr>
                </w:div>
                <w:div w:id="90512029">
                  <w:marLeft w:val="0"/>
                  <w:marRight w:val="0"/>
                  <w:marTop w:val="0"/>
                  <w:marBottom w:val="101"/>
                  <w:divBdr>
                    <w:top w:val="none" w:sz="0" w:space="0" w:color="auto"/>
                    <w:left w:val="none" w:sz="0" w:space="0" w:color="auto"/>
                    <w:bottom w:val="none" w:sz="0" w:space="0" w:color="auto"/>
                    <w:right w:val="none" w:sz="0" w:space="0" w:color="auto"/>
                  </w:divBdr>
                </w:div>
                <w:div w:id="90513930">
                  <w:marLeft w:val="0"/>
                  <w:marRight w:val="0"/>
                  <w:marTop w:val="40"/>
                  <w:marBottom w:val="40"/>
                  <w:divBdr>
                    <w:top w:val="none" w:sz="0" w:space="0" w:color="auto"/>
                    <w:left w:val="none" w:sz="0" w:space="0" w:color="auto"/>
                    <w:bottom w:val="none" w:sz="0" w:space="0" w:color="auto"/>
                    <w:right w:val="none" w:sz="0" w:space="0" w:color="auto"/>
                  </w:divBdr>
                </w:div>
                <w:div w:id="95373442">
                  <w:marLeft w:val="0"/>
                  <w:marRight w:val="0"/>
                  <w:marTop w:val="40"/>
                  <w:marBottom w:val="40"/>
                  <w:divBdr>
                    <w:top w:val="none" w:sz="0" w:space="0" w:color="auto"/>
                    <w:left w:val="none" w:sz="0" w:space="0" w:color="auto"/>
                    <w:bottom w:val="none" w:sz="0" w:space="0" w:color="auto"/>
                    <w:right w:val="none" w:sz="0" w:space="0" w:color="auto"/>
                  </w:divBdr>
                </w:div>
                <w:div w:id="97216158">
                  <w:marLeft w:val="0"/>
                  <w:marRight w:val="0"/>
                  <w:marTop w:val="0"/>
                  <w:marBottom w:val="101"/>
                  <w:divBdr>
                    <w:top w:val="none" w:sz="0" w:space="0" w:color="auto"/>
                    <w:left w:val="none" w:sz="0" w:space="0" w:color="auto"/>
                    <w:bottom w:val="none" w:sz="0" w:space="0" w:color="auto"/>
                    <w:right w:val="none" w:sz="0" w:space="0" w:color="auto"/>
                  </w:divBdr>
                </w:div>
                <w:div w:id="100302679">
                  <w:marLeft w:val="0"/>
                  <w:marRight w:val="0"/>
                  <w:marTop w:val="0"/>
                  <w:marBottom w:val="101"/>
                  <w:divBdr>
                    <w:top w:val="none" w:sz="0" w:space="0" w:color="auto"/>
                    <w:left w:val="none" w:sz="0" w:space="0" w:color="auto"/>
                    <w:bottom w:val="none" w:sz="0" w:space="0" w:color="auto"/>
                    <w:right w:val="none" w:sz="0" w:space="0" w:color="auto"/>
                  </w:divBdr>
                </w:div>
                <w:div w:id="100730283">
                  <w:marLeft w:val="0"/>
                  <w:marRight w:val="0"/>
                  <w:marTop w:val="40"/>
                  <w:marBottom w:val="40"/>
                  <w:divBdr>
                    <w:top w:val="none" w:sz="0" w:space="0" w:color="auto"/>
                    <w:left w:val="none" w:sz="0" w:space="0" w:color="auto"/>
                    <w:bottom w:val="none" w:sz="0" w:space="0" w:color="auto"/>
                    <w:right w:val="none" w:sz="0" w:space="0" w:color="auto"/>
                  </w:divBdr>
                </w:div>
                <w:div w:id="101269997">
                  <w:marLeft w:val="720"/>
                  <w:marRight w:val="0"/>
                  <w:marTop w:val="0"/>
                  <w:marBottom w:val="96"/>
                  <w:divBdr>
                    <w:top w:val="none" w:sz="0" w:space="0" w:color="auto"/>
                    <w:left w:val="none" w:sz="0" w:space="0" w:color="auto"/>
                    <w:bottom w:val="none" w:sz="0" w:space="0" w:color="auto"/>
                    <w:right w:val="none" w:sz="0" w:space="0" w:color="auto"/>
                  </w:divBdr>
                </w:div>
                <w:div w:id="105151501">
                  <w:marLeft w:val="0"/>
                  <w:marRight w:val="0"/>
                  <w:marTop w:val="0"/>
                  <w:marBottom w:val="101"/>
                  <w:divBdr>
                    <w:top w:val="none" w:sz="0" w:space="0" w:color="auto"/>
                    <w:left w:val="none" w:sz="0" w:space="0" w:color="auto"/>
                    <w:bottom w:val="none" w:sz="0" w:space="0" w:color="auto"/>
                    <w:right w:val="none" w:sz="0" w:space="0" w:color="auto"/>
                  </w:divBdr>
                </w:div>
                <w:div w:id="106317242">
                  <w:marLeft w:val="0"/>
                  <w:marRight w:val="0"/>
                  <w:marTop w:val="40"/>
                  <w:marBottom w:val="40"/>
                  <w:divBdr>
                    <w:top w:val="none" w:sz="0" w:space="0" w:color="auto"/>
                    <w:left w:val="none" w:sz="0" w:space="0" w:color="auto"/>
                    <w:bottom w:val="none" w:sz="0" w:space="0" w:color="auto"/>
                    <w:right w:val="none" w:sz="0" w:space="0" w:color="auto"/>
                  </w:divBdr>
                </w:div>
                <w:div w:id="107746213">
                  <w:marLeft w:val="0"/>
                  <w:marRight w:val="0"/>
                  <w:marTop w:val="0"/>
                  <w:marBottom w:val="96"/>
                  <w:divBdr>
                    <w:top w:val="none" w:sz="0" w:space="0" w:color="auto"/>
                    <w:left w:val="none" w:sz="0" w:space="0" w:color="auto"/>
                    <w:bottom w:val="none" w:sz="0" w:space="0" w:color="auto"/>
                    <w:right w:val="none" w:sz="0" w:space="0" w:color="auto"/>
                  </w:divBdr>
                </w:div>
                <w:div w:id="109055324">
                  <w:marLeft w:val="1008"/>
                  <w:marRight w:val="0"/>
                  <w:marTop w:val="0"/>
                  <w:marBottom w:val="101"/>
                  <w:divBdr>
                    <w:top w:val="none" w:sz="0" w:space="0" w:color="auto"/>
                    <w:left w:val="none" w:sz="0" w:space="0" w:color="auto"/>
                    <w:bottom w:val="none" w:sz="0" w:space="0" w:color="auto"/>
                    <w:right w:val="none" w:sz="0" w:space="0" w:color="auto"/>
                  </w:divBdr>
                </w:div>
                <w:div w:id="109445399">
                  <w:marLeft w:val="0"/>
                  <w:marRight w:val="0"/>
                  <w:marTop w:val="40"/>
                  <w:marBottom w:val="40"/>
                  <w:divBdr>
                    <w:top w:val="none" w:sz="0" w:space="0" w:color="auto"/>
                    <w:left w:val="none" w:sz="0" w:space="0" w:color="auto"/>
                    <w:bottom w:val="none" w:sz="0" w:space="0" w:color="auto"/>
                    <w:right w:val="none" w:sz="0" w:space="0" w:color="auto"/>
                  </w:divBdr>
                </w:div>
                <w:div w:id="112138801">
                  <w:marLeft w:val="0"/>
                  <w:marRight w:val="0"/>
                  <w:marTop w:val="40"/>
                  <w:marBottom w:val="40"/>
                  <w:divBdr>
                    <w:top w:val="none" w:sz="0" w:space="0" w:color="auto"/>
                    <w:left w:val="none" w:sz="0" w:space="0" w:color="auto"/>
                    <w:bottom w:val="none" w:sz="0" w:space="0" w:color="auto"/>
                    <w:right w:val="none" w:sz="0" w:space="0" w:color="auto"/>
                  </w:divBdr>
                </w:div>
                <w:div w:id="113209573">
                  <w:marLeft w:val="0"/>
                  <w:marRight w:val="0"/>
                  <w:marTop w:val="0"/>
                  <w:marBottom w:val="101"/>
                  <w:divBdr>
                    <w:top w:val="none" w:sz="0" w:space="0" w:color="auto"/>
                    <w:left w:val="none" w:sz="0" w:space="0" w:color="auto"/>
                    <w:bottom w:val="none" w:sz="0" w:space="0" w:color="auto"/>
                    <w:right w:val="none" w:sz="0" w:space="0" w:color="auto"/>
                  </w:divBdr>
                </w:div>
                <w:div w:id="115562201">
                  <w:marLeft w:val="0"/>
                  <w:marRight w:val="0"/>
                  <w:marTop w:val="0"/>
                  <w:marBottom w:val="101"/>
                  <w:divBdr>
                    <w:top w:val="none" w:sz="0" w:space="0" w:color="auto"/>
                    <w:left w:val="none" w:sz="0" w:space="0" w:color="auto"/>
                    <w:bottom w:val="none" w:sz="0" w:space="0" w:color="auto"/>
                    <w:right w:val="none" w:sz="0" w:space="0" w:color="auto"/>
                  </w:divBdr>
                </w:div>
                <w:div w:id="121121370">
                  <w:marLeft w:val="1440"/>
                  <w:marRight w:val="0"/>
                  <w:marTop w:val="0"/>
                  <w:marBottom w:val="101"/>
                  <w:divBdr>
                    <w:top w:val="none" w:sz="0" w:space="0" w:color="auto"/>
                    <w:left w:val="none" w:sz="0" w:space="0" w:color="auto"/>
                    <w:bottom w:val="none" w:sz="0" w:space="0" w:color="auto"/>
                    <w:right w:val="none" w:sz="0" w:space="0" w:color="auto"/>
                  </w:divBdr>
                </w:div>
                <w:div w:id="122584814">
                  <w:marLeft w:val="0"/>
                  <w:marRight w:val="0"/>
                  <w:marTop w:val="0"/>
                  <w:marBottom w:val="101"/>
                  <w:divBdr>
                    <w:top w:val="none" w:sz="0" w:space="0" w:color="auto"/>
                    <w:left w:val="none" w:sz="0" w:space="0" w:color="auto"/>
                    <w:bottom w:val="none" w:sz="0" w:space="0" w:color="auto"/>
                    <w:right w:val="none" w:sz="0" w:space="0" w:color="auto"/>
                  </w:divBdr>
                </w:div>
                <w:div w:id="123280883">
                  <w:marLeft w:val="0"/>
                  <w:marRight w:val="0"/>
                  <w:marTop w:val="40"/>
                  <w:marBottom w:val="40"/>
                  <w:divBdr>
                    <w:top w:val="none" w:sz="0" w:space="0" w:color="auto"/>
                    <w:left w:val="none" w:sz="0" w:space="0" w:color="auto"/>
                    <w:bottom w:val="none" w:sz="0" w:space="0" w:color="auto"/>
                    <w:right w:val="none" w:sz="0" w:space="0" w:color="auto"/>
                  </w:divBdr>
                </w:div>
                <w:div w:id="123432999">
                  <w:marLeft w:val="1152"/>
                  <w:marRight w:val="0"/>
                  <w:marTop w:val="0"/>
                  <w:marBottom w:val="101"/>
                  <w:divBdr>
                    <w:top w:val="none" w:sz="0" w:space="0" w:color="auto"/>
                    <w:left w:val="none" w:sz="0" w:space="0" w:color="auto"/>
                    <w:bottom w:val="none" w:sz="0" w:space="0" w:color="auto"/>
                    <w:right w:val="none" w:sz="0" w:space="0" w:color="auto"/>
                  </w:divBdr>
                </w:div>
                <w:div w:id="126168645">
                  <w:marLeft w:val="0"/>
                  <w:marRight w:val="0"/>
                  <w:marTop w:val="0"/>
                  <w:marBottom w:val="200"/>
                  <w:divBdr>
                    <w:top w:val="none" w:sz="0" w:space="0" w:color="auto"/>
                    <w:left w:val="none" w:sz="0" w:space="0" w:color="auto"/>
                    <w:bottom w:val="none" w:sz="0" w:space="0" w:color="auto"/>
                    <w:right w:val="none" w:sz="0" w:space="0" w:color="auto"/>
                  </w:divBdr>
                </w:div>
                <w:div w:id="129833457">
                  <w:marLeft w:val="0"/>
                  <w:marRight w:val="0"/>
                  <w:marTop w:val="0"/>
                  <w:marBottom w:val="94"/>
                  <w:divBdr>
                    <w:top w:val="none" w:sz="0" w:space="0" w:color="auto"/>
                    <w:left w:val="none" w:sz="0" w:space="0" w:color="auto"/>
                    <w:bottom w:val="none" w:sz="0" w:space="0" w:color="auto"/>
                    <w:right w:val="none" w:sz="0" w:space="0" w:color="auto"/>
                  </w:divBdr>
                </w:div>
                <w:div w:id="130559263">
                  <w:marLeft w:val="0"/>
                  <w:marRight w:val="0"/>
                  <w:marTop w:val="40"/>
                  <w:marBottom w:val="40"/>
                  <w:divBdr>
                    <w:top w:val="none" w:sz="0" w:space="0" w:color="auto"/>
                    <w:left w:val="none" w:sz="0" w:space="0" w:color="auto"/>
                    <w:bottom w:val="none" w:sz="0" w:space="0" w:color="auto"/>
                    <w:right w:val="none" w:sz="0" w:space="0" w:color="auto"/>
                  </w:divBdr>
                </w:div>
                <w:div w:id="131338312">
                  <w:marLeft w:val="720"/>
                  <w:marRight w:val="0"/>
                  <w:marTop w:val="0"/>
                  <w:marBottom w:val="101"/>
                  <w:divBdr>
                    <w:top w:val="none" w:sz="0" w:space="0" w:color="auto"/>
                    <w:left w:val="none" w:sz="0" w:space="0" w:color="auto"/>
                    <w:bottom w:val="none" w:sz="0" w:space="0" w:color="auto"/>
                    <w:right w:val="none" w:sz="0" w:space="0" w:color="auto"/>
                  </w:divBdr>
                </w:div>
                <w:div w:id="132144055">
                  <w:marLeft w:val="0"/>
                  <w:marRight w:val="0"/>
                  <w:marTop w:val="0"/>
                  <w:marBottom w:val="101"/>
                  <w:divBdr>
                    <w:top w:val="none" w:sz="0" w:space="0" w:color="auto"/>
                    <w:left w:val="none" w:sz="0" w:space="0" w:color="auto"/>
                    <w:bottom w:val="none" w:sz="0" w:space="0" w:color="auto"/>
                    <w:right w:val="none" w:sz="0" w:space="0" w:color="auto"/>
                  </w:divBdr>
                </w:div>
                <w:div w:id="132722158">
                  <w:marLeft w:val="0"/>
                  <w:marRight w:val="0"/>
                  <w:marTop w:val="0"/>
                  <w:marBottom w:val="101"/>
                  <w:divBdr>
                    <w:top w:val="none" w:sz="0" w:space="0" w:color="auto"/>
                    <w:left w:val="none" w:sz="0" w:space="0" w:color="auto"/>
                    <w:bottom w:val="none" w:sz="0" w:space="0" w:color="auto"/>
                    <w:right w:val="none" w:sz="0" w:space="0" w:color="auto"/>
                  </w:divBdr>
                </w:div>
                <w:div w:id="136581233">
                  <w:marLeft w:val="720"/>
                  <w:marRight w:val="0"/>
                  <w:marTop w:val="40"/>
                  <w:marBottom w:val="40"/>
                  <w:divBdr>
                    <w:top w:val="none" w:sz="0" w:space="0" w:color="auto"/>
                    <w:left w:val="none" w:sz="0" w:space="0" w:color="auto"/>
                    <w:bottom w:val="none" w:sz="0" w:space="0" w:color="auto"/>
                    <w:right w:val="none" w:sz="0" w:space="0" w:color="auto"/>
                  </w:divBdr>
                </w:div>
                <w:div w:id="136653032">
                  <w:marLeft w:val="0"/>
                  <w:marRight w:val="0"/>
                  <w:marTop w:val="0"/>
                  <w:marBottom w:val="101"/>
                  <w:divBdr>
                    <w:top w:val="none" w:sz="0" w:space="0" w:color="auto"/>
                    <w:left w:val="none" w:sz="0" w:space="0" w:color="auto"/>
                    <w:bottom w:val="none" w:sz="0" w:space="0" w:color="auto"/>
                    <w:right w:val="none" w:sz="0" w:space="0" w:color="auto"/>
                  </w:divBdr>
                </w:div>
                <w:div w:id="143087303">
                  <w:marLeft w:val="720"/>
                  <w:marRight w:val="0"/>
                  <w:marTop w:val="0"/>
                  <w:marBottom w:val="84"/>
                  <w:divBdr>
                    <w:top w:val="none" w:sz="0" w:space="0" w:color="auto"/>
                    <w:left w:val="none" w:sz="0" w:space="0" w:color="auto"/>
                    <w:bottom w:val="none" w:sz="0" w:space="0" w:color="auto"/>
                    <w:right w:val="none" w:sz="0" w:space="0" w:color="auto"/>
                  </w:divBdr>
                </w:div>
                <w:div w:id="144511599">
                  <w:marLeft w:val="0"/>
                  <w:marRight w:val="0"/>
                  <w:marTop w:val="40"/>
                  <w:marBottom w:val="40"/>
                  <w:divBdr>
                    <w:top w:val="none" w:sz="0" w:space="0" w:color="auto"/>
                    <w:left w:val="none" w:sz="0" w:space="0" w:color="auto"/>
                    <w:bottom w:val="none" w:sz="0" w:space="0" w:color="auto"/>
                    <w:right w:val="none" w:sz="0" w:space="0" w:color="auto"/>
                  </w:divBdr>
                </w:div>
                <w:div w:id="147477180">
                  <w:marLeft w:val="1080"/>
                  <w:marRight w:val="0"/>
                  <w:marTop w:val="40"/>
                  <w:marBottom w:val="40"/>
                  <w:divBdr>
                    <w:top w:val="none" w:sz="0" w:space="0" w:color="auto"/>
                    <w:left w:val="none" w:sz="0" w:space="0" w:color="auto"/>
                    <w:bottom w:val="none" w:sz="0" w:space="0" w:color="auto"/>
                    <w:right w:val="none" w:sz="0" w:space="0" w:color="auto"/>
                  </w:divBdr>
                </w:div>
                <w:div w:id="147719869">
                  <w:marLeft w:val="720"/>
                  <w:marRight w:val="0"/>
                  <w:marTop w:val="40"/>
                  <w:marBottom w:val="40"/>
                  <w:divBdr>
                    <w:top w:val="none" w:sz="0" w:space="0" w:color="auto"/>
                    <w:left w:val="none" w:sz="0" w:space="0" w:color="auto"/>
                    <w:bottom w:val="none" w:sz="0" w:space="0" w:color="auto"/>
                    <w:right w:val="none" w:sz="0" w:space="0" w:color="auto"/>
                  </w:divBdr>
                </w:div>
                <w:div w:id="154806155">
                  <w:marLeft w:val="720"/>
                  <w:marRight w:val="0"/>
                  <w:marTop w:val="40"/>
                  <w:marBottom w:val="40"/>
                  <w:divBdr>
                    <w:top w:val="none" w:sz="0" w:space="0" w:color="auto"/>
                    <w:left w:val="none" w:sz="0" w:space="0" w:color="auto"/>
                    <w:bottom w:val="none" w:sz="0" w:space="0" w:color="auto"/>
                    <w:right w:val="none" w:sz="0" w:space="0" w:color="auto"/>
                  </w:divBdr>
                </w:div>
                <w:div w:id="155345878">
                  <w:marLeft w:val="0"/>
                  <w:marRight w:val="0"/>
                  <w:marTop w:val="0"/>
                  <w:marBottom w:val="84"/>
                  <w:divBdr>
                    <w:top w:val="none" w:sz="0" w:space="0" w:color="auto"/>
                    <w:left w:val="none" w:sz="0" w:space="0" w:color="auto"/>
                    <w:bottom w:val="none" w:sz="0" w:space="0" w:color="auto"/>
                    <w:right w:val="none" w:sz="0" w:space="0" w:color="auto"/>
                  </w:divBdr>
                </w:div>
                <w:div w:id="157814755">
                  <w:marLeft w:val="0"/>
                  <w:marRight w:val="0"/>
                  <w:marTop w:val="40"/>
                  <w:marBottom w:val="40"/>
                  <w:divBdr>
                    <w:top w:val="none" w:sz="0" w:space="0" w:color="auto"/>
                    <w:left w:val="none" w:sz="0" w:space="0" w:color="auto"/>
                    <w:bottom w:val="none" w:sz="0" w:space="0" w:color="auto"/>
                    <w:right w:val="none" w:sz="0" w:space="0" w:color="auto"/>
                  </w:divBdr>
                </w:div>
                <w:div w:id="170141318">
                  <w:marLeft w:val="0"/>
                  <w:marRight w:val="0"/>
                  <w:marTop w:val="0"/>
                  <w:marBottom w:val="101"/>
                  <w:divBdr>
                    <w:top w:val="none" w:sz="0" w:space="0" w:color="auto"/>
                    <w:left w:val="none" w:sz="0" w:space="0" w:color="auto"/>
                    <w:bottom w:val="none" w:sz="0" w:space="0" w:color="auto"/>
                    <w:right w:val="none" w:sz="0" w:space="0" w:color="auto"/>
                  </w:divBdr>
                </w:div>
                <w:div w:id="170459574">
                  <w:marLeft w:val="0"/>
                  <w:marRight w:val="0"/>
                  <w:marTop w:val="40"/>
                  <w:marBottom w:val="40"/>
                  <w:divBdr>
                    <w:top w:val="none" w:sz="0" w:space="0" w:color="auto"/>
                    <w:left w:val="none" w:sz="0" w:space="0" w:color="auto"/>
                    <w:bottom w:val="none" w:sz="0" w:space="0" w:color="auto"/>
                    <w:right w:val="none" w:sz="0" w:space="0" w:color="auto"/>
                  </w:divBdr>
                </w:div>
                <w:div w:id="173347091">
                  <w:marLeft w:val="0"/>
                  <w:marRight w:val="0"/>
                  <w:marTop w:val="0"/>
                  <w:marBottom w:val="101"/>
                  <w:divBdr>
                    <w:top w:val="none" w:sz="0" w:space="0" w:color="auto"/>
                    <w:left w:val="none" w:sz="0" w:space="0" w:color="auto"/>
                    <w:bottom w:val="none" w:sz="0" w:space="0" w:color="auto"/>
                    <w:right w:val="none" w:sz="0" w:space="0" w:color="auto"/>
                  </w:divBdr>
                </w:div>
                <w:div w:id="174078326">
                  <w:marLeft w:val="1080"/>
                  <w:marRight w:val="0"/>
                  <w:marTop w:val="40"/>
                  <w:marBottom w:val="40"/>
                  <w:divBdr>
                    <w:top w:val="none" w:sz="0" w:space="0" w:color="auto"/>
                    <w:left w:val="none" w:sz="0" w:space="0" w:color="auto"/>
                    <w:bottom w:val="none" w:sz="0" w:space="0" w:color="auto"/>
                    <w:right w:val="none" w:sz="0" w:space="0" w:color="auto"/>
                  </w:divBdr>
                </w:div>
                <w:div w:id="179201740">
                  <w:marLeft w:val="0"/>
                  <w:marRight w:val="0"/>
                  <w:marTop w:val="0"/>
                  <w:marBottom w:val="96"/>
                  <w:divBdr>
                    <w:top w:val="none" w:sz="0" w:space="0" w:color="auto"/>
                    <w:left w:val="none" w:sz="0" w:space="0" w:color="auto"/>
                    <w:bottom w:val="none" w:sz="0" w:space="0" w:color="auto"/>
                    <w:right w:val="none" w:sz="0" w:space="0" w:color="auto"/>
                  </w:divBdr>
                </w:div>
                <w:div w:id="179272693">
                  <w:marLeft w:val="0"/>
                  <w:marRight w:val="0"/>
                  <w:marTop w:val="40"/>
                  <w:marBottom w:val="40"/>
                  <w:divBdr>
                    <w:top w:val="none" w:sz="0" w:space="0" w:color="auto"/>
                    <w:left w:val="none" w:sz="0" w:space="0" w:color="auto"/>
                    <w:bottom w:val="none" w:sz="0" w:space="0" w:color="auto"/>
                    <w:right w:val="none" w:sz="0" w:space="0" w:color="auto"/>
                  </w:divBdr>
                </w:div>
                <w:div w:id="182793308">
                  <w:marLeft w:val="720"/>
                  <w:marRight w:val="0"/>
                  <w:marTop w:val="0"/>
                  <w:marBottom w:val="101"/>
                  <w:divBdr>
                    <w:top w:val="none" w:sz="0" w:space="0" w:color="auto"/>
                    <w:left w:val="none" w:sz="0" w:space="0" w:color="auto"/>
                    <w:bottom w:val="none" w:sz="0" w:space="0" w:color="auto"/>
                    <w:right w:val="none" w:sz="0" w:space="0" w:color="auto"/>
                  </w:divBdr>
                </w:div>
                <w:div w:id="185797286">
                  <w:marLeft w:val="1584"/>
                  <w:marRight w:val="0"/>
                  <w:marTop w:val="0"/>
                  <w:marBottom w:val="101"/>
                  <w:divBdr>
                    <w:top w:val="none" w:sz="0" w:space="0" w:color="auto"/>
                    <w:left w:val="none" w:sz="0" w:space="0" w:color="auto"/>
                    <w:bottom w:val="none" w:sz="0" w:space="0" w:color="auto"/>
                    <w:right w:val="none" w:sz="0" w:space="0" w:color="auto"/>
                  </w:divBdr>
                </w:div>
                <w:div w:id="185825343">
                  <w:marLeft w:val="720"/>
                  <w:marRight w:val="0"/>
                  <w:marTop w:val="0"/>
                  <w:marBottom w:val="96"/>
                  <w:divBdr>
                    <w:top w:val="none" w:sz="0" w:space="0" w:color="auto"/>
                    <w:left w:val="none" w:sz="0" w:space="0" w:color="auto"/>
                    <w:bottom w:val="none" w:sz="0" w:space="0" w:color="auto"/>
                    <w:right w:val="none" w:sz="0" w:space="0" w:color="auto"/>
                  </w:divBdr>
                </w:div>
                <w:div w:id="187448496">
                  <w:marLeft w:val="0"/>
                  <w:marRight w:val="0"/>
                  <w:marTop w:val="0"/>
                  <w:marBottom w:val="101"/>
                  <w:divBdr>
                    <w:top w:val="none" w:sz="0" w:space="0" w:color="auto"/>
                    <w:left w:val="none" w:sz="0" w:space="0" w:color="auto"/>
                    <w:bottom w:val="none" w:sz="0" w:space="0" w:color="auto"/>
                    <w:right w:val="none" w:sz="0" w:space="0" w:color="auto"/>
                  </w:divBdr>
                </w:div>
                <w:div w:id="188833393">
                  <w:marLeft w:val="0"/>
                  <w:marRight w:val="0"/>
                  <w:marTop w:val="0"/>
                  <w:marBottom w:val="101"/>
                  <w:divBdr>
                    <w:top w:val="none" w:sz="0" w:space="0" w:color="auto"/>
                    <w:left w:val="none" w:sz="0" w:space="0" w:color="auto"/>
                    <w:bottom w:val="none" w:sz="0" w:space="0" w:color="auto"/>
                    <w:right w:val="none" w:sz="0" w:space="0" w:color="auto"/>
                  </w:divBdr>
                </w:div>
                <w:div w:id="194083515">
                  <w:marLeft w:val="0"/>
                  <w:marRight w:val="0"/>
                  <w:marTop w:val="40"/>
                  <w:marBottom w:val="40"/>
                  <w:divBdr>
                    <w:top w:val="none" w:sz="0" w:space="0" w:color="auto"/>
                    <w:left w:val="none" w:sz="0" w:space="0" w:color="auto"/>
                    <w:bottom w:val="none" w:sz="0" w:space="0" w:color="auto"/>
                    <w:right w:val="none" w:sz="0" w:space="0" w:color="auto"/>
                  </w:divBdr>
                </w:div>
                <w:div w:id="196281876">
                  <w:marLeft w:val="0"/>
                  <w:marRight w:val="0"/>
                  <w:marTop w:val="40"/>
                  <w:marBottom w:val="40"/>
                  <w:divBdr>
                    <w:top w:val="none" w:sz="0" w:space="0" w:color="auto"/>
                    <w:left w:val="none" w:sz="0" w:space="0" w:color="auto"/>
                    <w:bottom w:val="none" w:sz="0" w:space="0" w:color="auto"/>
                    <w:right w:val="none" w:sz="0" w:space="0" w:color="auto"/>
                  </w:divBdr>
                </w:div>
                <w:div w:id="196893673">
                  <w:marLeft w:val="720"/>
                  <w:marRight w:val="0"/>
                  <w:marTop w:val="0"/>
                  <w:marBottom w:val="101"/>
                  <w:divBdr>
                    <w:top w:val="none" w:sz="0" w:space="0" w:color="auto"/>
                    <w:left w:val="none" w:sz="0" w:space="0" w:color="auto"/>
                    <w:bottom w:val="none" w:sz="0" w:space="0" w:color="auto"/>
                    <w:right w:val="none" w:sz="0" w:space="0" w:color="auto"/>
                  </w:divBdr>
                </w:div>
                <w:div w:id="201746413">
                  <w:marLeft w:val="720"/>
                  <w:marRight w:val="0"/>
                  <w:marTop w:val="40"/>
                  <w:marBottom w:val="40"/>
                  <w:divBdr>
                    <w:top w:val="none" w:sz="0" w:space="0" w:color="auto"/>
                    <w:left w:val="none" w:sz="0" w:space="0" w:color="auto"/>
                    <w:bottom w:val="none" w:sz="0" w:space="0" w:color="auto"/>
                    <w:right w:val="none" w:sz="0" w:space="0" w:color="auto"/>
                  </w:divBdr>
                </w:div>
                <w:div w:id="203371391">
                  <w:marLeft w:val="0"/>
                  <w:marRight w:val="0"/>
                  <w:marTop w:val="40"/>
                  <w:marBottom w:val="40"/>
                  <w:divBdr>
                    <w:top w:val="none" w:sz="0" w:space="0" w:color="auto"/>
                    <w:left w:val="none" w:sz="0" w:space="0" w:color="auto"/>
                    <w:bottom w:val="none" w:sz="0" w:space="0" w:color="auto"/>
                    <w:right w:val="none" w:sz="0" w:space="0" w:color="auto"/>
                  </w:divBdr>
                </w:div>
                <w:div w:id="203640062">
                  <w:marLeft w:val="0"/>
                  <w:marRight w:val="0"/>
                  <w:marTop w:val="0"/>
                  <w:marBottom w:val="101"/>
                  <w:divBdr>
                    <w:top w:val="none" w:sz="0" w:space="0" w:color="auto"/>
                    <w:left w:val="none" w:sz="0" w:space="0" w:color="auto"/>
                    <w:bottom w:val="none" w:sz="0" w:space="0" w:color="auto"/>
                    <w:right w:val="none" w:sz="0" w:space="0" w:color="auto"/>
                  </w:divBdr>
                </w:div>
                <w:div w:id="207954692">
                  <w:marLeft w:val="0"/>
                  <w:marRight w:val="0"/>
                  <w:marTop w:val="40"/>
                  <w:marBottom w:val="40"/>
                  <w:divBdr>
                    <w:top w:val="none" w:sz="0" w:space="0" w:color="auto"/>
                    <w:left w:val="none" w:sz="0" w:space="0" w:color="auto"/>
                    <w:bottom w:val="none" w:sz="0" w:space="0" w:color="auto"/>
                    <w:right w:val="none" w:sz="0" w:space="0" w:color="auto"/>
                  </w:divBdr>
                </w:div>
                <w:div w:id="212543265">
                  <w:marLeft w:val="0"/>
                  <w:marRight w:val="0"/>
                  <w:marTop w:val="0"/>
                  <w:marBottom w:val="84"/>
                  <w:divBdr>
                    <w:top w:val="none" w:sz="0" w:space="0" w:color="auto"/>
                    <w:left w:val="none" w:sz="0" w:space="0" w:color="auto"/>
                    <w:bottom w:val="none" w:sz="0" w:space="0" w:color="auto"/>
                    <w:right w:val="none" w:sz="0" w:space="0" w:color="auto"/>
                  </w:divBdr>
                </w:div>
                <w:div w:id="215628119">
                  <w:marLeft w:val="0"/>
                  <w:marRight w:val="0"/>
                  <w:marTop w:val="40"/>
                  <w:marBottom w:val="40"/>
                  <w:divBdr>
                    <w:top w:val="none" w:sz="0" w:space="0" w:color="auto"/>
                    <w:left w:val="none" w:sz="0" w:space="0" w:color="auto"/>
                    <w:bottom w:val="none" w:sz="0" w:space="0" w:color="auto"/>
                    <w:right w:val="none" w:sz="0" w:space="0" w:color="auto"/>
                  </w:divBdr>
                </w:div>
                <w:div w:id="217592207">
                  <w:marLeft w:val="0"/>
                  <w:marRight w:val="0"/>
                  <w:marTop w:val="0"/>
                  <w:marBottom w:val="101"/>
                  <w:divBdr>
                    <w:top w:val="none" w:sz="0" w:space="0" w:color="auto"/>
                    <w:left w:val="none" w:sz="0" w:space="0" w:color="auto"/>
                    <w:bottom w:val="none" w:sz="0" w:space="0" w:color="auto"/>
                    <w:right w:val="none" w:sz="0" w:space="0" w:color="auto"/>
                  </w:divBdr>
                </w:div>
                <w:div w:id="218319762">
                  <w:marLeft w:val="0"/>
                  <w:marRight w:val="0"/>
                  <w:marTop w:val="0"/>
                  <w:marBottom w:val="101"/>
                  <w:divBdr>
                    <w:top w:val="none" w:sz="0" w:space="0" w:color="auto"/>
                    <w:left w:val="none" w:sz="0" w:space="0" w:color="auto"/>
                    <w:bottom w:val="none" w:sz="0" w:space="0" w:color="auto"/>
                    <w:right w:val="none" w:sz="0" w:space="0" w:color="auto"/>
                  </w:divBdr>
                </w:div>
                <w:div w:id="218441147">
                  <w:marLeft w:val="0"/>
                  <w:marRight w:val="0"/>
                  <w:marTop w:val="0"/>
                  <w:marBottom w:val="101"/>
                  <w:divBdr>
                    <w:top w:val="none" w:sz="0" w:space="0" w:color="auto"/>
                    <w:left w:val="none" w:sz="0" w:space="0" w:color="auto"/>
                    <w:bottom w:val="none" w:sz="0" w:space="0" w:color="auto"/>
                    <w:right w:val="none" w:sz="0" w:space="0" w:color="auto"/>
                  </w:divBdr>
                </w:div>
                <w:div w:id="219220405">
                  <w:marLeft w:val="0"/>
                  <w:marRight w:val="0"/>
                  <w:marTop w:val="40"/>
                  <w:marBottom w:val="40"/>
                  <w:divBdr>
                    <w:top w:val="none" w:sz="0" w:space="0" w:color="auto"/>
                    <w:left w:val="none" w:sz="0" w:space="0" w:color="auto"/>
                    <w:bottom w:val="none" w:sz="0" w:space="0" w:color="auto"/>
                    <w:right w:val="none" w:sz="0" w:space="0" w:color="auto"/>
                  </w:divBdr>
                </w:div>
                <w:div w:id="231543311">
                  <w:marLeft w:val="0"/>
                  <w:marRight w:val="0"/>
                  <w:marTop w:val="0"/>
                  <w:marBottom w:val="101"/>
                  <w:divBdr>
                    <w:top w:val="none" w:sz="0" w:space="0" w:color="auto"/>
                    <w:left w:val="none" w:sz="0" w:space="0" w:color="auto"/>
                    <w:bottom w:val="none" w:sz="0" w:space="0" w:color="auto"/>
                    <w:right w:val="none" w:sz="0" w:space="0" w:color="auto"/>
                  </w:divBdr>
                </w:div>
                <w:div w:id="242568940">
                  <w:marLeft w:val="0"/>
                  <w:marRight w:val="0"/>
                  <w:marTop w:val="0"/>
                  <w:marBottom w:val="101"/>
                  <w:divBdr>
                    <w:top w:val="none" w:sz="0" w:space="0" w:color="auto"/>
                    <w:left w:val="none" w:sz="0" w:space="0" w:color="auto"/>
                    <w:bottom w:val="none" w:sz="0" w:space="0" w:color="auto"/>
                    <w:right w:val="none" w:sz="0" w:space="0" w:color="auto"/>
                  </w:divBdr>
                </w:div>
                <w:div w:id="244464248">
                  <w:marLeft w:val="0"/>
                  <w:marRight w:val="0"/>
                  <w:marTop w:val="0"/>
                  <w:marBottom w:val="84"/>
                  <w:divBdr>
                    <w:top w:val="none" w:sz="0" w:space="0" w:color="auto"/>
                    <w:left w:val="none" w:sz="0" w:space="0" w:color="auto"/>
                    <w:bottom w:val="none" w:sz="0" w:space="0" w:color="auto"/>
                    <w:right w:val="none" w:sz="0" w:space="0" w:color="auto"/>
                  </w:divBdr>
                </w:div>
                <w:div w:id="245698304">
                  <w:marLeft w:val="0"/>
                  <w:marRight w:val="0"/>
                  <w:marTop w:val="40"/>
                  <w:marBottom w:val="40"/>
                  <w:divBdr>
                    <w:top w:val="none" w:sz="0" w:space="0" w:color="auto"/>
                    <w:left w:val="none" w:sz="0" w:space="0" w:color="auto"/>
                    <w:bottom w:val="none" w:sz="0" w:space="0" w:color="auto"/>
                    <w:right w:val="none" w:sz="0" w:space="0" w:color="auto"/>
                  </w:divBdr>
                </w:div>
                <w:div w:id="249897126">
                  <w:marLeft w:val="0"/>
                  <w:marRight w:val="0"/>
                  <w:marTop w:val="0"/>
                  <w:marBottom w:val="96"/>
                  <w:divBdr>
                    <w:top w:val="none" w:sz="0" w:space="0" w:color="auto"/>
                    <w:left w:val="none" w:sz="0" w:space="0" w:color="auto"/>
                    <w:bottom w:val="none" w:sz="0" w:space="0" w:color="auto"/>
                    <w:right w:val="none" w:sz="0" w:space="0" w:color="auto"/>
                  </w:divBdr>
                </w:div>
                <w:div w:id="250705877">
                  <w:marLeft w:val="0"/>
                  <w:marRight w:val="0"/>
                  <w:marTop w:val="40"/>
                  <w:marBottom w:val="40"/>
                  <w:divBdr>
                    <w:top w:val="none" w:sz="0" w:space="0" w:color="auto"/>
                    <w:left w:val="none" w:sz="0" w:space="0" w:color="auto"/>
                    <w:bottom w:val="none" w:sz="0" w:space="0" w:color="auto"/>
                    <w:right w:val="none" w:sz="0" w:space="0" w:color="auto"/>
                  </w:divBdr>
                </w:div>
                <w:div w:id="251210088">
                  <w:marLeft w:val="0"/>
                  <w:marRight w:val="0"/>
                  <w:marTop w:val="0"/>
                  <w:marBottom w:val="96"/>
                  <w:divBdr>
                    <w:top w:val="none" w:sz="0" w:space="0" w:color="auto"/>
                    <w:left w:val="none" w:sz="0" w:space="0" w:color="auto"/>
                    <w:bottom w:val="none" w:sz="0" w:space="0" w:color="auto"/>
                    <w:right w:val="none" w:sz="0" w:space="0" w:color="auto"/>
                  </w:divBdr>
                </w:div>
                <w:div w:id="256717351">
                  <w:marLeft w:val="720"/>
                  <w:marRight w:val="0"/>
                  <w:marTop w:val="0"/>
                  <w:marBottom w:val="101"/>
                  <w:divBdr>
                    <w:top w:val="none" w:sz="0" w:space="0" w:color="auto"/>
                    <w:left w:val="none" w:sz="0" w:space="0" w:color="auto"/>
                    <w:bottom w:val="none" w:sz="0" w:space="0" w:color="auto"/>
                    <w:right w:val="none" w:sz="0" w:space="0" w:color="auto"/>
                  </w:divBdr>
                </w:div>
                <w:div w:id="259720441">
                  <w:marLeft w:val="0"/>
                  <w:marRight w:val="0"/>
                  <w:marTop w:val="101"/>
                  <w:marBottom w:val="101"/>
                  <w:divBdr>
                    <w:top w:val="none" w:sz="0" w:space="0" w:color="auto"/>
                    <w:left w:val="none" w:sz="0" w:space="0" w:color="auto"/>
                    <w:bottom w:val="none" w:sz="0" w:space="0" w:color="auto"/>
                    <w:right w:val="none" w:sz="0" w:space="0" w:color="auto"/>
                  </w:divBdr>
                </w:div>
                <w:div w:id="261765221">
                  <w:marLeft w:val="720"/>
                  <w:marRight w:val="0"/>
                  <w:marTop w:val="0"/>
                  <w:marBottom w:val="101"/>
                  <w:divBdr>
                    <w:top w:val="none" w:sz="0" w:space="0" w:color="auto"/>
                    <w:left w:val="none" w:sz="0" w:space="0" w:color="auto"/>
                    <w:bottom w:val="none" w:sz="0" w:space="0" w:color="auto"/>
                    <w:right w:val="none" w:sz="0" w:space="0" w:color="auto"/>
                  </w:divBdr>
                </w:div>
                <w:div w:id="263153460">
                  <w:marLeft w:val="0"/>
                  <w:marRight w:val="0"/>
                  <w:marTop w:val="0"/>
                  <w:marBottom w:val="96"/>
                  <w:divBdr>
                    <w:top w:val="none" w:sz="0" w:space="0" w:color="auto"/>
                    <w:left w:val="none" w:sz="0" w:space="0" w:color="auto"/>
                    <w:bottom w:val="none" w:sz="0" w:space="0" w:color="auto"/>
                    <w:right w:val="none" w:sz="0" w:space="0" w:color="auto"/>
                  </w:divBdr>
                </w:div>
                <w:div w:id="265699197">
                  <w:marLeft w:val="0"/>
                  <w:marRight w:val="0"/>
                  <w:marTop w:val="0"/>
                  <w:marBottom w:val="101"/>
                  <w:divBdr>
                    <w:top w:val="none" w:sz="0" w:space="0" w:color="auto"/>
                    <w:left w:val="none" w:sz="0" w:space="0" w:color="auto"/>
                    <w:bottom w:val="none" w:sz="0" w:space="0" w:color="auto"/>
                    <w:right w:val="none" w:sz="0" w:space="0" w:color="auto"/>
                  </w:divBdr>
                </w:div>
                <w:div w:id="268394982">
                  <w:marLeft w:val="1152"/>
                  <w:marRight w:val="0"/>
                  <w:marTop w:val="0"/>
                  <w:marBottom w:val="101"/>
                  <w:divBdr>
                    <w:top w:val="none" w:sz="0" w:space="0" w:color="auto"/>
                    <w:left w:val="none" w:sz="0" w:space="0" w:color="auto"/>
                    <w:bottom w:val="none" w:sz="0" w:space="0" w:color="auto"/>
                    <w:right w:val="none" w:sz="0" w:space="0" w:color="auto"/>
                  </w:divBdr>
                </w:div>
                <w:div w:id="269432352">
                  <w:marLeft w:val="0"/>
                  <w:marRight w:val="0"/>
                  <w:marTop w:val="40"/>
                  <w:marBottom w:val="40"/>
                  <w:divBdr>
                    <w:top w:val="none" w:sz="0" w:space="0" w:color="auto"/>
                    <w:left w:val="none" w:sz="0" w:space="0" w:color="auto"/>
                    <w:bottom w:val="none" w:sz="0" w:space="0" w:color="auto"/>
                    <w:right w:val="none" w:sz="0" w:space="0" w:color="auto"/>
                  </w:divBdr>
                </w:div>
                <w:div w:id="273749861">
                  <w:marLeft w:val="0"/>
                  <w:marRight w:val="0"/>
                  <w:marTop w:val="40"/>
                  <w:marBottom w:val="40"/>
                  <w:divBdr>
                    <w:top w:val="none" w:sz="0" w:space="0" w:color="auto"/>
                    <w:left w:val="none" w:sz="0" w:space="0" w:color="auto"/>
                    <w:bottom w:val="none" w:sz="0" w:space="0" w:color="auto"/>
                    <w:right w:val="none" w:sz="0" w:space="0" w:color="auto"/>
                  </w:divBdr>
                </w:div>
                <w:div w:id="275721731">
                  <w:marLeft w:val="0"/>
                  <w:marRight w:val="0"/>
                  <w:marTop w:val="0"/>
                  <w:marBottom w:val="101"/>
                  <w:divBdr>
                    <w:top w:val="none" w:sz="0" w:space="0" w:color="auto"/>
                    <w:left w:val="none" w:sz="0" w:space="0" w:color="auto"/>
                    <w:bottom w:val="none" w:sz="0" w:space="0" w:color="auto"/>
                    <w:right w:val="none" w:sz="0" w:space="0" w:color="auto"/>
                  </w:divBdr>
                </w:div>
                <w:div w:id="275910604">
                  <w:marLeft w:val="0"/>
                  <w:marRight w:val="0"/>
                  <w:marTop w:val="40"/>
                  <w:marBottom w:val="40"/>
                  <w:divBdr>
                    <w:top w:val="none" w:sz="0" w:space="0" w:color="auto"/>
                    <w:left w:val="none" w:sz="0" w:space="0" w:color="auto"/>
                    <w:bottom w:val="none" w:sz="0" w:space="0" w:color="auto"/>
                    <w:right w:val="none" w:sz="0" w:space="0" w:color="auto"/>
                  </w:divBdr>
                </w:div>
                <w:div w:id="276181162">
                  <w:marLeft w:val="720"/>
                  <w:marRight w:val="0"/>
                  <w:marTop w:val="0"/>
                  <w:marBottom w:val="94"/>
                  <w:divBdr>
                    <w:top w:val="none" w:sz="0" w:space="0" w:color="auto"/>
                    <w:left w:val="none" w:sz="0" w:space="0" w:color="auto"/>
                    <w:bottom w:val="none" w:sz="0" w:space="0" w:color="auto"/>
                    <w:right w:val="none" w:sz="0" w:space="0" w:color="auto"/>
                  </w:divBdr>
                </w:div>
                <w:div w:id="276261467">
                  <w:marLeft w:val="0"/>
                  <w:marRight w:val="0"/>
                  <w:marTop w:val="40"/>
                  <w:marBottom w:val="40"/>
                  <w:divBdr>
                    <w:top w:val="none" w:sz="0" w:space="0" w:color="auto"/>
                    <w:left w:val="none" w:sz="0" w:space="0" w:color="auto"/>
                    <w:bottom w:val="none" w:sz="0" w:space="0" w:color="auto"/>
                    <w:right w:val="none" w:sz="0" w:space="0" w:color="auto"/>
                  </w:divBdr>
                </w:div>
                <w:div w:id="276523885">
                  <w:marLeft w:val="0"/>
                  <w:marRight w:val="0"/>
                  <w:marTop w:val="40"/>
                  <w:marBottom w:val="40"/>
                  <w:divBdr>
                    <w:top w:val="none" w:sz="0" w:space="0" w:color="auto"/>
                    <w:left w:val="none" w:sz="0" w:space="0" w:color="auto"/>
                    <w:bottom w:val="none" w:sz="0" w:space="0" w:color="auto"/>
                    <w:right w:val="none" w:sz="0" w:space="0" w:color="auto"/>
                  </w:divBdr>
                </w:div>
                <w:div w:id="277222878">
                  <w:marLeft w:val="0"/>
                  <w:marRight w:val="0"/>
                  <w:marTop w:val="40"/>
                  <w:marBottom w:val="40"/>
                  <w:divBdr>
                    <w:top w:val="none" w:sz="0" w:space="0" w:color="auto"/>
                    <w:left w:val="none" w:sz="0" w:space="0" w:color="auto"/>
                    <w:bottom w:val="none" w:sz="0" w:space="0" w:color="auto"/>
                    <w:right w:val="none" w:sz="0" w:space="0" w:color="auto"/>
                  </w:divBdr>
                </w:div>
                <w:div w:id="278073178">
                  <w:marLeft w:val="0"/>
                  <w:marRight w:val="0"/>
                  <w:marTop w:val="0"/>
                  <w:marBottom w:val="101"/>
                  <w:divBdr>
                    <w:top w:val="none" w:sz="0" w:space="0" w:color="auto"/>
                    <w:left w:val="none" w:sz="0" w:space="0" w:color="auto"/>
                    <w:bottom w:val="none" w:sz="0" w:space="0" w:color="auto"/>
                    <w:right w:val="none" w:sz="0" w:space="0" w:color="auto"/>
                  </w:divBdr>
                </w:div>
                <w:div w:id="282269335">
                  <w:marLeft w:val="0"/>
                  <w:marRight w:val="0"/>
                  <w:marTop w:val="0"/>
                  <w:marBottom w:val="101"/>
                  <w:divBdr>
                    <w:top w:val="none" w:sz="0" w:space="0" w:color="auto"/>
                    <w:left w:val="none" w:sz="0" w:space="0" w:color="auto"/>
                    <w:bottom w:val="none" w:sz="0" w:space="0" w:color="auto"/>
                    <w:right w:val="none" w:sz="0" w:space="0" w:color="auto"/>
                  </w:divBdr>
                </w:div>
                <w:div w:id="282732368">
                  <w:marLeft w:val="720"/>
                  <w:marRight w:val="0"/>
                  <w:marTop w:val="0"/>
                  <w:marBottom w:val="101"/>
                  <w:divBdr>
                    <w:top w:val="none" w:sz="0" w:space="0" w:color="auto"/>
                    <w:left w:val="none" w:sz="0" w:space="0" w:color="auto"/>
                    <w:bottom w:val="none" w:sz="0" w:space="0" w:color="auto"/>
                    <w:right w:val="none" w:sz="0" w:space="0" w:color="auto"/>
                  </w:divBdr>
                </w:div>
                <w:div w:id="287053570">
                  <w:marLeft w:val="0"/>
                  <w:marRight w:val="0"/>
                  <w:marTop w:val="40"/>
                  <w:marBottom w:val="40"/>
                  <w:divBdr>
                    <w:top w:val="none" w:sz="0" w:space="0" w:color="auto"/>
                    <w:left w:val="none" w:sz="0" w:space="0" w:color="auto"/>
                    <w:bottom w:val="none" w:sz="0" w:space="0" w:color="auto"/>
                    <w:right w:val="none" w:sz="0" w:space="0" w:color="auto"/>
                  </w:divBdr>
                </w:div>
                <w:div w:id="287668150">
                  <w:marLeft w:val="720"/>
                  <w:marRight w:val="0"/>
                  <w:marTop w:val="0"/>
                  <w:marBottom w:val="101"/>
                  <w:divBdr>
                    <w:top w:val="none" w:sz="0" w:space="0" w:color="auto"/>
                    <w:left w:val="none" w:sz="0" w:space="0" w:color="auto"/>
                    <w:bottom w:val="none" w:sz="0" w:space="0" w:color="auto"/>
                    <w:right w:val="none" w:sz="0" w:space="0" w:color="auto"/>
                  </w:divBdr>
                </w:div>
                <w:div w:id="289407083">
                  <w:marLeft w:val="0"/>
                  <w:marRight w:val="0"/>
                  <w:marTop w:val="0"/>
                  <w:marBottom w:val="101"/>
                  <w:divBdr>
                    <w:top w:val="none" w:sz="0" w:space="0" w:color="auto"/>
                    <w:left w:val="none" w:sz="0" w:space="0" w:color="auto"/>
                    <w:bottom w:val="none" w:sz="0" w:space="0" w:color="auto"/>
                    <w:right w:val="none" w:sz="0" w:space="0" w:color="auto"/>
                  </w:divBdr>
                </w:div>
                <w:div w:id="289751401">
                  <w:marLeft w:val="1584"/>
                  <w:marRight w:val="0"/>
                  <w:marTop w:val="0"/>
                  <w:marBottom w:val="101"/>
                  <w:divBdr>
                    <w:top w:val="none" w:sz="0" w:space="0" w:color="auto"/>
                    <w:left w:val="none" w:sz="0" w:space="0" w:color="auto"/>
                    <w:bottom w:val="none" w:sz="0" w:space="0" w:color="auto"/>
                    <w:right w:val="none" w:sz="0" w:space="0" w:color="auto"/>
                  </w:divBdr>
                </w:div>
                <w:div w:id="294140797">
                  <w:marLeft w:val="0"/>
                  <w:marRight w:val="0"/>
                  <w:marTop w:val="40"/>
                  <w:marBottom w:val="40"/>
                  <w:divBdr>
                    <w:top w:val="none" w:sz="0" w:space="0" w:color="auto"/>
                    <w:left w:val="none" w:sz="0" w:space="0" w:color="auto"/>
                    <w:bottom w:val="none" w:sz="0" w:space="0" w:color="auto"/>
                    <w:right w:val="none" w:sz="0" w:space="0" w:color="auto"/>
                  </w:divBdr>
                </w:div>
                <w:div w:id="300767409">
                  <w:marLeft w:val="0"/>
                  <w:marRight w:val="0"/>
                  <w:marTop w:val="0"/>
                  <w:marBottom w:val="101"/>
                  <w:divBdr>
                    <w:top w:val="none" w:sz="0" w:space="0" w:color="auto"/>
                    <w:left w:val="none" w:sz="0" w:space="0" w:color="auto"/>
                    <w:bottom w:val="none" w:sz="0" w:space="0" w:color="auto"/>
                    <w:right w:val="none" w:sz="0" w:space="0" w:color="auto"/>
                  </w:divBdr>
                </w:div>
                <w:div w:id="303589729">
                  <w:marLeft w:val="0"/>
                  <w:marRight w:val="0"/>
                  <w:marTop w:val="0"/>
                  <w:marBottom w:val="101"/>
                  <w:divBdr>
                    <w:top w:val="none" w:sz="0" w:space="0" w:color="auto"/>
                    <w:left w:val="none" w:sz="0" w:space="0" w:color="auto"/>
                    <w:bottom w:val="none" w:sz="0" w:space="0" w:color="auto"/>
                    <w:right w:val="none" w:sz="0" w:space="0" w:color="auto"/>
                  </w:divBdr>
                </w:div>
                <w:div w:id="306936646">
                  <w:marLeft w:val="0"/>
                  <w:marRight w:val="0"/>
                  <w:marTop w:val="40"/>
                  <w:marBottom w:val="40"/>
                  <w:divBdr>
                    <w:top w:val="none" w:sz="0" w:space="0" w:color="auto"/>
                    <w:left w:val="none" w:sz="0" w:space="0" w:color="auto"/>
                    <w:bottom w:val="none" w:sz="0" w:space="0" w:color="auto"/>
                    <w:right w:val="none" w:sz="0" w:space="0" w:color="auto"/>
                  </w:divBdr>
                </w:div>
                <w:div w:id="307516264">
                  <w:marLeft w:val="720"/>
                  <w:marRight w:val="0"/>
                  <w:marTop w:val="40"/>
                  <w:marBottom w:val="40"/>
                  <w:divBdr>
                    <w:top w:val="none" w:sz="0" w:space="0" w:color="auto"/>
                    <w:left w:val="none" w:sz="0" w:space="0" w:color="auto"/>
                    <w:bottom w:val="none" w:sz="0" w:space="0" w:color="auto"/>
                    <w:right w:val="none" w:sz="0" w:space="0" w:color="auto"/>
                  </w:divBdr>
                </w:div>
                <w:div w:id="307827527">
                  <w:marLeft w:val="0"/>
                  <w:marRight w:val="0"/>
                  <w:marTop w:val="0"/>
                  <w:marBottom w:val="84"/>
                  <w:divBdr>
                    <w:top w:val="none" w:sz="0" w:space="0" w:color="auto"/>
                    <w:left w:val="none" w:sz="0" w:space="0" w:color="auto"/>
                    <w:bottom w:val="none" w:sz="0" w:space="0" w:color="auto"/>
                    <w:right w:val="none" w:sz="0" w:space="0" w:color="auto"/>
                  </w:divBdr>
                </w:div>
                <w:div w:id="312955794">
                  <w:marLeft w:val="0"/>
                  <w:marRight w:val="0"/>
                  <w:marTop w:val="40"/>
                  <w:marBottom w:val="40"/>
                  <w:divBdr>
                    <w:top w:val="none" w:sz="0" w:space="0" w:color="auto"/>
                    <w:left w:val="none" w:sz="0" w:space="0" w:color="auto"/>
                    <w:bottom w:val="none" w:sz="0" w:space="0" w:color="auto"/>
                    <w:right w:val="none" w:sz="0" w:space="0" w:color="auto"/>
                  </w:divBdr>
                </w:div>
                <w:div w:id="320041338">
                  <w:marLeft w:val="0"/>
                  <w:marRight w:val="0"/>
                  <w:marTop w:val="0"/>
                  <w:marBottom w:val="101"/>
                  <w:divBdr>
                    <w:top w:val="none" w:sz="0" w:space="0" w:color="auto"/>
                    <w:left w:val="none" w:sz="0" w:space="0" w:color="auto"/>
                    <w:bottom w:val="none" w:sz="0" w:space="0" w:color="auto"/>
                    <w:right w:val="none" w:sz="0" w:space="0" w:color="auto"/>
                  </w:divBdr>
                </w:div>
                <w:div w:id="326439911">
                  <w:marLeft w:val="0"/>
                  <w:marRight w:val="0"/>
                  <w:marTop w:val="0"/>
                  <w:marBottom w:val="101"/>
                  <w:divBdr>
                    <w:top w:val="none" w:sz="0" w:space="0" w:color="auto"/>
                    <w:left w:val="none" w:sz="0" w:space="0" w:color="auto"/>
                    <w:bottom w:val="none" w:sz="0" w:space="0" w:color="auto"/>
                    <w:right w:val="none" w:sz="0" w:space="0" w:color="auto"/>
                  </w:divBdr>
                </w:div>
                <w:div w:id="327252302">
                  <w:marLeft w:val="0"/>
                  <w:marRight w:val="0"/>
                  <w:marTop w:val="0"/>
                  <w:marBottom w:val="101"/>
                  <w:divBdr>
                    <w:top w:val="none" w:sz="0" w:space="0" w:color="auto"/>
                    <w:left w:val="none" w:sz="0" w:space="0" w:color="auto"/>
                    <w:bottom w:val="none" w:sz="0" w:space="0" w:color="auto"/>
                    <w:right w:val="none" w:sz="0" w:space="0" w:color="auto"/>
                  </w:divBdr>
                </w:div>
                <w:div w:id="331228470">
                  <w:marLeft w:val="0"/>
                  <w:marRight w:val="0"/>
                  <w:marTop w:val="40"/>
                  <w:marBottom w:val="40"/>
                  <w:divBdr>
                    <w:top w:val="none" w:sz="0" w:space="0" w:color="auto"/>
                    <w:left w:val="none" w:sz="0" w:space="0" w:color="auto"/>
                    <w:bottom w:val="none" w:sz="0" w:space="0" w:color="auto"/>
                    <w:right w:val="none" w:sz="0" w:space="0" w:color="auto"/>
                  </w:divBdr>
                </w:div>
                <w:div w:id="334380673">
                  <w:marLeft w:val="0"/>
                  <w:marRight w:val="0"/>
                  <w:marTop w:val="0"/>
                  <w:marBottom w:val="101"/>
                  <w:divBdr>
                    <w:top w:val="none" w:sz="0" w:space="0" w:color="auto"/>
                    <w:left w:val="none" w:sz="0" w:space="0" w:color="auto"/>
                    <w:bottom w:val="none" w:sz="0" w:space="0" w:color="auto"/>
                    <w:right w:val="none" w:sz="0" w:space="0" w:color="auto"/>
                  </w:divBdr>
                </w:div>
                <w:div w:id="335228406">
                  <w:marLeft w:val="720"/>
                  <w:marRight w:val="0"/>
                  <w:marTop w:val="0"/>
                  <w:marBottom w:val="94"/>
                  <w:divBdr>
                    <w:top w:val="none" w:sz="0" w:space="0" w:color="auto"/>
                    <w:left w:val="none" w:sz="0" w:space="0" w:color="auto"/>
                    <w:bottom w:val="none" w:sz="0" w:space="0" w:color="auto"/>
                    <w:right w:val="none" w:sz="0" w:space="0" w:color="auto"/>
                  </w:divBdr>
                </w:div>
                <w:div w:id="335419787">
                  <w:marLeft w:val="0"/>
                  <w:marRight w:val="0"/>
                  <w:marTop w:val="40"/>
                  <w:marBottom w:val="40"/>
                  <w:divBdr>
                    <w:top w:val="none" w:sz="0" w:space="0" w:color="auto"/>
                    <w:left w:val="none" w:sz="0" w:space="0" w:color="auto"/>
                    <w:bottom w:val="none" w:sz="0" w:space="0" w:color="auto"/>
                    <w:right w:val="none" w:sz="0" w:space="0" w:color="auto"/>
                  </w:divBdr>
                </w:div>
                <w:div w:id="343871722">
                  <w:marLeft w:val="0"/>
                  <w:marRight w:val="0"/>
                  <w:marTop w:val="0"/>
                  <w:marBottom w:val="101"/>
                  <w:divBdr>
                    <w:top w:val="none" w:sz="0" w:space="0" w:color="auto"/>
                    <w:left w:val="none" w:sz="0" w:space="0" w:color="auto"/>
                    <w:bottom w:val="none" w:sz="0" w:space="0" w:color="auto"/>
                    <w:right w:val="none" w:sz="0" w:space="0" w:color="auto"/>
                  </w:divBdr>
                </w:div>
                <w:div w:id="347409497">
                  <w:marLeft w:val="0"/>
                  <w:marRight w:val="0"/>
                  <w:marTop w:val="0"/>
                  <w:marBottom w:val="101"/>
                  <w:divBdr>
                    <w:top w:val="none" w:sz="0" w:space="0" w:color="auto"/>
                    <w:left w:val="none" w:sz="0" w:space="0" w:color="auto"/>
                    <w:bottom w:val="none" w:sz="0" w:space="0" w:color="auto"/>
                    <w:right w:val="none" w:sz="0" w:space="0" w:color="auto"/>
                  </w:divBdr>
                </w:div>
                <w:div w:id="353969528">
                  <w:marLeft w:val="1440"/>
                  <w:marRight w:val="0"/>
                  <w:marTop w:val="0"/>
                  <w:marBottom w:val="101"/>
                  <w:divBdr>
                    <w:top w:val="none" w:sz="0" w:space="0" w:color="auto"/>
                    <w:left w:val="none" w:sz="0" w:space="0" w:color="auto"/>
                    <w:bottom w:val="none" w:sz="0" w:space="0" w:color="auto"/>
                    <w:right w:val="none" w:sz="0" w:space="0" w:color="auto"/>
                  </w:divBdr>
                </w:div>
                <w:div w:id="357975377">
                  <w:marLeft w:val="1008"/>
                  <w:marRight w:val="0"/>
                  <w:marTop w:val="0"/>
                  <w:marBottom w:val="101"/>
                  <w:divBdr>
                    <w:top w:val="none" w:sz="0" w:space="0" w:color="auto"/>
                    <w:left w:val="none" w:sz="0" w:space="0" w:color="auto"/>
                    <w:bottom w:val="none" w:sz="0" w:space="0" w:color="auto"/>
                    <w:right w:val="none" w:sz="0" w:space="0" w:color="auto"/>
                  </w:divBdr>
                </w:div>
                <w:div w:id="362247789">
                  <w:marLeft w:val="720"/>
                  <w:marRight w:val="0"/>
                  <w:marTop w:val="0"/>
                  <w:marBottom w:val="101"/>
                  <w:divBdr>
                    <w:top w:val="none" w:sz="0" w:space="0" w:color="auto"/>
                    <w:left w:val="none" w:sz="0" w:space="0" w:color="auto"/>
                    <w:bottom w:val="none" w:sz="0" w:space="0" w:color="auto"/>
                    <w:right w:val="none" w:sz="0" w:space="0" w:color="auto"/>
                  </w:divBdr>
                </w:div>
                <w:div w:id="376049977">
                  <w:marLeft w:val="0"/>
                  <w:marRight w:val="0"/>
                  <w:marTop w:val="0"/>
                  <w:marBottom w:val="101"/>
                  <w:divBdr>
                    <w:top w:val="none" w:sz="0" w:space="0" w:color="auto"/>
                    <w:left w:val="none" w:sz="0" w:space="0" w:color="auto"/>
                    <w:bottom w:val="none" w:sz="0" w:space="0" w:color="auto"/>
                    <w:right w:val="none" w:sz="0" w:space="0" w:color="auto"/>
                  </w:divBdr>
                </w:div>
                <w:div w:id="376467735">
                  <w:marLeft w:val="0"/>
                  <w:marRight w:val="0"/>
                  <w:marTop w:val="0"/>
                  <w:marBottom w:val="101"/>
                  <w:divBdr>
                    <w:top w:val="none" w:sz="0" w:space="0" w:color="auto"/>
                    <w:left w:val="none" w:sz="0" w:space="0" w:color="auto"/>
                    <w:bottom w:val="none" w:sz="0" w:space="0" w:color="auto"/>
                    <w:right w:val="none" w:sz="0" w:space="0" w:color="auto"/>
                  </w:divBdr>
                </w:div>
                <w:div w:id="387799476">
                  <w:marLeft w:val="0"/>
                  <w:marRight w:val="0"/>
                  <w:marTop w:val="40"/>
                  <w:marBottom w:val="40"/>
                  <w:divBdr>
                    <w:top w:val="none" w:sz="0" w:space="0" w:color="auto"/>
                    <w:left w:val="none" w:sz="0" w:space="0" w:color="auto"/>
                    <w:bottom w:val="none" w:sz="0" w:space="0" w:color="auto"/>
                    <w:right w:val="none" w:sz="0" w:space="0" w:color="auto"/>
                  </w:divBdr>
                </w:div>
                <w:div w:id="393704592">
                  <w:marLeft w:val="0"/>
                  <w:marRight w:val="0"/>
                  <w:marTop w:val="0"/>
                  <w:marBottom w:val="101"/>
                  <w:divBdr>
                    <w:top w:val="none" w:sz="0" w:space="0" w:color="auto"/>
                    <w:left w:val="none" w:sz="0" w:space="0" w:color="auto"/>
                    <w:bottom w:val="none" w:sz="0" w:space="0" w:color="auto"/>
                    <w:right w:val="none" w:sz="0" w:space="0" w:color="auto"/>
                  </w:divBdr>
                </w:div>
                <w:div w:id="394201236">
                  <w:marLeft w:val="0"/>
                  <w:marRight w:val="0"/>
                  <w:marTop w:val="0"/>
                  <w:marBottom w:val="84"/>
                  <w:divBdr>
                    <w:top w:val="none" w:sz="0" w:space="0" w:color="auto"/>
                    <w:left w:val="none" w:sz="0" w:space="0" w:color="auto"/>
                    <w:bottom w:val="none" w:sz="0" w:space="0" w:color="auto"/>
                    <w:right w:val="none" w:sz="0" w:space="0" w:color="auto"/>
                  </w:divBdr>
                </w:div>
                <w:div w:id="397946464">
                  <w:marLeft w:val="0"/>
                  <w:marRight w:val="0"/>
                  <w:marTop w:val="40"/>
                  <w:marBottom w:val="40"/>
                  <w:divBdr>
                    <w:top w:val="none" w:sz="0" w:space="0" w:color="auto"/>
                    <w:left w:val="none" w:sz="0" w:space="0" w:color="auto"/>
                    <w:bottom w:val="none" w:sz="0" w:space="0" w:color="auto"/>
                    <w:right w:val="none" w:sz="0" w:space="0" w:color="auto"/>
                  </w:divBdr>
                </w:div>
                <w:div w:id="401031379">
                  <w:marLeft w:val="720"/>
                  <w:marRight w:val="0"/>
                  <w:marTop w:val="0"/>
                  <w:marBottom w:val="101"/>
                  <w:divBdr>
                    <w:top w:val="none" w:sz="0" w:space="0" w:color="auto"/>
                    <w:left w:val="none" w:sz="0" w:space="0" w:color="auto"/>
                    <w:bottom w:val="none" w:sz="0" w:space="0" w:color="auto"/>
                    <w:right w:val="none" w:sz="0" w:space="0" w:color="auto"/>
                  </w:divBdr>
                </w:div>
                <w:div w:id="401173906">
                  <w:marLeft w:val="720"/>
                  <w:marRight w:val="0"/>
                  <w:marTop w:val="0"/>
                  <w:marBottom w:val="101"/>
                  <w:divBdr>
                    <w:top w:val="none" w:sz="0" w:space="0" w:color="auto"/>
                    <w:left w:val="none" w:sz="0" w:space="0" w:color="auto"/>
                    <w:bottom w:val="none" w:sz="0" w:space="0" w:color="auto"/>
                    <w:right w:val="none" w:sz="0" w:space="0" w:color="auto"/>
                  </w:divBdr>
                </w:div>
                <w:div w:id="405344223">
                  <w:marLeft w:val="0"/>
                  <w:marRight w:val="0"/>
                  <w:marTop w:val="40"/>
                  <w:marBottom w:val="40"/>
                  <w:divBdr>
                    <w:top w:val="none" w:sz="0" w:space="0" w:color="auto"/>
                    <w:left w:val="none" w:sz="0" w:space="0" w:color="auto"/>
                    <w:bottom w:val="none" w:sz="0" w:space="0" w:color="auto"/>
                    <w:right w:val="none" w:sz="0" w:space="0" w:color="auto"/>
                  </w:divBdr>
                </w:div>
                <w:div w:id="409086735">
                  <w:marLeft w:val="0"/>
                  <w:marRight w:val="0"/>
                  <w:marTop w:val="0"/>
                  <w:marBottom w:val="101"/>
                  <w:divBdr>
                    <w:top w:val="none" w:sz="0" w:space="0" w:color="auto"/>
                    <w:left w:val="none" w:sz="0" w:space="0" w:color="auto"/>
                    <w:bottom w:val="none" w:sz="0" w:space="0" w:color="auto"/>
                    <w:right w:val="none" w:sz="0" w:space="0" w:color="auto"/>
                  </w:divBdr>
                </w:div>
                <w:div w:id="410125718">
                  <w:marLeft w:val="0"/>
                  <w:marRight w:val="0"/>
                  <w:marTop w:val="0"/>
                  <w:marBottom w:val="101"/>
                  <w:divBdr>
                    <w:top w:val="none" w:sz="0" w:space="0" w:color="auto"/>
                    <w:left w:val="none" w:sz="0" w:space="0" w:color="auto"/>
                    <w:bottom w:val="none" w:sz="0" w:space="0" w:color="auto"/>
                    <w:right w:val="none" w:sz="0" w:space="0" w:color="auto"/>
                  </w:divBdr>
                </w:div>
                <w:div w:id="414668219">
                  <w:marLeft w:val="0"/>
                  <w:marRight w:val="0"/>
                  <w:marTop w:val="40"/>
                  <w:marBottom w:val="40"/>
                  <w:divBdr>
                    <w:top w:val="none" w:sz="0" w:space="0" w:color="auto"/>
                    <w:left w:val="none" w:sz="0" w:space="0" w:color="auto"/>
                    <w:bottom w:val="none" w:sz="0" w:space="0" w:color="auto"/>
                    <w:right w:val="none" w:sz="0" w:space="0" w:color="auto"/>
                  </w:divBdr>
                </w:div>
                <w:div w:id="416443117">
                  <w:marLeft w:val="1152"/>
                  <w:marRight w:val="0"/>
                  <w:marTop w:val="0"/>
                  <w:marBottom w:val="84"/>
                  <w:divBdr>
                    <w:top w:val="none" w:sz="0" w:space="0" w:color="auto"/>
                    <w:left w:val="none" w:sz="0" w:space="0" w:color="auto"/>
                    <w:bottom w:val="none" w:sz="0" w:space="0" w:color="auto"/>
                    <w:right w:val="none" w:sz="0" w:space="0" w:color="auto"/>
                  </w:divBdr>
                </w:div>
                <w:div w:id="417024085">
                  <w:marLeft w:val="1440"/>
                  <w:marRight w:val="0"/>
                  <w:marTop w:val="0"/>
                  <w:marBottom w:val="96"/>
                  <w:divBdr>
                    <w:top w:val="none" w:sz="0" w:space="0" w:color="auto"/>
                    <w:left w:val="none" w:sz="0" w:space="0" w:color="auto"/>
                    <w:bottom w:val="none" w:sz="0" w:space="0" w:color="auto"/>
                    <w:right w:val="none" w:sz="0" w:space="0" w:color="auto"/>
                  </w:divBdr>
                </w:div>
                <w:div w:id="418332212">
                  <w:marLeft w:val="0"/>
                  <w:marRight w:val="0"/>
                  <w:marTop w:val="0"/>
                  <w:marBottom w:val="101"/>
                  <w:divBdr>
                    <w:top w:val="none" w:sz="0" w:space="0" w:color="auto"/>
                    <w:left w:val="none" w:sz="0" w:space="0" w:color="auto"/>
                    <w:bottom w:val="none" w:sz="0" w:space="0" w:color="auto"/>
                    <w:right w:val="none" w:sz="0" w:space="0" w:color="auto"/>
                  </w:divBdr>
                </w:div>
                <w:div w:id="419569913">
                  <w:marLeft w:val="720"/>
                  <w:marRight w:val="0"/>
                  <w:marTop w:val="40"/>
                  <w:marBottom w:val="40"/>
                  <w:divBdr>
                    <w:top w:val="none" w:sz="0" w:space="0" w:color="auto"/>
                    <w:left w:val="none" w:sz="0" w:space="0" w:color="auto"/>
                    <w:bottom w:val="none" w:sz="0" w:space="0" w:color="auto"/>
                    <w:right w:val="none" w:sz="0" w:space="0" w:color="auto"/>
                  </w:divBdr>
                </w:div>
                <w:div w:id="420414404">
                  <w:marLeft w:val="0"/>
                  <w:marRight w:val="0"/>
                  <w:marTop w:val="0"/>
                  <w:marBottom w:val="101"/>
                  <w:divBdr>
                    <w:top w:val="none" w:sz="0" w:space="0" w:color="auto"/>
                    <w:left w:val="none" w:sz="0" w:space="0" w:color="auto"/>
                    <w:bottom w:val="none" w:sz="0" w:space="0" w:color="auto"/>
                    <w:right w:val="none" w:sz="0" w:space="0" w:color="auto"/>
                  </w:divBdr>
                </w:div>
                <w:div w:id="425925674">
                  <w:marLeft w:val="0"/>
                  <w:marRight w:val="0"/>
                  <w:marTop w:val="0"/>
                  <w:marBottom w:val="101"/>
                  <w:divBdr>
                    <w:top w:val="none" w:sz="0" w:space="0" w:color="auto"/>
                    <w:left w:val="none" w:sz="0" w:space="0" w:color="auto"/>
                    <w:bottom w:val="none" w:sz="0" w:space="0" w:color="auto"/>
                    <w:right w:val="none" w:sz="0" w:space="0" w:color="auto"/>
                  </w:divBdr>
                </w:div>
                <w:div w:id="426314156">
                  <w:marLeft w:val="0"/>
                  <w:marRight w:val="0"/>
                  <w:marTop w:val="0"/>
                  <w:marBottom w:val="84"/>
                  <w:divBdr>
                    <w:top w:val="none" w:sz="0" w:space="0" w:color="auto"/>
                    <w:left w:val="none" w:sz="0" w:space="0" w:color="auto"/>
                    <w:bottom w:val="none" w:sz="0" w:space="0" w:color="auto"/>
                    <w:right w:val="none" w:sz="0" w:space="0" w:color="auto"/>
                  </w:divBdr>
                </w:div>
                <w:div w:id="428164562">
                  <w:marLeft w:val="0"/>
                  <w:marRight w:val="0"/>
                  <w:marTop w:val="40"/>
                  <w:marBottom w:val="40"/>
                  <w:divBdr>
                    <w:top w:val="none" w:sz="0" w:space="0" w:color="auto"/>
                    <w:left w:val="none" w:sz="0" w:space="0" w:color="auto"/>
                    <w:bottom w:val="none" w:sz="0" w:space="0" w:color="auto"/>
                    <w:right w:val="none" w:sz="0" w:space="0" w:color="auto"/>
                  </w:divBdr>
                </w:div>
                <w:div w:id="428357070">
                  <w:marLeft w:val="0"/>
                  <w:marRight w:val="0"/>
                  <w:marTop w:val="40"/>
                  <w:marBottom w:val="40"/>
                  <w:divBdr>
                    <w:top w:val="none" w:sz="0" w:space="0" w:color="auto"/>
                    <w:left w:val="none" w:sz="0" w:space="0" w:color="auto"/>
                    <w:bottom w:val="none" w:sz="0" w:space="0" w:color="auto"/>
                    <w:right w:val="none" w:sz="0" w:space="0" w:color="auto"/>
                  </w:divBdr>
                </w:div>
                <w:div w:id="429199906">
                  <w:marLeft w:val="1440"/>
                  <w:marRight w:val="0"/>
                  <w:marTop w:val="0"/>
                  <w:marBottom w:val="101"/>
                  <w:divBdr>
                    <w:top w:val="none" w:sz="0" w:space="0" w:color="auto"/>
                    <w:left w:val="none" w:sz="0" w:space="0" w:color="auto"/>
                    <w:bottom w:val="none" w:sz="0" w:space="0" w:color="auto"/>
                    <w:right w:val="none" w:sz="0" w:space="0" w:color="auto"/>
                  </w:divBdr>
                </w:div>
                <w:div w:id="440999901">
                  <w:marLeft w:val="0"/>
                  <w:marRight w:val="0"/>
                  <w:marTop w:val="0"/>
                  <w:marBottom w:val="96"/>
                  <w:divBdr>
                    <w:top w:val="none" w:sz="0" w:space="0" w:color="auto"/>
                    <w:left w:val="none" w:sz="0" w:space="0" w:color="auto"/>
                    <w:bottom w:val="none" w:sz="0" w:space="0" w:color="auto"/>
                    <w:right w:val="none" w:sz="0" w:space="0" w:color="auto"/>
                  </w:divBdr>
                </w:div>
                <w:div w:id="441266676">
                  <w:marLeft w:val="0"/>
                  <w:marRight w:val="0"/>
                  <w:marTop w:val="40"/>
                  <w:marBottom w:val="40"/>
                  <w:divBdr>
                    <w:top w:val="none" w:sz="0" w:space="0" w:color="auto"/>
                    <w:left w:val="none" w:sz="0" w:space="0" w:color="auto"/>
                    <w:bottom w:val="none" w:sz="0" w:space="0" w:color="auto"/>
                    <w:right w:val="none" w:sz="0" w:space="0" w:color="auto"/>
                  </w:divBdr>
                </w:div>
                <w:div w:id="449863382">
                  <w:marLeft w:val="720"/>
                  <w:marRight w:val="0"/>
                  <w:marTop w:val="0"/>
                  <w:marBottom w:val="101"/>
                  <w:divBdr>
                    <w:top w:val="none" w:sz="0" w:space="0" w:color="auto"/>
                    <w:left w:val="none" w:sz="0" w:space="0" w:color="auto"/>
                    <w:bottom w:val="none" w:sz="0" w:space="0" w:color="auto"/>
                    <w:right w:val="none" w:sz="0" w:space="0" w:color="auto"/>
                  </w:divBdr>
                </w:div>
                <w:div w:id="453063418">
                  <w:marLeft w:val="0"/>
                  <w:marRight w:val="0"/>
                  <w:marTop w:val="40"/>
                  <w:marBottom w:val="40"/>
                  <w:divBdr>
                    <w:top w:val="none" w:sz="0" w:space="0" w:color="auto"/>
                    <w:left w:val="none" w:sz="0" w:space="0" w:color="auto"/>
                    <w:bottom w:val="none" w:sz="0" w:space="0" w:color="auto"/>
                    <w:right w:val="none" w:sz="0" w:space="0" w:color="auto"/>
                  </w:divBdr>
                </w:div>
                <w:div w:id="461190603">
                  <w:marLeft w:val="0"/>
                  <w:marRight w:val="0"/>
                  <w:marTop w:val="40"/>
                  <w:marBottom w:val="40"/>
                  <w:divBdr>
                    <w:top w:val="none" w:sz="0" w:space="0" w:color="auto"/>
                    <w:left w:val="none" w:sz="0" w:space="0" w:color="auto"/>
                    <w:bottom w:val="none" w:sz="0" w:space="0" w:color="auto"/>
                    <w:right w:val="none" w:sz="0" w:space="0" w:color="auto"/>
                  </w:divBdr>
                </w:div>
                <w:div w:id="462161449">
                  <w:marLeft w:val="0"/>
                  <w:marRight w:val="0"/>
                  <w:marTop w:val="0"/>
                  <w:marBottom w:val="101"/>
                  <w:divBdr>
                    <w:top w:val="none" w:sz="0" w:space="0" w:color="auto"/>
                    <w:left w:val="none" w:sz="0" w:space="0" w:color="auto"/>
                    <w:bottom w:val="none" w:sz="0" w:space="0" w:color="auto"/>
                    <w:right w:val="none" w:sz="0" w:space="0" w:color="auto"/>
                  </w:divBdr>
                </w:div>
                <w:div w:id="463164016">
                  <w:marLeft w:val="720"/>
                  <w:marRight w:val="0"/>
                  <w:marTop w:val="0"/>
                  <w:marBottom w:val="101"/>
                  <w:divBdr>
                    <w:top w:val="none" w:sz="0" w:space="0" w:color="auto"/>
                    <w:left w:val="none" w:sz="0" w:space="0" w:color="auto"/>
                    <w:bottom w:val="none" w:sz="0" w:space="0" w:color="auto"/>
                    <w:right w:val="none" w:sz="0" w:space="0" w:color="auto"/>
                  </w:divBdr>
                </w:div>
                <w:div w:id="468743512">
                  <w:marLeft w:val="0"/>
                  <w:marRight w:val="0"/>
                  <w:marTop w:val="40"/>
                  <w:marBottom w:val="40"/>
                  <w:divBdr>
                    <w:top w:val="none" w:sz="0" w:space="0" w:color="auto"/>
                    <w:left w:val="none" w:sz="0" w:space="0" w:color="auto"/>
                    <w:bottom w:val="none" w:sz="0" w:space="0" w:color="auto"/>
                    <w:right w:val="none" w:sz="0" w:space="0" w:color="auto"/>
                  </w:divBdr>
                </w:div>
                <w:div w:id="469980764">
                  <w:marLeft w:val="0"/>
                  <w:marRight w:val="0"/>
                  <w:marTop w:val="40"/>
                  <w:marBottom w:val="40"/>
                  <w:divBdr>
                    <w:top w:val="none" w:sz="0" w:space="0" w:color="auto"/>
                    <w:left w:val="none" w:sz="0" w:space="0" w:color="auto"/>
                    <w:bottom w:val="none" w:sz="0" w:space="0" w:color="auto"/>
                    <w:right w:val="none" w:sz="0" w:space="0" w:color="auto"/>
                  </w:divBdr>
                </w:div>
                <w:div w:id="472067594">
                  <w:marLeft w:val="0"/>
                  <w:marRight w:val="0"/>
                  <w:marTop w:val="40"/>
                  <w:marBottom w:val="40"/>
                  <w:divBdr>
                    <w:top w:val="none" w:sz="0" w:space="0" w:color="auto"/>
                    <w:left w:val="none" w:sz="0" w:space="0" w:color="auto"/>
                    <w:bottom w:val="none" w:sz="0" w:space="0" w:color="auto"/>
                    <w:right w:val="none" w:sz="0" w:space="0" w:color="auto"/>
                  </w:divBdr>
                </w:div>
                <w:div w:id="472408748">
                  <w:marLeft w:val="0"/>
                  <w:marRight w:val="0"/>
                  <w:marTop w:val="40"/>
                  <w:marBottom w:val="40"/>
                  <w:divBdr>
                    <w:top w:val="none" w:sz="0" w:space="0" w:color="auto"/>
                    <w:left w:val="none" w:sz="0" w:space="0" w:color="auto"/>
                    <w:bottom w:val="none" w:sz="0" w:space="0" w:color="auto"/>
                    <w:right w:val="none" w:sz="0" w:space="0" w:color="auto"/>
                  </w:divBdr>
                </w:div>
                <w:div w:id="473524021">
                  <w:marLeft w:val="0"/>
                  <w:marRight w:val="0"/>
                  <w:marTop w:val="40"/>
                  <w:marBottom w:val="40"/>
                  <w:divBdr>
                    <w:top w:val="none" w:sz="0" w:space="0" w:color="auto"/>
                    <w:left w:val="none" w:sz="0" w:space="0" w:color="auto"/>
                    <w:bottom w:val="none" w:sz="0" w:space="0" w:color="auto"/>
                    <w:right w:val="none" w:sz="0" w:space="0" w:color="auto"/>
                  </w:divBdr>
                </w:div>
                <w:div w:id="474882206">
                  <w:marLeft w:val="0"/>
                  <w:marRight w:val="0"/>
                  <w:marTop w:val="0"/>
                  <w:marBottom w:val="101"/>
                  <w:divBdr>
                    <w:top w:val="none" w:sz="0" w:space="0" w:color="auto"/>
                    <w:left w:val="none" w:sz="0" w:space="0" w:color="auto"/>
                    <w:bottom w:val="none" w:sz="0" w:space="0" w:color="auto"/>
                    <w:right w:val="none" w:sz="0" w:space="0" w:color="auto"/>
                  </w:divBdr>
                </w:div>
                <w:div w:id="480079076">
                  <w:marLeft w:val="0"/>
                  <w:marRight w:val="0"/>
                  <w:marTop w:val="0"/>
                  <w:marBottom w:val="101"/>
                  <w:divBdr>
                    <w:top w:val="none" w:sz="0" w:space="0" w:color="auto"/>
                    <w:left w:val="none" w:sz="0" w:space="0" w:color="auto"/>
                    <w:bottom w:val="none" w:sz="0" w:space="0" w:color="auto"/>
                    <w:right w:val="none" w:sz="0" w:space="0" w:color="auto"/>
                  </w:divBdr>
                </w:div>
                <w:div w:id="481000504">
                  <w:marLeft w:val="0"/>
                  <w:marRight w:val="0"/>
                  <w:marTop w:val="0"/>
                  <w:marBottom w:val="96"/>
                  <w:divBdr>
                    <w:top w:val="none" w:sz="0" w:space="0" w:color="auto"/>
                    <w:left w:val="none" w:sz="0" w:space="0" w:color="auto"/>
                    <w:bottom w:val="none" w:sz="0" w:space="0" w:color="auto"/>
                    <w:right w:val="none" w:sz="0" w:space="0" w:color="auto"/>
                  </w:divBdr>
                </w:div>
                <w:div w:id="481191716">
                  <w:marLeft w:val="0"/>
                  <w:marRight w:val="0"/>
                  <w:marTop w:val="0"/>
                  <w:marBottom w:val="101"/>
                  <w:divBdr>
                    <w:top w:val="none" w:sz="0" w:space="0" w:color="auto"/>
                    <w:left w:val="none" w:sz="0" w:space="0" w:color="auto"/>
                    <w:bottom w:val="none" w:sz="0" w:space="0" w:color="auto"/>
                    <w:right w:val="none" w:sz="0" w:space="0" w:color="auto"/>
                  </w:divBdr>
                </w:div>
                <w:div w:id="484202128">
                  <w:marLeft w:val="0"/>
                  <w:marRight w:val="0"/>
                  <w:marTop w:val="0"/>
                  <w:marBottom w:val="101"/>
                  <w:divBdr>
                    <w:top w:val="none" w:sz="0" w:space="0" w:color="auto"/>
                    <w:left w:val="none" w:sz="0" w:space="0" w:color="auto"/>
                    <w:bottom w:val="none" w:sz="0" w:space="0" w:color="auto"/>
                    <w:right w:val="none" w:sz="0" w:space="0" w:color="auto"/>
                  </w:divBdr>
                </w:div>
                <w:div w:id="485781487">
                  <w:marLeft w:val="0"/>
                  <w:marRight w:val="0"/>
                  <w:marTop w:val="0"/>
                  <w:marBottom w:val="101"/>
                  <w:divBdr>
                    <w:top w:val="none" w:sz="0" w:space="0" w:color="auto"/>
                    <w:left w:val="none" w:sz="0" w:space="0" w:color="auto"/>
                    <w:bottom w:val="none" w:sz="0" w:space="0" w:color="auto"/>
                    <w:right w:val="none" w:sz="0" w:space="0" w:color="auto"/>
                  </w:divBdr>
                </w:div>
                <w:div w:id="488442179">
                  <w:marLeft w:val="0"/>
                  <w:marRight w:val="0"/>
                  <w:marTop w:val="0"/>
                  <w:marBottom w:val="101"/>
                  <w:divBdr>
                    <w:top w:val="none" w:sz="0" w:space="0" w:color="auto"/>
                    <w:left w:val="none" w:sz="0" w:space="0" w:color="auto"/>
                    <w:bottom w:val="none" w:sz="0" w:space="0" w:color="auto"/>
                    <w:right w:val="none" w:sz="0" w:space="0" w:color="auto"/>
                  </w:divBdr>
                </w:div>
                <w:div w:id="505905016">
                  <w:marLeft w:val="720"/>
                  <w:marRight w:val="0"/>
                  <w:marTop w:val="0"/>
                  <w:marBottom w:val="101"/>
                  <w:divBdr>
                    <w:top w:val="none" w:sz="0" w:space="0" w:color="auto"/>
                    <w:left w:val="none" w:sz="0" w:space="0" w:color="auto"/>
                    <w:bottom w:val="none" w:sz="0" w:space="0" w:color="auto"/>
                    <w:right w:val="none" w:sz="0" w:space="0" w:color="auto"/>
                  </w:divBdr>
                </w:div>
                <w:div w:id="511340794">
                  <w:marLeft w:val="0"/>
                  <w:marRight w:val="0"/>
                  <w:marTop w:val="40"/>
                  <w:marBottom w:val="40"/>
                  <w:divBdr>
                    <w:top w:val="none" w:sz="0" w:space="0" w:color="auto"/>
                    <w:left w:val="none" w:sz="0" w:space="0" w:color="auto"/>
                    <w:bottom w:val="none" w:sz="0" w:space="0" w:color="auto"/>
                    <w:right w:val="none" w:sz="0" w:space="0" w:color="auto"/>
                  </w:divBdr>
                </w:div>
                <w:div w:id="511728518">
                  <w:marLeft w:val="0"/>
                  <w:marRight w:val="0"/>
                  <w:marTop w:val="0"/>
                  <w:marBottom w:val="101"/>
                  <w:divBdr>
                    <w:top w:val="none" w:sz="0" w:space="0" w:color="auto"/>
                    <w:left w:val="none" w:sz="0" w:space="0" w:color="auto"/>
                    <w:bottom w:val="none" w:sz="0" w:space="0" w:color="auto"/>
                    <w:right w:val="none" w:sz="0" w:space="0" w:color="auto"/>
                  </w:divBdr>
                </w:div>
                <w:div w:id="517500404">
                  <w:marLeft w:val="0"/>
                  <w:marRight w:val="0"/>
                  <w:marTop w:val="0"/>
                  <w:marBottom w:val="101"/>
                  <w:divBdr>
                    <w:top w:val="none" w:sz="0" w:space="0" w:color="auto"/>
                    <w:left w:val="none" w:sz="0" w:space="0" w:color="auto"/>
                    <w:bottom w:val="none" w:sz="0" w:space="0" w:color="auto"/>
                    <w:right w:val="none" w:sz="0" w:space="0" w:color="auto"/>
                  </w:divBdr>
                </w:div>
                <w:div w:id="519974086">
                  <w:marLeft w:val="0"/>
                  <w:marRight w:val="0"/>
                  <w:marTop w:val="0"/>
                  <w:marBottom w:val="101"/>
                  <w:divBdr>
                    <w:top w:val="none" w:sz="0" w:space="0" w:color="auto"/>
                    <w:left w:val="none" w:sz="0" w:space="0" w:color="auto"/>
                    <w:bottom w:val="none" w:sz="0" w:space="0" w:color="auto"/>
                    <w:right w:val="none" w:sz="0" w:space="0" w:color="auto"/>
                  </w:divBdr>
                </w:div>
                <w:div w:id="524514957">
                  <w:marLeft w:val="0"/>
                  <w:marRight w:val="0"/>
                  <w:marTop w:val="40"/>
                  <w:marBottom w:val="40"/>
                  <w:divBdr>
                    <w:top w:val="none" w:sz="0" w:space="0" w:color="auto"/>
                    <w:left w:val="none" w:sz="0" w:space="0" w:color="auto"/>
                    <w:bottom w:val="none" w:sz="0" w:space="0" w:color="auto"/>
                    <w:right w:val="none" w:sz="0" w:space="0" w:color="auto"/>
                  </w:divBdr>
                </w:div>
                <w:div w:id="524831356">
                  <w:marLeft w:val="0"/>
                  <w:marRight w:val="0"/>
                  <w:marTop w:val="0"/>
                  <w:marBottom w:val="101"/>
                  <w:divBdr>
                    <w:top w:val="none" w:sz="0" w:space="0" w:color="auto"/>
                    <w:left w:val="none" w:sz="0" w:space="0" w:color="auto"/>
                    <w:bottom w:val="none" w:sz="0" w:space="0" w:color="auto"/>
                    <w:right w:val="none" w:sz="0" w:space="0" w:color="auto"/>
                  </w:divBdr>
                </w:div>
                <w:div w:id="533077112">
                  <w:marLeft w:val="720"/>
                  <w:marRight w:val="0"/>
                  <w:marTop w:val="0"/>
                  <w:marBottom w:val="101"/>
                  <w:divBdr>
                    <w:top w:val="none" w:sz="0" w:space="0" w:color="auto"/>
                    <w:left w:val="none" w:sz="0" w:space="0" w:color="auto"/>
                    <w:bottom w:val="none" w:sz="0" w:space="0" w:color="auto"/>
                    <w:right w:val="none" w:sz="0" w:space="0" w:color="auto"/>
                  </w:divBdr>
                </w:div>
                <w:div w:id="534774183">
                  <w:marLeft w:val="720"/>
                  <w:marRight w:val="0"/>
                  <w:marTop w:val="40"/>
                  <w:marBottom w:val="40"/>
                  <w:divBdr>
                    <w:top w:val="none" w:sz="0" w:space="0" w:color="auto"/>
                    <w:left w:val="none" w:sz="0" w:space="0" w:color="auto"/>
                    <w:bottom w:val="none" w:sz="0" w:space="0" w:color="auto"/>
                    <w:right w:val="none" w:sz="0" w:space="0" w:color="auto"/>
                  </w:divBdr>
                </w:div>
                <w:div w:id="540018404">
                  <w:marLeft w:val="0"/>
                  <w:marRight w:val="0"/>
                  <w:marTop w:val="40"/>
                  <w:marBottom w:val="40"/>
                  <w:divBdr>
                    <w:top w:val="none" w:sz="0" w:space="0" w:color="auto"/>
                    <w:left w:val="none" w:sz="0" w:space="0" w:color="auto"/>
                    <w:bottom w:val="none" w:sz="0" w:space="0" w:color="auto"/>
                    <w:right w:val="none" w:sz="0" w:space="0" w:color="auto"/>
                  </w:divBdr>
                </w:div>
                <w:div w:id="544416025">
                  <w:marLeft w:val="0"/>
                  <w:marRight w:val="0"/>
                  <w:marTop w:val="40"/>
                  <w:marBottom w:val="40"/>
                  <w:divBdr>
                    <w:top w:val="none" w:sz="0" w:space="0" w:color="auto"/>
                    <w:left w:val="none" w:sz="0" w:space="0" w:color="auto"/>
                    <w:bottom w:val="none" w:sz="0" w:space="0" w:color="auto"/>
                    <w:right w:val="none" w:sz="0" w:space="0" w:color="auto"/>
                  </w:divBdr>
                </w:div>
                <w:div w:id="548306003">
                  <w:marLeft w:val="0"/>
                  <w:marRight w:val="0"/>
                  <w:marTop w:val="40"/>
                  <w:marBottom w:val="40"/>
                  <w:divBdr>
                    <w:top w:val="none" w:sz="0" w:space="0" w:color="auto"/>
                    <w:left w:val="none" w:sz="0" w:space="0" w:color="auto"/>
                    <w:bottom w:val="none" w:sz="0" w:space="0" w:color="auto"/>
                    <w:right w:val="none" w:sz="0" w:space="0" w:color="auto"/>
                  </w:divBdr>
                </w:div>
                <w:div w:id="551843593">
                  <w:marLeft w:val="0"/>
                  <w:marRight w:val="0"/>
                  <w:marTop w:val="40"/>
                  <w:marBottom w:val="40"/>
                  <w:divBdr>
                    <w:top w:val="none" w:sz="0" w:space="0" w:color="auto"/>
                    <w:left w:val="none" w:sz="0" w:space="0" w:color="auto"/>
                    <w:bottom w:val="none" w:sz="0" w:space="0" w:color="auto"/>
                    <w:right w:val="none" w:sz="0" w:space="0" w:color="auto"/>
                  </w:divBdr>
                </w:div>
                <w:div w:id="553545331">
                  <w:marLeft w:val="0"/>
                  <w:marRight w:val="0"/>
                  <w:marTop w:val="0"/>
                  <w:marBottom w:val="96"/>
                  <w:divBdr>
                    <w:top w:val="none" w:sz="0" w:space="0" w:color="auto"/>
                    <w:left w:val="none" w:sz="0" w:space="0" w:color="auto"/>
                    <w:bottom w:val="none" w:sz="0" w:space="0" w:color="auto"/>
                    <w:right w:val="none" w:sz="0" w:space="0" w:color="auto"/>
                  </w:divBdr>
                </w:div>
                <w:div w:id="553931633">
                  <w:marLeft w:val="720"/>
                  <w:marRight w:val="0"/>
                  <w:marTop w:val="0"/>
                  <w:marBottom w:val="101"/>
                  <w:divBdr>
                    <w:top w:val="none" w:sz="0" w:space="0" w:color="auto"/>
                    <w:left w:val="none" w:sz="0" w:space="0" w:color="auto"/>
                    <w:bottom w:val="none" w:sz="0" w:space="0" w:color="auto"/>
                    <w:right w:val="none" w:sz="0" w:space="0" w:color="auto"/>
                  </w:divBdr>
                </w:div>
                <w:div w:id="555050278">
                  <w:marLeft w:val="0"/>
                  <w:marRight w:val="0"/>
                  <w:marTop w:val="0"/>
                  <w:marBottom w:val="94"/>
                  <w:divBdr>
                    <w:top w:val="none" w:sz="0" w:space="0" w:color="auto"/>
                    <w:left w:val="none" w:sz="0" w:space="0" w:color="auto"/>
                    <w:bottom w:val="none" w:sz="0" w:space="0" w:color="auto"/>
                    <w:right w:val="none" w:sz="0" w:space="0" w:color="auto"/>
                  </w:divBdr>
                </w:div>
                <w:div w:id="555121751">
                  <w:marLeft w:val="0"/>
                  <w:marRight w:val="0"/>
                  <w:marTop w:val="40"/>
                  <w:marBottom w:val="40"/>
                  <w:divBdr>
                    <w:top w:val="none" w:sz="0" w:space="0" w:color="auto"/>
                    <w:left w:val="none" w:sz="0" w:space="0" w:color="auto"/>
                    <w:bottom w:val="none" w:sz="0" w:space="0" w:color="auto"/>
                    <w:right w:val="none" w:sz="0" w:space="0" w:color="auto"/>
                  </w:divBdr>
                </w:div>
                <w:div w:id="556092598">
                  <w:marLeft w:val="1008"/>
                  <w:marRight w:val="0"/>
                  <w:marTop w:val="0"/>
                  <w:marBottom w:val="94"/>
                  <w:divBdr>
                    <w:top w:val="none" w:sz="0" w:space="0" w:color="auto"/>
                    <w:left w:val="none" w:sz="0" w:space="0" w:color="auto"/>
                    <w:bottom w:val="none" w:sz="0" w:space="0" w:color="auto"/>
                    <w:right w:val="none" w:sz="0" w:space="0" w:color="auto"/>
                  </w:divBdr>
                </w:div>
                <w:div w:id="557976504">
                  <w:marLeft w:val="0"/>
                  <w:marRight w:val="0"/>
                  <w:marTop w:val="40"/>
                  <w:marBottom w:val="40"/>
                  <w:divBdr>
                    <w:top w:val="none" w:sz="0" w:space="0" w:color="auto"/>
                    <w:left w:val="none" w:sz="0" w:space="0" w:color="auto"/>
                    <w:bottom w:val="none" w:sz="0" w:space="0" w:color="auto"/>
                    <w:right w:val="none" w:sz="0" w:space="0" w:color="auto"/>
                  </w:divBdr>
                </w:div>
                <w:div w:id="561477857">
                  <w:marLeft w:val="1584"/>
                  <w:marRight w:val="0"/>
                  <w:marTop w:val="0"/>
                  <w:marBottom w:val="101"/>
                  <w:divBdr>
                    <w:top w:val="none" w:sz="0" w:space="0" w:color="auto"/>
                    <w:left w:val="none" w:sz="0" w:space="0" w:color="auto"/>
                    <w:bottom w:val="none" w:sz="0" w:space="0" w:color="auto"/>
                    <w:right w:val="none" w:sz="0" w:space="0" w:color="auto"/>
                  </w:divBdr>
                </w:div>
                <w:div w:id="563445568">
                  <w:marLeft w:val="720"/>
                  <w:marRight w:val="0"/>
                  <w:marTop w:val="0"/>
                  <w:marBottom w:val="101"/>
                  <w:divBdr>
                    <w:top w:val="none" w:sz="0" w:space="0" w:color="auto"/>
                    <w:left w:val="none" w:sz="0" w:space="0" w:color="auto"/>
                    <w:bottom w:val="none" w:sz="0" w:space="0" w:color="auto"/>
                    <w:right w:val="none" w:sz="0" w:space="0" w:color="auto"/>
                  </w:divBdr>
                </w:div>
                <w:div w:id="565335700">
                  <w:marLeft w:val="720"/>
                  <w:marRight w:val="0"/>
                  <w:marTop w:val="0"/>
                  <w:marBottom w:val="96"/>
                  <w:divBdr>
                    <w:top w:val="none" w:sz="0" w:space="0" w:color="auto"/>
                    <w:left w:val="none" w:sz="0" w:space="0" w:color="auto"/>
                    <w:bottom w:val="none" w:sz="0" w:space="0" w:color="auto"/>
                    <w:right w:val="none" w:sz="0" w:space="0" w:color="auto"/>
                  </w:divBdr>
                </w:div>
                <w:div w:id="571818878">
                  <w:marLeft w:val="0"/>
                  <w:marRight w:val="0"/>
                  <w:marTop w:val="0"/>
                  <w:marBottom w:val="101"/>
                  <w:divBdr>
                    <w:top w:val="none" w:sz="0" w:space="0" w:color="auto"/>
                    <w:left w:val="none" w:sz="0" w:space="0" w:color="auto"/>
                    <w:bottom w:val="none" w:sz="0" w:space="0" w:color="auto"/>
                    <w:right w:val="none" w:sz="0" w:space="0" w:color="auto"/>
                  </w:divBdr>
                </w:div>
                <w:div w:id="572012522">
                  <w:marLeft w:val="720"/>
                  <w:marRight w:val="0"/>
                  <w:marTop w:val="0"/>
                  <w:marBottom w:val="96"/>
                  <w:divBdr>
                    <w:top w:val="none" w:sz="0" w:space="0" w:color="auto"/>
                    <w:left w:val="none" w:sz="0" w:space="0" w:color="auto"/>
                    <w:bottom w:val="none" w:sz="0" w:space="0" w:color="auto"/>
                    <w:right w:val="none" w:sz="0" w:space="0" w:color="auto"/>
                  </w:divBdr>
                </w:div>
                <w:div w:id="572197937">
                  <w:marLeft w:val="360"/>
                  <w:marRight w:val="0"/>
                  <w:marTop w:val="40"/>
                  <w:marBottom w:val="40"/>
                  <w:divBdr>
                    <w:top w:val="none" w:sz="0" w:space="0" w:color="auto"/>
                    <w:left w:val="none" w:sz="0" w:space="0" w:color="auto"/>
                    <w:bottom w:val="none" w:sz="0" w:space="0" w:color="auto"/>
                    <w:right w:val="none" w:sz="0" w:space="0" w:color="auto"/>
                  </w:divBdr>
                </w:div>
                <w:div w:id="575750870">
                  <w:marLeft w:val="0"/>
                  <w:marRight w:val="0"/>
                  <w:marTop w:val="0"/>
                  <w:marBottom w:val="101"/>
                  <w:divBdr>
                    <w:top w:val="none" w:sz="0" w:space="0" w:color="auto"/>
                    <w:left w:val="none" w:sz="0" w:space="0" w:color="auto"/>
                    <w:bottom w:val="none" w:sz="0" w:space="0" w:color="auto"/>
                    <w:right w:val="none" w:sz="0" w:space="0" w:color="auto"/>
                  </w:divBdr>
                </w:div>
                <w:div w:id="576938036">
                  <w:marLeft w:val="720"/>
                  <w:marRight w:val="0"/>
                  <w:marTop w:val="0"/>
                  <w:marBottom w:val="101"/>
                  <w:divBdr>
                    <w:top w:val="none" w:sz="0" w:space="0" w:color="auto"/>
                    <w:left w:val="none" w:sz="0" w:space="0" w:color="auto"/>
                    <w:bottom w:val="none" w:sz="0" w:space="0" w:color="auto"/>
                    <w:right w:val="none" w:sz="0" w:space="0" w:color="auto"/>
                  </w:divBdr>
                </w:div>
                <w:div w:id="576938270">
                  <w:marLeft w:val="0"/>
                  <w:marRight w:val="0"/>
                  <w:marTop w:val="0"/>
                  <w:marBottom w:val="101"/>
                  <w:divBdr>
                    <w:top w:val="none" w:sz="0" w:space="0" w:color="auto"/>
                    <w:left w:val="none" w:sz="0" w:space="0" w:color="auto"/>
                    <w:bottom w:val="none" w:sz="0" w:space="0" w:color="auto"/>
                    <w:right w:val="none" w:sz="0" w:space="0" w:color="auto"/>
                  </w:divBdr>
                </w:div>
                <w:div w:id="581187200">
                  <w:marLeft w:val="0"/>
                  <w:marRight w:val="0"/>
                  <w:marTop w:val="40"/>
                  <w:marBottom w:val="40"/>
                  <w:divBdr>
                    <w:top w:val="none" w:sz="0" w:space="0" w:color="auto"/>
                    <w:left w:val="none" w:sz="0" w:space="0" w:color="auto"/>
                    <w:bottom w:val="none" w:sz="0" w:space="0" w:color="auto"/>
                    <w:right w:val="none" w:sz="0" w:space="0" w:color="auto"/>
                  </w:divBdr>
                </w:div>
                <w:div w:id="582420224">
                  <w:marLeft w:val="0"/>
                  <w:marRight w:val="0"/>
                  <w:marTop w:val="40"/>
                  <w:marBottom w:val="40"/>
                  <w:divBdr>
                    <w:top w:val="none" w:sz="0" w:space="0" w:color="auto"/>
                    <w:left w:val="none" w:sz="0" w:space="0" w:color="auto"/>
                    <w:bottom w:val="none" w:sz="0" w:space="0" w:color="auto"/>
                    <w:right w:val="none" w:sz="0" w:space="0" w:color="auto"/>
                  </w:divBdr>
                </w:div>
                <w:div w:id="588125735">
                  <w:marLeft w:val="360"/>
                  <w:marRight w:val="0"/>
                  <w:marTop w:val="40"/>
                  <w:marBottom w:val="40"/>
                  <w:divBdr>
                    <w:top w:val="none" w:sz="0" w:space="0" w:color="auto"/>
                    <w:left w:val="none" w:sz="0" w:space="0" w:color="auto"/>
                    <w:bottom w:val="none" w:sz="0" w:space="0" w:color="auto"/>
                    <w:right w:val="none" w:sz="0" w:space="0" w:color="auto"/>
                  </w:divBdr>
                </w:div>
                <w:div w:id="588272655">
                  <w:marLeft w:val="0"/>
                  <w:marRight w:val="0"/>
                  <w:marTop w:val="0"/>
                  <w:marBottom w:val="96"/>
                  <w:divBdr>
                    <w:top w:val="none" w:sz="0" w:space="0" w:color="auto"/>
                    <w:left w:val="none" w:sz="0" w:space="0" w:color="auto"/>
                    <w:bottom w:val="none" w:sz="0" w:space="0" w:color="auto"/>
                    <w:right w:val="none" w:sz="0" w:space="0" w:color="auto"/>
                  </w:divBdr>
                </w:div>
                <w:div w:id="591160379">
                  <w:marLeft w:val="1008"/>
                  <w:marRight w:val="0"/>
                  <w:marTop w:val="0"/>
                  <w:marBottom w:val="94"/>
                  <w:divBdr>
                    <w:top w:val="none" w:sz="0" w:space="0" w:color="auto"/>
                    <w:left w:val="none" w:sz="0" w:space="0" w:color="auto"/>
                    <w:bottom w:val="none" w:sz="0" w:space="0" w:color="auto"/>
                    <w:right w:val="none" w:sz="0" w:space="0" w:color="auto"/>
                  </w:divBdr>
                </w:div>
                <w:div w:id="593132494">
                  <w:marLeft w:val="0"/>
                  <w:marRight w:val="0"/>
                  <w:marTop w:val="40"/>
                  <w:marBottom w:val="40"/>
                  <w:divBdr>
                    <w:top w:val="none" w:sz="0" w:space="0" w:color="auto"/>
                    <w:left w:val="none" w:sz="0" w:space="0" w:color="auto"/>
                    <w:bottom w:val="none" w:sz="0" w:space="0" w:color="auto"/>
                    <w:right w:val="none" w:sz="0" w:space="0" w:color="auto"/>
                  </w:divBdr>
                </w:div>
                <w:div w:id="594366341">
                  <w:marLeft w:val="0"/>
                  <w:marRight w:val="0"/>
                  <w:marTop w:val="40"/>
                  <w:marBottom w:val="40"/>
                  <w:divBdr>
                    <w:top w:val="none" w:sz="0" w:space="0" w:color="auto"/>
                    <w:left w:val="none" w:sz="0" w:space="0" w:color="auto"/>
                    <w:bottom w:val="none" w:sz="0" w:space="0" w:color="auto"/>
                    <w:right w:val="none" w:sz="0" w:space="0" w:color="auto"/>
                  </w:divBdr>
                </w:div>
                <w:div w:id="596594922">
                  <w:marLeft w:val="0"/>
                  <w:marRight w:val="0"/>
                  <w:marTop w:val="0"/>
                  <w:marBottom w:val="96"/>
                  <w:divBdr>
                    <w:top w:val="none" w:sz="0" w:space="0" w:color="auto"/>
                    <w:left w:val="none" w:sz="0" w:space="0" w:color="auto"/>
                    <w:bottom w:val="none" w:sz="0" w:space="0" w:color="auto"/>
                    <w:right w:val="none" w:sz="0" w:space="0" w:color="auto"/>
                  </w:divBdr>
                </w:div>
                <w:div w:id="599989159">
                  <w:marLeft w:val="1584"/>
                  <w:marRight w:val="0"/>
                  <w:marTop w:val="0"/>
                  <w:marBottom w:val="101"/>
                  <w:divBdr>
                    <w:top w:val="none" w:sz="0" w:space="0" w:color="auto"/>
                    <w:left w:val="none" w:sz="0" w:space="0" w:color="auto"/>
                    <w:bottom w:val="none" w:sz="0" w:space="0" w:color="auto"/>
                    <w:right w:val="none" w:sz="0" w:space="0" w:color="auto"/>
                  </w:divBdr>
                </w:div>
                <w:div w:id="608975128">
                  <w:marLeft w:val="0"/>
                  <w:marRight w:val="0"/>
                  <w:marTop w:val="0"/>
                  <w:marBottom w:val="101"/>
                  <w:divBdr>
                    <w:top w:val="none" w:sz="0" w:space="0" w:color="auto"/>
                    <w:left w:val="none" w:sz="0" w:space="0" w:color="auto"/>
                    <w:bottom w:val="none" w:sz="0" w:space="0" w:color="auto"/>
                    <w:right w:val="none" w:sz="0" w:space="0" w:color="auto"/>
                  </w:divBdr>
                </w:div>
                <w:div w:id="609509541">
                  <w:marLeft w:val="0"/>
                  <w:marRight w:val="0"/>
                  <w:marTop w:val="0"/>
                  <w:marBottom w:val="101"/>
                  <w:divBdr>
                    <w:top w:val="none" w:sz="0" w:space="0" w:color="auto"/>
                    <w:left w:val="none" w:sz="0" w:space="0" w:color="auto"/>
                    <w:bottom w:val="none" w:sz="0" w:space="0" w:color="auto"/>
                    <w:right w:val="none" w:sz="0" w:space="0" w:color="auto"/>
                  </w:divBdr>
                </w:div>
                <w:div w:id="611279054">
                  <w:marLeft w:val="1440"/>
                  <w:marRight w:val="0"/>
                  <w:marTop w:val="0"/>
                  <w:marBottom w:val="101"/>
                  <w:divBdr>
                    <w:top w:val="none" w:sz="0" w:space="0" w:color="auto"/>
                    <w:left w:val="none" w:sz="0" w:space="0" w:color="auto"/>
                    <w:bottom w:val="none" w:sz="0" w:space="0" w:color="auto"/>
                    <w:right w:val="none" w:sz="0" w:space="0" w:color="auto"/>
                  </w:divBdr>
                </w:div>
                <w:div w:id="611516736">
                  <w:marLeft w:val="0"/>
                  <w:marRight w:val="0"/>
                  <w:marTop w:val="40"/>
                  <w:marBottom w:val="40"/>
                  <w:divBdr>
                    <w:top w:val="none" w:sz="0" w:space="0" w:color="auto"/>
                    <w:left w:val="none" w:sz="0" w:space="0" w:color="auto"/>
                    <w:bottom w:val="none" w:sz="0" w:space="0" w:color="auto"/>
                    <w:right w:val="none" w:sz="0" w:space="0" w:color="auto"/>
                  </w:divBdr>
                </w:div>
                <w:div w:id="614825462">
                  <w:marLeft w:val="0"/>
                  <w:marRight w:val="0"/>
                  <w:marTop w:val="40"/>
                  <w:marBottom w:val="40"/>
                  <w:divBdr>
                    <w:top w:val="none" w:sz="0" w:space="0" w:color="auto"/>
                    <w:left w:val="none" w:sz="0" w:space="0" w:color="auto"/>
                    <w:bottom w:val="none" w:sz="0" w:space="0" w:color="auto"/>
                    <w:right w:val="none" w:sz="0" w:space="0" w:color="auto"/>
                  </w:divBdr>
                </w:div>
                <w:div w:id="620456326">
                  <w:marLeft w:val="720"/>
                  <w:marRight w:val="0"/>
                  <w:marTop w:val="0"/>
                  <w:marBottom w:val="101"/>
                  <w:divBdr>
                    <w:top w:val="none" w:sz="0" w:space="0" w:color="auto"/>
                    <w:left w:val="none" w:sz="0" w:space="0" w:color="auto"/>
                    <w:bottom w:val="none" w:sz="0" w:space="0" w:color="auto"/>
                    <w:right w:val="none" w:sz="0" w:space="0" w:color="auto"/>
                  </w:divBdr>
                </w:div>
                <w:div w:id="628823321">
                  <w:marLeft w:val="720"/>
                  <w:marRight w:val="0"/>
                  <w:marTop w:val="0"/>
                  <w:marBottom w:val="84"/>
                  <w:divBdr>
                    <w:top w:val="none" w:sz="0" w:space="0" w:color="auto"/>
                    <w:left w:val="none" w:sz="0" w:space="0" w:color="auto"/>
                    <w:bottom w:val="none" w:sz="0" w:space="0" w:color="auto"/>
                    <w:right w:val="none" w:sz="0" w:space="0" w:color="auto"/>
                  </w:divBdr>
                </w:div>
                <w:div w:id="628829128">
                  <w:marLeft w:val="0"/>
                  <w:marRight w:val="0"/>
                  <w:marTop w:val="40"/>
                  <w:marBottom w:val="40"/>
                  <w:divBdr>
                    <w:top w:val="none" w:sz="0" w:space="0" w:color="auto"/>
                    <w:left w:val="none" w:sz="0" w:space="0" w:color="auto"/>
                    <w:bottom w:val="none" w:sz="0" w:space="0" w:color="auto"/>
                    <w:right w:val="none" w:sz="0" w:space="0" w:color="auto"/>
                  </w:divBdr>
                </w:div>
                <w:div w:id="631445599">
                  <w:marLeft w:val="0"/>
                  <w:marRight w:val="0"/>
                  <w:marTop w:val="0"/>
                  <w:marBottom w:val="101"/>
                  <w:divBdr>
                    <w:top w:val="none" w:sz="0" w:space="0" w:color="auto"/>
                    <w:left w:val="none" w:sz="0" w:space="0" w:color="auto"/>
                    <w:bottom w:val="none" w:sz="0" w:space="0" w:color="auto"/>
                    <w:right w:val="none" w:sz="0" w:space="0" w:color="auto"/>
                  </w:divBdr>
                </w:div>
                <w:div w:id="636643661">
                  <w:marLeft w:val="0"/>
                  <w:marRight w:val="0"/>
                  <w:marTop w:val="40"/>
                  <w:marBottom w:val="40"/>
                  <w:divBdr>
                    <w:top w:val="none" w:sz="0" w:space="0" w:color="auto"/>
                    <w:left w:val="none" w:sz="0" w:space="0" w:color="auto"/>
                    <w:bottom w:val="none" w:sz="0" w:space="0" w:color="auto"/>
                    <w:right w:val="none" w:sz="0" w:space="0" w:color="auto"/>
                  </w:divBdr>
                </w:div>
                <w:div w:id="638073929">
                  <w:marLeft w:val="0"/>
                  <w:marRight w:val="0"/>
                  <w:marTop w:val="0"/>
                  <w:marBottom w:val="101"/>
                  <w:divBdr>
                    <w:top w:val="none" w:sz="0" w:space="0" w:color="auto"/>
                    <w:left w:val="none" w:sz="0" w:space="0" w:color="auto"/>
                    <w:bottom w:val="none" w:sz="0" w:space="0" w:color="auto"/>
                    <w:right w:val="none" w:sz="0" w:space="0" w:color="auto"/>
                  </w:divBdr>
                </w:div>
                <w:div w:id="644896457">
                  <w:marLeft w:val="0"/>
                  <w:marRight w:val="0"/>
                  <w:marTop w:val="40"/>
                  <w:marBottom w:val="40"/>
                  <w:divBdr>
                    <w:top w:val="none" w:sz="0" w:space="0" w:color="auto"/>
                    <w:left w:val="none" w:sz="0" w:space="0" w:color="auto"/>
                    <w:bottom w:val="none" w:sz="0" w:space="0" w:color="auto"/>
                    <w:right w:val="none" w:sz="0" w:space="0" w:color="auto"/>
                  </w:divBdr>
                </w:div>
                <w:div w:id="645359066">
                  <w:marLeft w:val="0"/>
                  <w:marRight w:val="0"/>
                  <w:marTop w:val="0"/>
                  <w:marBottom w:val="101"/>
                  <w:divBdr>
                    <w:top w:val="none" w:sz="0" w:space="0" w:color="auto"/>
                    <w:left w:val="none" w:sz="0" w:space="0" w:color="auto"/>
                    <w:bottom w:val="none" w:sz="0" w:space="0" w:color="auto"/>
                    <w:right w:val="none" w:sz="0" w:space="0" w:color="auto"/>
                  </w:divBdr>
                </w:div>
                <w:div w:id="651057852">
                  <w:marLeft w:val="0"/>
                  <w:marRight w:val="0"/>
                  <w:marTop w:val="0"/>
                  <w:marBottom w:val="101"/>
                  <w:divBdr>
                    <w:top w:val="none" w:sz="0" w:space="0" w:color="auto"/>
                    <w:left w:val="none" w:sz="0" w:space="0" w:color="auto"/>
                    <w:bottom w:val="none" w:sz="0" w:space="0" w:color="auto"/>
                    <w:right w:val="none" w:sz="0" w:space="0" w:color="auto"/>
                  </w:divBdr>
                </w:div>
                <w:div w:id="654650445">
                  <w:marLeft w:val="0"/>
                  <w:marRight w:val="0"/>
                  <w:marTop w:val="0"/>
                  <w:marBottom w:val="101"/>
                  <w:divBdr>
                    <w:top w:val="none" w:sz="0" w:space="0" w:color="auto"/>
                    <w:left w:val="none" w:sz="0" w:space="0" w:color="auto"/>
                    <w:bottom w:val="none" w:sz="0" w:space="0" w:color="auto"/>
                    <w:right w:val="none" w:sz="0" w:space="0" w:color="auto"/>
                  </w:divBdr>
                </w:div>
                <w:div w:id="655648276">
                  <w:marLeft w:val="720"/>
                  <w:marRight w:val="0"/>
                  <w:marTop w:val="0"/>
                  <w:marBottom w:val="101"/>
                  <w:divBdr>
                    <w:top w:val="none" w:sz="0" w:space="0" w:color="auto"/>
                    <w:left w:val="none" w:sz="0" w:space="0" w:color="auto"/>
                    <w:bottom w:val="none" w:sz="0" w:space="0" w:color="auto"/>
                    <w:right w:val="none" w:sz="0" w:space="0" w:color="auto"/>
                  </w:divBdr>
                </w:div>
                <w:div w:id="655769191">
                  <w:marLeft w:val="0"/>
                  <w:marRight w:val="0"/>
                  <w:marTop w:val="101"/>
                  <w:marBottom w:val="101"/>
                  <w:divBdr>
                    <w:top w:val="none" w:sz="0" w:space="0" w:color="auto"/>
                    <w:left w:val="none" w:sz="0" w:space="0" w:color="auto"/>
                    <w:bottom w:val="none" w:sz="0" w:space="0" w:color="auto"/>
                    <w:right w:val="none" w:sz="0" w:space="0" w:color="auto"/>
                  </w:divBdr>
                </w:div>
                <w:div w:id="655887818">
                  <w:marLeft w:val="720"/>
                  <w:marRight w:val="0"/>
                  <w:marTop w:val="0"/>
                  <w:marBottom w:val="101"/>
                  <w:divBdr>
                    <w:top w:val="none" w:sz="0" w:space="0" w:color="auto"/>
                    <w:left w:val="none" w:sz="0" w:space="0" w:color="auto"/>
                    <w:bottom w:val="none" w:sz="0" w:space="0" w:color="auto"/>
                    <w:right w:val="none" w:sz="0" w:space="0" w:color="auto"/>
                  </w:divBdr>
                </w:div>
                <w:div w:id="665205233">
                  <w:marLeft w:val="0"/>
                  <w:marRight w:val="0"/>
                  <w:marTop w:val="0"/>
                  <w:marBottom w:val="200"/>
                  <w:divBdr>
                    <w:top w:val="none" w:sz="0" w:space="0" w:color="auto"/>
                    <w:left w:val="none" w:sz="0" w:space="0" w:color="auto"/>
                    <w:bottom w:val="none" w:sz="0" w:space="0" w:color="auto"/>
                    <w:right w:val="none" w:sz="0" w:space="0" w:color="auto"/>
                  </w:divBdr>
                </w:div>
                <w:div w:id="665862291">
                  <w:marLeft w:val="0"/>
                  <w:marRight w:val="0"/>
                  <w:marTop w:val="40"/>
                  <w:marBottom w:val="40"/>
                  <w:divBdr>
                    <w:top w:val="none" w:sz="0" w:space="0" w:color="auto"/>
                    <w:left w:val="none" w:sz="0" w:space="0" w:color="auto"/>
                    <w:bottom w:val="none" w:sz="0" w:space="0" w:color="auto"/>
                    <w:right w:val="none" w:sz="0" w:space="0" w:color="auto"/>
                  </w:divBdr>
                </w:div>
                <w:div w:id="670645044">
                  <w:marLeft w:val="0"/>
                  <w:marRight w:val="0"/>
                  <w:marTop w:val="40"/>
                  <w:marBottom w:val="40"/>
                  <w:divBdr>
                    <w:top w:val="none" w:sz="0" w:space="0" w:color="auto"/>
                    <w:left w:val="none" w:sz="0" w:space="0" w:color="auto"/>
                    <w:bottom w:val="none" w:sz="0" w:space="0" w:color="auto"/>
                    <w:right w:val="none" w:sz="0" w:space="0" w:color="auto"/>
                  </w:divBdr>
                </w:div>
                <w:div w:id="672345031">
                  <w:marLeft w:val="0"/>
                  <w:marRight w:val="0"/>
                  <w:marTop w:val="40"/>
                  <w:marBottom w:val="40"/>
                  <w:divBdr>
                    <w:top w:val="none" w:sz="0" w:space="0" w:color="auto"/>
                    <w:left w:val="none" w:sz="0" w:space="0" w:color="auto"/>
                    <w:bottom w:val="none" w:sz="0" w:space="0" w:color="auto"/>
                    <w:right w:val="none" w:sz="0" w:space="0" w:color="auto"/>
                  </w:divBdr>
                </w:div>
                <w:div w:id="675110107">
                  <w:marLeft w:val="720"/>
                  <w:marRight w:val="0"/>
                  <w:marTop w:val="0"/>
                  <w:marBottom w:val="101"/>
                  <w:divBdr>
                    <w:top w:val="none" w:sz="0" w:space="0" w:color="auto"/>
                    <w:left w:val="none" w:sz="0" w:space="0" w:color="auto"/>
                    <w:bottom w:val="none" w:sz="0" w:space="0" w:color="auto"/>
                    <w:right w:val="none" w:sz="0" w:space="0" w:color="auto"/>
                  </w:divBdr>
                </w:div>
                <w:div w:id="675571512">
                  <w:marLeft w:val="0"/>
                  <w:marRight w:val="0"/>
                  <w:marTop w:val="0"/>
                  <w:marBottom w:val="96"/>
                  <w:divBdr>
                    <w:top w:val="none" w:sz="0" w:space="0" w:color="auto"/>
                    <w:left w:val="none" w:sz="0" w:space="0" w:color="auto"/>
                    <w:bottom w:val="none" w:sz="0" w:space="0" w:color="auto"/>
                    <w:right w:val="none" w:sz="0" w:space="0" w:color="auto"/>
                  </w:divBdr>
                </w:div>
                <w:div w:id="681711242">
                  <w:marLeft w:val="1152"/>
                  <w:marRight w:val="0"/>
                  <w:marTop w:val="0"/>
                  <w:marBottom w:val="101"/>
                  <w:divBdr>
                    <w:top w:val="none" w:sz="0" w:space="0" w:color="auto"/>
                    <w:left w:val="none" w:sz="0" w:space="0" w:color="auto"/>
                    <w:bottom w:val="none" w:sz="0" w:space="0" w:color="auto"/>
                    <w:right w:val="none" w:sz="0" w:space="0" w:color="auto"/>
                  </w:divBdr>
                </w:div>
                <w:div w:id="690227415">
                  <w:marLeft w:val="0"/>
                  <w:marRight w:val="0"/>
                  <w:marTop w:val="40"/>
                  <w:marBottom w:val="40"/>
                  <w:divBdr>
                    <w:top w:val="none" w:sz="0" w:space="0" w:color="auto"/>
                    <w:left w:val="none" w:sz="0" w:space="0" w:color="auto"/>
                    <w:bottom w:val="none" w:sz="0" w:space="0" w:color="auto"/>
                    <w:right w:val="none" w:sz="0" w:space="0" w:color="auto"/>
                  </w:divBdr>
                </w:div>
                <w:div w:id="691762498">
                  <w:marLeft w:val="720"/>
                  <w:marRight w:val="0"/>
                  <w:marTop w:val="0"/>
                  <w:marBottom w:val="101"/>
                  <w:divBdr>
                    <w:top w:val="none" w:sz="0" w:space="0" w:color="auto"/>
                    <w:left w:val="none" w:sz="0" w:space="0" w:color="auto"/>
                    <w:bottom w:val="none" w:sz="0" w:space="0" w:color="auto"/>
                    <w:right w:val="none" w:sz="0" w:space="0" w:color="auto"/>
                  </w:divBdr>
                </w:div>
                <w:div w:id="691995627">
                  <w:marLeft w:val="720"/>
                  <w:marRight w:val="0"/>
                  <w:marTop w:val="0"/>
                  <w:marBottom w:val="101"/>
                  <w:divBdr>
                    <w:top w:val="none" w:sz="0" w:space="0" w:color="auto"/>
                    <w:left w:val="none" w:sz="0" w:space="0" w:color="auto"/>
                    <w:bottom w:val="none" w:sz="0" w:space="0" w:color="auto"/>
                    <w:right w:val="none" w:sz="0" w:space="0" w:color="auto"/>
                  </w:divBdr>
                </w:div>
                <w:div w:id="694506570">
                  <w:marLeft w:val="0"/>
                  <w:marRight w:val="0"/>
                  <w:marTop w:val="0"/>
                  <w:marBottom w:val="101"/>
                  <w:divBdr>
                    <w:top w:val="none" w:sz="0" w:space="0" w:color="auto"/>
                    <w:left w:val="none" w:sz="0" w:space="0" w:color="auto"/>
                    <w:bottom w:val="none" w:sz="0" w:space="0" w:color="auto"/>
                    <w:right w:val="none" w:sz="0" w:space="0" w:color="auto"/>
                  </w:divBdr>
                </w:div>
                <w:div w:id="703332382">
                  <w:marLeft w:val="1080"/>
                  <w:marRight w:val="0"/>
                  <w:marTop w:val="40"/>
                  <w:marBottom w:val="40"/>
                  <w:divBdr>
                    <w:top w:val="none" w:sz="0" w:space="0" w:color="auto"/>
                    <w:left w:val="none" w:sz="0" w:space="0" w:color="auto"/>
                    <w:bottom w:val="none" w:sz="0" w:space="0" w:color="auto"/>
                    <w:right w:val="none" w:sz="0" w:space="0" w:color="auto"/>
                  </w:divBdr>
                </w:div>
                <w:div w:id="708259335">
                  <w:marLeft w:val="720"/>
                  <w:marRight w:val="0"/>
                  <w:marTop w:val="40"/>
                  <w:marBottom w:val="40"/>
                  <w:divBdr>
                    <w:top w:val="none" w:sz="0" w:space="0" w:color="auto"/>
                    <w:left w:val="none" w:sz="0" w:space="0" w:color="auto"/>
                    <w:bottom w:val="none" w:sz="0" w:space="0" w:color="auto"/>
                    <w:right w:val="none" w:sz="0" w:space="0" w:color="auto"/>
                  </w:divBdr>
                </w:div>
                <w:div w:id="709572585">
                  <w:marLeft w:val="720"/>
                  <w:marRight w:val="0"/>
                  <w:marTop w:val="0"/>
                  <w:marBottom w:val="101"/>
                  <w:divBdr>
                    <w:top w:val="none" w:sz="0" w:space="0" w:color="auto"/>
                    <w:left w:val="none" w:sz="0" w:space="0" w:color="auto"/>
                    <w:bottom w:val="none" w:sz="0" w:space="0" w:color="auto"/>
                    <w:right w:val="none" w:sz="0" w:space="0" w:color="auto"/>
                  </w:divBdr>
                </w:div>
                <w:div w:id="716778961">
                  <w:marLeft w:val="1584"/>
                  <w:marRight w:val="0"/>
                  <w:marTop w:val="0"/>
                  <w:marBottom w:val="101"/>
                  <w:divBdr>
                    <w:top w:val="none" w:sz="0" w:space="0" w:color="auto"/>
                    <w:left w:val="none" w:sz="0" w:space="0" w:color="auto"/>
                    <w:bottom w:val="none" w:sz="0" w:space="0" w:color="auto"/>
                    <w:right w:val="none" w:sz="0" w:space="0" w:color="auto"/>
                  </w:divBdr>
                </w:div>
                <w:div w:id="721172153">
                  <w:marLeft w:val="0"/>
                  <w:marRight w:val="0"/>
                  <w:marTop w:val="0"/>
                  <w:marBottom w:val="84"/>
                  <w:divBdr>
                    <w:top w:val="none" w:sz="0" w:space="0" w:color="auto"/>
                    <w:left w:val="none" w:sz="0" w:space="0" w:color="auto"/>
                    <w:bottom w:val="none" w:sz="0" w:space="0" w:color="auto"/>
                    <w:right w:val="none" w:sz="0" w:space="0" w:color="auto"/>
                  </w:divBdr>
                </w:div>
                <w:div w:id="723452655">
                  <w:marLeft w:val="720"/>
                  <w:marRight w:val="0"/>
                  <w:marTop w:val="0"/>
                  <w:marBottom w:val="101"/>
                  <w:divBdr>
                    <w:top w:val="none" w:sz="0" w:space="0" w:color="auto"/>
                    <w:left w:val="none" w:sz="0" w:space="0" w:color="auto"/>
                    <w:bottom w:val="none" w:sz="0" w:space="0" w:color="auto"/>
                    <w:right w:val="none" w:sz="0" w:space="0" w:color="auto"/>
                  </w:divBdr>
                </w:div>
                <w:div w:id="729228121">
                  <w:marLeft w:val="0"/>
                  <w:marRight w:val="0"/>
                  <w:marTop w:val="0"/>
                  <w:marBottom w:val="101"/>
                  <w:divBdr>
                    <w:top w:val="none" w:sz="0" w:space="0" w:color="auto"/>
                    <w:left w:val="none" w:sz="0" w:space="0" w:color="auto"/>
                    <w:bottom w:val="none" w:sz="0" w:space="0" w:color="auto"/>
                    <w:right w:val="none" w:sz="0" w:space="0" w:color="auto"/>
                  </w:divBdr>
                </w:div>
                <w:div w:id="734622812">
                  <w:marLeft w:val="0"/>
                  <w:marRight w:val="0"/>
                  <w:marTop w:val="40"/>
                  <w:marBottom w:val="40"/>
                  <w:divBdr>
                    <w:top w:val="none" w:sz="0" w:space="0" w:color="auto"/>
                    <w:left w:val="none" w:sz="0" w:space="0" w:color="auto"/>
                    <w:bottom w:val="none" w:sz="0" w:space="0" w:color="auto"/>
                    <w:right w:val="none" w:sz="0" w:space="0" w:color="auto"/>
                  </w:divBdr>
                </w:div>
                <w:div w:id="736896741">
                  <w:marLeft w:val="0"/>
                  <w:marRight w:val="0"/>
                  <w:marTop w:val="0"/>
                  <w:marBottom w:val="101"/>
                  <w:divBdr>
                    <w:top w:val="none" w:sz="0" w:space="0" w:color="auto"/>
                    <w:left w:val="none" w:sz="0" w:space="0" w:color="auto"/>
                    <w:bottom w:val="none" w:sz="0" w:space="0" w:color="auto"/>
                    <w:right w:val="none" w:sz="0" w:space="0" w:color="auto"/>
                  </w:divBdr>
                </w:div>
                <w:div w:id="738088840">
                  <w:marLeft w:val="720"/>
                  <w:marRight w:val="0"/>
                  <w:marTop w:val="0"/>
                  <w:marBottom w:val="101"/>
                  <w:divBdr>
                    <w:top w:val="none" w:sz="0" w:space="0" w:color="auto"/>
                    <w:left w:val="none" w:sz="0" w:space="0" w:color="auto"/>
                    <w:bottom w:val="none" w:sz="0" w:space="0" w:color="auto"/>
                    <w:right w:val="none" w:sz="0" w:space="0" w:color="auto"/>
                  </w:divBdr>
                </w:div>
                <w:div w:id="739206878">
                  <w:marLeft w:val="0"/>
                  <w:marRight w:val="0"/>
                  <w:marTop w:val="0"/>
                  <w:marBottom w:val="101"/>
                  <w:divBdr>
                    <w:top w:val="none" w:sz="0" w:space="0" w:color="auto"/>
                    <w:left w:val="none" w:sz="0" w:space="0" w:color="auto"/>
                    <w:bottom w:val="none" w:sz="0" w:space="0" w:color="auto"/>
                    <w:right w:val="none" w:sz="0" w:space="0" w:color="auto"/>
                  </w:divBdr>
                </w:div>
                <w:div w:id="740173770">
                  <w:marLeft w:val="0"/>
                  <w:marRight w:val="0"/>
                  <w:marTop w:val="0"/>
                  <w:marBottom w:val="101"/>
                  <w:divBdr>
                    <w:top w:val="none" w:sz="0" w:space="0" w:color="auto"/>
                    <w:left w:val="none" w:sz="0" w:space="0" w:color="auto"/>
                    <w:bottom w:val="none" w:sz="0" w:space="0" w:color="auto"/>
                    <w:right w:val="none" w:sz="0" w:space="0" w:color="auto"/>
                  </w:divBdr>
                </w:div>
                <w:div w:id="740519127">
                  <w:marLeft w:val="0"/>
                  <w:marRight w:val="0"/>
                  <w:marTop w:val="40"/>
                  <w:marBottom w:val="40"/>
                  <w:divBdr>
                    <w:top w:val="none" w:sz="0" w:space="0" w:color="auto"/>
                    <w:left w:val="none" w:sz="0" w:space="0" w:color="auto"/>
                    <w:bottom w:val="none" w:sz="0" w:space="0" w:color="auto"/>
                    <w:right w:val="none" w:sz="0" w:space="0" w:color="auto"/>
                  </w:divBdr>
                </w:div>
                <w:div w:id="741834080">
                  <w:marLeft w:val="720"/>
                  <w:marRight w:val="0"/>
                  <w:marTop w:val="40"/>
                  <w:marBottom w:val="40"/>
                  <w:divBdr>
                    <w:top w:val="none" w:sz="0" w:space="0" w:color="auto"/>
                    <w:left w:val="none" w:sz="0" w:space="0" w:color="auto"/>
                    <w:bottom w:val="none" w:sz="0" w:space="0" w:color="auto"/>
                    <w:right w:val="none" w:sz="0" w:space="0" w:color="auto"/>
                  </w:divBdr>
                </w:div>
                <w:div w:id="742338606">
                  <w:marLeft w:val="720"/>
                  <w:marRight w:val="0"/>
                  <w:marTop w:val="40"/>
                  <w:marBottom w:val="40"/>
                  <w:divBdr>
                    <w:top w:val="none" w:sz="0" w:space="0" w:color="auto"/>
                    <w:left w:val="none" w:sz="0" w:space="0" w:color="auto"/>
                    <w:bottom w:val="none" w:sz="0" w:space="0" w:color="auto"/>
                    <w:right w:val="none" w:sz="0" w:space="0" w:color="auto"/>
                  </w:divBdr>
                </w:div>
                <w:div w:id="744566949">
                  <w:marLeft w:val="360"/>
                  <w:marRight w:val="0"/>
                  <w:marTop w:val="40"/>
                  <w:marBottom w:val="40"/>
                  <w:divBdr>
                    <w:top w:val="none" w:sz="0" w:space="0" w:color="auto"/>
                    <w:left w:val="none" w:sz="0" w:space="0" w:color="auto"/>
                    <w:bottom w:val="none" w:sz="0" w:space="0" w:color="auto"/>
                    <w:right w:val="none" w:sz="0" w:space="0" w:color="auto"/>
                  </w:divBdr>
                </w:div>
                <w:div w:id="748307288">
                  <w:marLeft w:val="1440"/>
                  <w:marRight w:val="0"/>
                  <w:marTop w:val="0"/>
                  <w:marBottom w:val="101"/>
                  <w:divBdr>
                    <w:top w:val="none" w:sz="0" w:space="0" w:color="auto"/>
                    <w:left w:val="none" w:sz="0" w:space="0" w:color="auto"/>
                    <w:bottom w:val="none" w:sz="0" w:space="0" w:color="auto"/>
                    <w:right w:val="none" w:sz="0" w:space="0" w:color="auto"/>
                  </w:divBdr>
                </w:div>
                <w:div w:id="748498755">
                  <w:marLeft w:val="720"/>
                  <w:marRight w:val="0"/>
                  <w:marTop w:val="0"/>
                  <w:marBottom w:val="101"/>
                  <w:divBdr>
                    <w:top w:val="none" w:sz="0" w:space="0" w:color="auto"/>
                    <w:left w:val="none" w:sz="0" w:space="0" w:color="auto"/>
                    <w:bottom w:val="none" w:sz="0" w:space="0" w:color="auto"/>
                    <w:right w:val="none" w:sz="0" w:space="0" w:color="auto"/>
                  </w:divBdr>
                </w:div>
                <w:div w:id="749930508">
                  <w:marLeft w:val="0"/>
                  <w:marRight w:val="0"/>
                  <w:marTop w:val="40"/>
                  <w:marBottom w:val="40"/>
                  <w:divBdr>
                    <w:top w:val="none" w:sz="0" w:space="0" w:color="auto"/>
                    <w:left w:val="none" w:sz="0" w:space="0" w:color="auto"/>
                    <w:bottom w:val="none" w:sz="0" w:space="0" w:color="auto"/>
                    <w:right w:val="none" w:sz="0" w:space="0" w:color="auto"/>
                  </w:divBdr>
                </w:div>
                <w:div w:id="751926644">
                  <w:marLeft w:val="0"/>
                  <w:marRight w:val="0"/>
                  <w:marTop w:val="40"/>
                  <w:marBottom w:val="40"/>
                  <w:divBdr>
                    <w:top w:val="none" w:sz="0" w:space="0" w:color="auto"/>
                    <w:left w:val="none" w:sz="0" w:space="0" w:color="auto"/>
                    <w:bottom w:val="none" w:sz="0" w:space="0" w:color="auto"/>
                    <w:right w:val="none" w:sz="0" w:space="0" w:color="auto"/>
                  </w:divBdr>
                </w:div>
                <w:div w:id="752044844">
                  <w:marLeft w:val="360"/>
                  <w:marRight w:val="0"/>
                  <w:marTop w:val="40"/>
                  <w:marBottom w:val="40"/>
                  <w:divBdr>
                    <w:top w:val="none" w:sz="0" w:space="0" w:color="auto"/>
                    <w:left w:val="none" w:sz="0" w:space="0" w:color="auto"/>
                    <w:bottom w:val="none" w:sz="0" w:space="0" w:color="auto"/>
                    <w:right w:val="none" w:sz="0" w:space="0" w:color="auto"/>
                  </w:divBdr>
                </w:div>
                <w:div w:id="753205374">
                  <w:marLeft w:val="0"/>
                  <w:marRight w:val="0"/>
                  <w:marTop w:val="40"/>
                  <w:marBottom w:val="40"/>
                  <w:divBdr>
                    <w:top w:val="none" w:sz="0" w:space="0" w:color="auto"/>
                    <w:left w:val="none" w:sz="0" w:space="0" w:color="auto"/>
                    <w:bottom w:val="none" w:sz="0" w:space="0" w:color="auto"/>
                    <w:right w:val="none" w:sz="0" w:space="0" w:color="auto"/>
                  </w:divBdr>
                </w:div>
                <w:div w:id="760838395">
                  <w:marLeft w:val="0"/>
                  <w:marRight w:val="0"/>
                  <w:marTop w:val="0"/>
                  <w:marBottom w:val="101"/>
                  <w:divBdr>
                    <w:top w:val="none" w:sz="0" w:space="0" w:color="auto"/>
                    <w:left w:val="none" w:sz="0" w:space="0" w:color="auto"/>
                    <w:bottom w:val="none" w:sz="0" w:space="0" w:color="auto"/>
                    <w:right w:val="none" w:sz="0" w:space="0" w:color="auto"/>
                  </w:divBdr>
                </w:div>
                <w:div w:id="763261128">
                  <w:marLeft w:val="0"/>
                  <w:marRight w:val="0"/>
                  <w:marTop w:val="40"/>
                  <w:marBottom w:val="40"/>
                  <w:divBdr>
                    <w:top w:val="none" w:sz="0" w:space="0" w:color="auto"/>
                    <w:left w:val="none" w:sz="0" w:space="0" w:color="auto"/>
                    <w:bottom w:val="none" w:sz="0" w:space="0" w:color="auto"/>
                    <w:right w:val="none" w:sz="0" w:space="0" w:color="auto"/>
                  </w:divBdr>
                </w:div>
                <w:div w:id="765611908">
                  <w:marLeft w:val="0"/>
                  <w:marRight w:val="0"/>
                  <w:marTop w:val="40"/>
                  <w:marBottom w:val="40"/>
                  <w:divBdr>
                    <w:top w:val="none" w:sz="0" w:space="0" w:color="auto"/>
                    <w:left w:val="none" w:sz="0" w:space="0" w:color="auto"/>
                    <w:bottom w:val="none" w:sz="0" w:space="0" w:color="auto"/>
                    <w:right w:val="none" w:sz="0" w:space="0" w:color="auto"/>
                  </w:divBdr>
                </w:div>
                <w:div w:id="765808277">
                  <w:marLeft w:val="0"/>
                  <w:marRight w:val="0"/>
                  <w:marTop w:val="0"/>
                  <w:marBottom w:val="101"/>
                  <w:divBdr>
                    <w:top w:val="none" w:sz="0" w:space="0" w:color="auto"/>
                    <w:left w:val="none" w:sz="0" w:space="0" w:color="auto"/>
                    <w:bottom w:val="none" w:sz="0" w:space="0" w:color="auto"/>
                    <w:right w:val="none" w:sz="0" w:space="0" w:color="auto"/>
                  </w:divBdr>
                </w:div>
                <w:div w:id="765999157">
                  <w:marLeft w:val="0"/>
                  <w:marRight w:val="0"/>
                  <w:marTop w:val="40"/>
                  <w:marBottom w:val="40"/>
                  <w:divBdr>
                    <w:top w:val="none" w:sz="0" w:space="0" w:color="auto"/>
                    <w:left w:val="none" w:sz="0" w:space="0" w:color="auto"/>
                    <w:bottom w:val="none" w:sz="0" w:space="0" w:color="auto"/>
                    <w:right w:val="none" w:sz="0" w:space="0" w:color="auto"/>
                  </w:divBdr>
                </w:div>
                <w:div w:id="767316030">
                  <w:marLeft w:val="0"/>
                  <w:marRight w:val="0"/>
                  <w:marTop w:val="40"/>
                  <w:marBottom w:val="40"/>
                  <w:divBdr>
                    <w:top w:val="none" w:sz="0" w:space="0" w:color="auto"/>
                    <w:left w:val="none" w:sz="0" w:space="0" w:color="auto"/>
                    <w:bottom w:val="none" w:sz="0" w:space="0" w:color="auto"/>
                    <w:right w:val="none" w:sz="0" w:space="0" w:color="auto"/>
                  </w:divBdr>
                </w:div>
                <w:div w:id="768088640">
                  <w:marLeft w:val="1008"/>
                  <w:marRight w:val="0"/>
                  <w:marTop w:val="0"/>
                  <w:marBottom w:val="94"/>
                  <w:divBdr>
                    <w:top w:val="none" w:sz="0" w:space="0" w:color="auto"/>
                    <w:left w:val="none" w:sz="0" w:space="0" w:color="auto"/>
                    <w:bottom w:val="none" w:sz="0" w:space="0" w:color="auto"/>
                    <w:right w:val="none" w:sz="0" w:space="0" w:color="auto"/>
                  </w:divBdr>
                </w:div>
                <w:div w:id="772021176">
                  <w:marLeft w:val="720"/>
                  <w:marRight w:val="0"/>
                  <w:marTop w:val="0"/>
                  <w:marBottom w:val="101"/>
                  <w:divBdr>
                    <w:top w:val="none" w:sz="0" w:space="0" w:color="auto"/>
                    <w:left w:val="none" w:sz="0" w:space="0" w:color="auto"/>
                    <w:bottom w:val="none" w:sz="0" w:space="0" w:color="auto"/>
                    <w:right w:val="none" w:sz="0" w:space="0" w:color="auto"/>
                  </w:divBdr>
                </w:div>
                <w:div w:id="775175795">
                  <w:marLeft w:val="0"/>
                  <w:marRight w:val="0"/>
                  <w:marTop w:val="40"/>
                  <w:marBottom w:val="40"/>
                  <w:divBdr>
                    <w:top w:val="none" w:sz="0" w:space="0" w:color="auto"/>
                    <w:left w:val="none" w:sz="0" w:space="0" w:color="auto"/>
                    <w:bottom w:val="none" w:sz="0" w:space="0" w:color="auto"/>
                    <w:right w:val="none" w:sz="0" w:space="0" w:color="auto"/>
                  </w:divBdr>
                </w:div>
                <w:div w:id="786192350">
                  <w:marLeft w:val="720"/>
                  <w:marRight w:val="0"/>
                  <w:marTop w:val="0"/>
                  <w:marBottom w:val="101"/>
                  <w:divBdr>
                    <w:top w:val="none" w:sz="0" w:space="0" w:color="auto"/>
                    <w:left w:val="none" w:sz="0" w:space="0" w:color="auto"/>
                    <w:bottom w:val="none" w:sz="0" w:space="0" w:color="auto"/>
                    <w:right w:val="none" w:sz="0" w:space="0" w:color="auto"/>
                  </w:divBdr>
                </w:div>
                <w:div w:id="801578145">
                  <w:marLeft w:val="1008"/>
                  <w:marRight w:val="0"/>
                  <w:marTop w:val="0"/>
                  <w:marBottom w:val="101"/>
                  <w:divBdr>
                    <w:top w:val="none" w:sz="0" w:space="0" w:color="auto"/>
                    <w:left w:val="none" w:sz="0" w:space="0" w:color="auto"/>
                    <w:bottom w:val="none" w:sz="0" w:space="0" w:color="auto"/>
                    <w:right w:val="none" w:sz="0" w:space="0" w:color="auto"/>
                  </w:divBdr>
                </w:div>
                <w:div w:id="802388674">
                  <w:marLeft w:val="0"/>
                  <w:marRight w:val="0"/>
                  <w:marTop w:val="40"/>
                  <w:marBottom w:val="40"/>
                  <w:divBdr>
                    <w:top w:val="none" w:sz="0" w:space="0" w:color="auto"/>
                    <w:left w:val="none" w:sz="0" w:space="0" w:color="auto"/>
                    <w:bottom w:val="none" w:sz="0" w:space="0" w:color="auto"/>
                    <w:right w:val="none" w:sz="0" w:space="0" w:color="auto"/>
                  </w:divBdr>
                </w:div>
                <w:div w:id="804933454">
                  <w:marLeft w:val="0"/>
                  <w:marRight w:val="0"/>
                  <w:marTop w:val="0"/>
                  <w:marBottom w:val="101"/>
                  <w:divBdr>
                    <w:top w:val="none" w:sz="0" w:space="0" w:color="auto"/>
                    <w:left w:val="none" w:sz="0" w:space="0" w:color="auto"/>
                    <w:bottom w:val="none" w:sz="0" w:space="0" w:color="auto"/>
                    <w:right w:val="none" w:sz="0" w:space="0" w:color="auto"/>
                  </w:divBdr>
                </w:div>
                <w:div w:id="809787570">
                  <w:marLeft w:val="0"/>
                  <w:marRight w:val="0"/>
                  <w:marTop w:val="40"/>
                  <w:marBottom w:val="40"/>
                  <w:divBdr>
                    <w:top w:val="none" w:sz="0" w:space="0" w:color="auto"/>
                    <w:left w:val="none" w:sz="0" w:space="0" w:color="auto"/>
                    <w:bottom w:val="none" w:sz="0" w:space="0" w:color="auto"/>
                    <w:right w:val="none" w:sz="0" w:space="0" w:color="auto"/>
                  </w:divBdr>
                </w:div>
                <w:div w:id="809829199">
                  <w:marLeft w:val="0"/>
                  <w:marRight w:val="0"/>
                  <w:marTop w:val="40"/>
                  <w:marBottom w:val="40"/>
                  <w:divBdr>
                    <w:top w:val="none" w:sz="0" w:space="0" w:color="auto"/>
                    <w:left w:val="none" w:sz="0" w:space="0" w:color="auto"/>
                    <w:bottom w:val="none" w:sz="0" w:space="0" w:color="auto"/>
                    <w:right w:val="none" w:sz="0" w:space="0" w:color="auto"/>
                  </w:divBdr>
                </w:div>
                <w:div w:id="810364550">
                  <w:marLeft w:val="720"/>
                  <w:marRight w:val="0"/>
                  <w:marTop w:val="0"/>
                  <w:marBottom w:val="101"/>
                  <w:divBdr>
                    <w:top w:val="none" w:sz="0" w:space="0" w:color="auto"/>
                    <w:left w:val="none" w:sz="0" w:space="0" w:color="auto"/>
                    <w:bottom w:val="none" w:sz="0" w:space="0" w:color="auto"/>
                    <w:right w:val="none" w:sz="0" w:space="0" w:color="auto"/>
                  </w:divBdr>
                </w:div>
                <w:div w:id="813327388">
                  <w:marLeft w:val="0"/>
                  <w:marRight w:val="0"/>
                  <w:marTop w:val="0"/>
                  <w:marBottom w:val="101"/>
                  <w:divBdr>
                    <w:top w:val="none" w:sz="0" w:space="0" w:color="auto"/>
                    <w:left w:val="none" w:sz="0" w:space="0" w:color="auto"/>
                    <w:bottom w:val="none" w:sz="0" w:space="0" w:color="auto"/>
                    <w:right w:val="none" w:sz="0" w:space="0" w:color="auto"/>
                  </w:divBdr>
                </w:div>
                <w:div w:id="813716481">
                  <w:marLeft w:val="0"/>
                  <w:marRight w:val="0"/>
                  <w:marTop w:val="40"/>
                  <w:marBottom w:val="40"/>
                  <w:divBdr>
                    <w:top w:val="none" w:sz="0" w:space="0" w:color="auto"/>
                    <w:left w:val="none" w:sz="0" w:space="0" w:color="auto"/>
                    <w:bottom w:val="none" w:sz="0" w:space="0" w:color="auto"/>
                    <w:right w:val="none" w:sz="0" w:space="0" w:color="auto"/>
                  </w:divBdr>
                </w:div>
                <w:div w:id="815758538">
                  <w:marLeft w:val="0"/>
                  <w:marRight w:val="0"/>
                  <w:marTop w:val="40"/>
                  <w:marBottom w:val="40"/>
                  <w:divBdr>
                    <w:top w:val="none" w:sz="0" w:space="0" w:color="auto"/>
                    <w:left w:val="none" w:sz="0" w:space="0" w:color="auto"/>
                    <w:bottom w:val="none" w:sz="0" w:space="0" w:color="auto"/>
                    <w:right w:val="none" w:sz="0" w:space="0" w:color="auto"/>
                  </w:divBdr>
                </w:div>
                <w:div w:id="816996327">
                  <w:marLeft w:val="0"/>
                  <w:marRight w:val="0"/>
                  <w:marTop w:val="0"/>
                  <w:marBottom w:val="101"/>
                  <w:divBdr>
                    <w:top w:val="none" w:sz="0" w:space="0" w:color="auto"/>
                    <w:left w:val="none" w:sz="0" w:space="0" w:color="auto"/>
                    <w:bottom w:val="none" w:sz="0" w:space="0" w:color="auto"/>
                    <w:right w:val="none" w:sz="0" w:space="0" w:color="auto"/>
                  </w:divBdr>
                </w:div>
                <w:div w:id="818152875">
                  <w:marLeft w:val="720"/>
                  <w:marRight w:val="0"/>
                  <w:marTop w:val="40"/>
                  <w:marBottom w:val="40"/>
                  <w:divBdr>
                    <w:top w:val="none" w:sz="0" w:space="0" w:color="auto"/>
                    <w:left w:val="none" w:sz="0" w:space="0" w:color="auto"/>
                    <w:bottom w:val="none" w:sz="0" w:space="0" w:color="auto"/>
                    <w:right w:val="none" w:sz="0" w:space="0" w:color="auto"/>
                  </w:divBdr>
                </w:div>
                <w:div w:id="819149327">
                  <w:marLeft w:val="0"/>
                  <w:marRight w:val="0"/>
                  <w:marTop w:val="0"/>
                  <w:marBottom w:val="101"/>
                  <w:divBdr>
                    <w:top w:val="none" w:sz="0" w:space="0" w:color="auto"/>
                    <w:left w:val="none" w:sz="0" w:space="0" w:color="auto"/>
                    <w:bottom w:val="none" w:sz="0" w:space="0" w:color="auto"/>
                    <w:right w:val="none" w:sz="0" w:space="0" w:color="auto"/>
                  </w:divBdr>
                </w:div>
                <w:div w:id="825512431">
                  <w:marLeft w:val="0"/>
                  <w:marRight w:val="0"/>
                  <w:marTop w:val="0"/>
                  <w:marBottom w:val="96"/>
                  <w:divBdr>
                    <w:top w:val="none" w:sz="0" w:space="0" w:color="auto"/>
                    <w:left w:val="none" w:sz="0" w:space="0" w:color="auto"/>
                    <w:bottom w:val="none" w:sz="0" w:space="0" w:color="auto"/>
                    <w:right w:val="none" w:sz="0" w:space="0" w:color="auto"/>
                  </w:divBdr>
                </w:div>
                <w:div w:id="826484263">
                  <w:marLeft w:val="0"/>
                  <w:marRight w:val="0"/>
                  <w:marTop w:val="0"/>
                  <w:marBottom w:val="96"/>
                  <w:divBdr>
                    <w:top w:val="none" w:sz="0" w:space="0" w:color="auto"/>
                    <w:left w:val="none" w:sz="0" w:space="0" w:color="auto"/>
                    <w:bottom w:val="none" w:sz="0" w:space="0" w:color="auto"/>
                    <w:right w:val="none" w:sz="0" w:space="0" w:color="auto"/>
                  </w:divBdr>
                </w:div>
                <w:div w:id="828211194">
                  <w:marLeft w:val="720"/>
                  <w:marRight w:val="0"/>
                  <w:marTop w:val="0"/>
                  <w:marBottom w:val="101"/>
                  <w:divBdr>
                    <w:top w:val="none" w:sz="0" w:space="0" w:color="auto"/>
                    <w:left w:val="none" w:sz="0" w:space="0" w:color="auto"/>
                    <w:bottom w:val="none" w:sz="0" w:space="0" w:color="auto"/>
                    <w:right w:val="none" w:sz="0" w:space="0" w:color="auto"/>
                  </w:divBdr>
                </w:div>
                <w:div w:id="828986831">
                  <w:marLeft w:val="0"/>
                  <w:marRight w:val="0"/>
                  <w:marTop w:val="40"/>
                  <w:marBottom w:val="40"/>
                  <w:divBdr>
                    <w:top w:val="none" w:sz="0" w:space="0" w:color="auto"/>
                    <w:left w:val="none" w:sz="0" w:space="0" w:color="auto"/>
                    <w:bottom w:val="none" w:sz="0" w:space="0" w:color="auto"/>
                    <w:right w:val="none" w:sz="0" w:space="0" w:color="auto"/>
                  </w:divBdr>
                </w:div>
                <w:div w:id="829247387">
                  <w:marLeft w:val="0"/>
                  <w:marRight w:val="0"/>
                  <w:marTop w:val="0"/>
                  <w:marBottom w:val="96"/>
                  <w:divBdr>
                    <w:top w:val="none" w:sz="0" w:space="0" w:color="auto"/>
                    <w:left w:val="none" w:sz="0" w:space="0" w:color="auto"/>
                    <w:bottom w:val="none" w:sz="0" w:space="0" w:color="auto"/>
                    <w:right w:val="none" w:sz="0" w:space="0" w:color="auto"/>
                  </w:divBdr>
                </w:div>
                <w:div w:id="830175796">
                  <w:marLeft w:val="0"/>
                  <w:marRight w:val="0"/>
                  <w:marTop w:val="40"/>
                  <w:marBottom w:val="40"/>
                  <w:divBdr>
                    <w:top w:val="none" w:sz="0" w:space="0" w:color="auto"/>
                    <w:left w:val="none" w:sz="0" w:space="0" w:color="auto"/>
                    <w:bottom w:val="none" w:sz="0" w:space="0" w:color="auto"/>
                    <w:right w:val="none" w:sz="0" w:space="0" w:color="auto"/>
                  </w:divBdr>
                </w:div>
                <w:div w:id="835262036">
                  <w:marLeft w:val="0"/>
                  <w:marRight w:val="0"/>
                  <w:marTop w:val="0"/>
                  <w:marBottom w:val="101"/>
                  <w:divBdr>
                    <w:top w:val="none" w:sz="0" w:space="0" w:color="auto"/>
                    <w:left w:val="none" w:sz="0" w:space="0" w:color="auto"/>
                    <w:bottom w:val="none" w:sz="0" w:space="0" w:color="auto"/>
                    <w:right w:val="none" w:sz="0" w:space="0" w:color="auto"/>
                  </w:divBdr>
                </w:div>
                <w:div w:id="838085213">
                  <w:marLeft w:val="0"/>
                  <w:marRight w:val="0"/>
                  <w:marTop w:val="40"/>
                  <w:marBottom w:val="40"/>
                  <w:divBdr>
                    <w:top w:val="none" w:sz="0" w:space="0" w:color="auto"/>
                    <w:left w:val="none" w:sz="0" w:space="0" w:color="auto"/>
                    <w:bottom w:val="none" w:sz="0" w:space="0" w:color="auto"/>
                    <w:right w:val="none" w:sz="0" w:space="0" w:color="auto"/>
                  </w:divBdr>
                </w:div>
                <w:div w:id="839809119">
                  <w:marLeft w:val="0"/>
                  <w:marRight w:val="0"/>
                  <w:marTop w:val="0"/>
                  <w:marBottom w:val="96"/>
                  <w:divBdr>
                    <w:top w:val="none" w:sz="0" w:space="0" w:color="auto"/>
                    <w:left w:val="none" w:sz="0" w:space="0" w:color="auto"/>
                    <w:bottom w:val="none" w:sz="0" w:space="0" w:color="auto"/>
                    <w:right w:val="none" w:sz="0" w:space="0" w:color="auto"/>
                  </w:divBdr>
                </w:div>
                <w:div w:id="841435660">
                  <w:marLeft w:val="0"/>
                  <w:marRight w:val="0"/>
                  <w:marTop w:val="0"/>
                  <w:marBottom w:val="101"/>
                  <w:divBdr>
                    <w:top w:val="none" w:sz="0" w:space="0" w:color="auto"/>
                    <w:left w:val="none" w:sz="0" w:space="0" w:color="auto"/>
                    <w:bottom w:val="none" w:sz="0" w:space="0" w:color="auto"/>
                    <w:right w:val="none" w:sz="0" w:space="0" w:color="auto"/>
                  </w:divBdr>
                </w:div>
                <w:div w:id="845748103">
                  <w:marLeft w:val="0"/>
                  <w:marRight w:val="0"/>
                  <w:marTop w:val="40"/>
                  <w:marBottom w:val="40"/>
                  <w:divBdr>
                    <w:top w:val="none" w:sz="0" w:space="0" w:color="auto"/>
                    <w:left w:val="none" w:sz="0" w:space="0" w:color="auto"/>
                    <w:bottom w:val="none" w:sz="0" w:space="0" w:color="auto"/>
                    <w:right w:val="none" w:sz="0" w:space="0" w:color="auto"/>
                  </w:divBdr>
                </w:div>
                <w:div w:id="846601293">
                  <w:marLeft w:val="0"/>
                  <w:marRight w:val="0"/>
                  <w:marTop w:val="0"/>
                  <w:marBottom w:val="101"/>
                  <w:divBdr>
                    <w:top w:val="none" w:sz="0" w:space="0" w:color="auto"/>
                    <w:left w:val="none" w:sz="0" w:space="0" w:color="auto"/>
                    <w:bottom w:val="none" w:sz="0" w:space="0" w:color="auto"/>
                    <w:right w:val="none" w:sz="0" w:space="0" w:color="auto"/>
                  </w:divBdr>
                </w:div>
                <w:div w:id="846602589">
                  <w:marLeft w:val="1008"/>
                  <w:marRight w:val="0"/>
                  <w:marTop w:val="0"/>
                  <w:marBottom w:val="101"/>
                  <w:divBdr>
                    <w:top w:val="none" w:sz="0" w:space="0" w:color="auto"/>
                    <w:left w:val="none" w:sz="0" w:space="0" w:color="auto"/>
                    <w:bottom w:val="none" w:sz="0" w:space="0" w:color="auto"/>
                    <w:right w:val="none" w:sz="0" w:space="0" w:color="auto"/>
                  </w:divBdr>
                </w:div>
                <w:div w:id="854265079">
                  <w:marLeft w:val="720"/>
                  <w:marRight w:val="0"/>
                  <w:marTop w:val="0"/>
                  <w:marBottom w:val="101"/>
                  <w:divBdr>
                    <w:top w:val="none" w:sz="0" w:space="0" w:color="auto"/>
                    <w:left w:val="none" w:sz="0" w:space="0" w:color="auto"/>
                    <w:bottom w:val="none" w:sz="0" w:space="0" w:color="auto"/>
                    <w:right w:val="none" w:sz="0" w:space="0" w:color="auto"/>
                  </w:divBdr>
                </w:div>
                <w:div w:id="860558336">
                  <w:marLeft w:val="720"/>
                  <w:marRight w:val="0"/>
                  <w:marTop w:val="0"/>
                  <w:marBottom w:val="101"/>
                  <w:divBdr>
                    <w:top w:val="none" w:sz="0" w:space="0" w:color="auto"/>
                    <w:left w:val="none" w:sz="0" w:space="0" w:color="auto"/>
                    <w:bottom w:val="none" w:sz="0" w:space="0" w:color="auto"/>
                    <w:right w:val="none" w:sz="0" w:space="0" w:color="auto"/>
                  </w:divBdr>
                </w:div>
                <w:div w:id="868641058">
                  <w:marLeft w:val="0"/>
                  <w:marRight w:val="0"/>
                  <w:marTop w:val="0"/>
                  <w:marBottom w:val="101"/>
                  <w:divBdr>
                    <w:top w:val="none" w:sz="0" w:space="0" w:color="auto"/>
                    <w:left w:val="none" w:sz="0" w:space="0" w:color="auto"/>
                    <w:bottom w:val="none" w:sz="0" w:space="0" w:color="auto"/>
                    <w:right w:val="none" w:sz="0" w:space="0" w:color="auto"/>
                  </w:divBdr>
                </w:div>
                <w:div w:id="872185640">
                  <w:marLeft w:val="0"/>
                  <w:marRight w:val="0"/>
                  <w:marTop w:val="0"/>
                  <w:marBottom w:val="96"/>
                  <w:divBdr>
                    <w:top w:val="none" w:sz="0" w:space="0" w:color="auto"/>
                    <w:left w:val="none" w:sz="0" w:space="0" w:color="auto"/>
                    <w:bottom w:val="none" w:sz="0" w:space="0" w:color="auto"/>
                    <w:right w:val="none" w:sz="0" w:space="0" w:color="auto"/>
                  </w:divBdr>
                </w:div>
                <w:div w:id="872305123">
                  <w:marLeft w:val="0"/>
                  <w:marRight w:val="0"/>
                  <w:marTop w:val="40"/>
                  <w:marBottom w:val="40"/>
                  <w:divBdr>
                    <w:top w:val="none" w:sz="0" w:space="0" w:color="auto"/>
                    <w:left w:val="none" w:sz="0" w:space="0" w:color="auto"/>
                    <w:bottom w:val="none" w:sz="0" w:space="0" w:color="auto"/>
                    <w:right w:val="none" w:sz="0" w:space="0" w:color="auto"/>
                  </w:divBdr>
                </w:div>
                <w:div w:id="872498787">
                  <w:marLeft w:val="1584"/>
                  <w:marRight w:val="0"/>
                  <w:marTop w:val="0"/>
                  <w:marBottom w:val="101"/>
                  <w:divBdr>
                    <w:top w:val="none" w:sz="0" w:space="0" w:color="auto"/>
                    <w:left w:val="none" w:sz="0" w:space="0" w:color="auto"/>
                    <w:bottom w:val="none" w:sz="0" w:space="0" w:color="auto"/>
                    <w:right w:val="none" w:sz="0" w:space="0" w:color="auto"/>
                  </w:divBdr>
                </w:div>
                <w:div w:id="878592795">
                  <w:marLeft w:val="0"/>
                  <w:marRight w:val="0"/>
                  <w:marTop w:val="40"/>
                  <w:marBottom w:val="40"/>
                  <w:divBdr>
                    <w:top w:val="none" w:sz="0" w:space="0" w:color="auto"/>
                    <w:left w:val="none" w:sz="0" w:space="0" w:color="auto"/>
                    <w:bottom w:val="none" w:sz="0" w:space="0" w:color="auto"/>
                    <w:right w:val="none" w:sz="0" w:space="0" w:color="auto"/>
                  </w:divBdr>
                </w:div>
                <w:div w:id="886457324">
                  <w:marLeft w:val="0"/>
                  <w:marRight w:val="0"/>
                  <w:marTop w:val="40"/>
                  <w:marBottom w:val="40"/>
                  <w:divBdr>
                    <w:top w:val="none" w:sz="0" w:space="0" w:color="auto"/>
                    <w:left w:val="none" w:sz="0" w:space="0" w:color="auto"/>
                    <w:bottom w:val="none" w:sz="0" w:space="0" w:color="auto"/>
                    <w:right w:val="none" w:sz="0" w:space="0" w:color="auto"/>
                  </w:divBdr>
                </w:div>
                <w:div w:id="889338846">
                  <w:marLeft w:val="0"/>
                  <w:marRight w:val="0"/>
                  <w:marTop w:val="0"/>
                  <w:marBottom w:val="96"/>
                  <w:divBdr>
                    <w:top w:val="none" w:sz="0" w:space="0" w:color="auto"/>
                    <w:left w:val="none" w:sz="0" w:space="0" w:color="auto"/>
                    <w:bottom w:val="none" w:sz="0" w:space="0" w:color="auto"/>
                    <w:right w:val="none" w:sz="0" w:space="0" w:color="auto"/>
                  </w:divBdr>
                </w:div>
                <w:div w:id="894853860">
                  <w:marLeft w:val="0"/>
                  <w:marRight w:val="0"/>
                  <w:marTop w:val="40"/>
                  <w:marBottom w:val="40"/>
                  <w:divBdr>
                    <w:top w:val="none" w:sz="0" w:space="0" w:color="auto"/>
                    <w:left w:val="none" w:sz="0" w:space="0" w:color="auto"/>
                    <w:bottom w:val="none" w:sz="0" w:space="0" w:color="auto"/>
                    <w:right w:val="none" w:sz="0" w:space="0" w:color="auto"/>
                  </w:divBdr>
                </w:div>
                <w:div w:id="903680388">
                  <w:marLeft w:val="1440"/>
                  <w:marRight w:val="0"/>
                  <w:marTop w:val="0"/>
                  <w:marBottom w:val="101"/>
                  <w:divBdr>
                    <w:top w:val="none" w:sz="0" w:space="0" w:color="auto"/>
                    <w:left w:val="none" w:sz="0" w:space="0" w:color="auto"/>
                    <w:bottom w:val="none" w:sz="0" w:space="0" w:color="auto"/>
                    <w:right w:val="none" w:sz="0" w:space="0" w:color="auto"/>
                  </w:divBdr>
                </w:div>
                <w:div w:id="903874172">
                  <w:marLeft w:val="1008"/>
                  <w:marRight w:val="0"/>
                  <w:marTop w:val="0"/>
                  <w:marBottom w:val="101"/>
                  <w:divBdr>
                    <w:top w:val="none" w:sz="0" w:space="0" w:color="auto"/>
                    <w:left w:val="none" w:sz="0" w:space="0" w:color="auto"/>
                    <w:bottom w:val="none" w:sz="0" w:space="0" w:color="auto"/>
                    <w:right w:val="none" w:sz="0" w:space="0" w:color="auto"/>
                  </w:divBdr>
                </w:div>
                <w:div w:id="907809226">
                  <w:marLeft w:val="0"/>
                  <w:marRight w:val="0"/>
                  <w:marTop w:val="0"/>
                  <w:marBottom w:val="101"/>
                  <w:divBdr>
                    <w:top w:val="none" w:sz="0" w:space="0" w:color="auto"/>
                    <w:left w:val="none" w:sz="0" w:space="0" w:color="auto"/>
                    <w:bottom w:val="none" w:sz="0" w:space="0" w:color="auto"/>
                    <w:right w:val="none" w:sz="0" w:space="0" w:color="auto"/>
                  </w:divBdr>
                </w:div>
                <w:div w:id="908687150">
                  <w:marLeft w:val="0"/>
                  <w:marRight w:val="0"/>
                  <w:marTop w:val="0"/>
                  <w:marBottom w:val="200"/>
                  <w:divBdr>
                    <w:top w:val="none" w:sz="0" w:space="0" w:color="auto"/>
                    <w:left w:val="none" w:sz="0" w:space="0" w:color="auto"/>
                    <w:bottom w:val="none" w:sz="0" w:space="0" w:color="auto"/>
                    <w:right w:val="none" w:sz="0" w:space="0" w:color="auto"/>
                  </w:divBdr>
                </w:div>
                <w:div w:id="919099485">
                  <w:marLeft w:val="0"/>
                  <w:marRight w:val="0"/>
                  <w:marTop w:val="0"/>
                  <w:marBottom w:val="101"/>
                  <w:divBdr>
                    <w:top w:val="none" w:sz="0" w:space="0" w:color="auto"/>
                    <w:left w:val="none" w:sz="0" w:space="0" w:color="auto"/>
                    <w:bottom w:val="none" w:sz="0" w:space="0" w:color="auto"/>
                    <w:right w:val="none" w:sz="0" w:space="0" w:color="auto"/>
                  </w:divBdr>
                </w:div>
                <w:div w:id="924802116">
                  <w:marLeft w:val="720"/>
                  <w:marRight w:val="0"/>
                  <w:marTop w:val="40"/>
                  <w:marBottom w:val="40"/>
                  <w:divBdr>
                    <w:top w:val="none" w:sz="0" w:space="0" w:color="auto"/>
                    <w:left w:val="none" w:sz="0" w:space="0" w:color="auto"/>
                    <w:bottom w:val="none" w:sz="0" w:space="0" w:color="auto"/>
                    <w:right w:val="none" w:sz="0" w:space="0" w:color="auto"/>
                  </w:divBdr>
                </w:div>
                <w:div w:id="928149722">
                  <w:marLeft w:val="0"/>
                  <w:marRight w:val="0"/>
                  <w:marTop w:val="0"/>
                  <w:marBottom w:val="94"/>
                  <w:divBdr>
                    <w:top w:val="none" w:sz="0" w:space="0" w:color="auto"/>
                    <w:left w:val="none" w:sz="0" w:space="0" w:color="auto"/>
                    <w:bottom w:val="none" w:sz="0" w:space="0" w:color="auto"/>
                    <w:right w:val="none" w:sz="0" w:space="0" w:color="auto"/>
                  </w:divBdr>
                </w:div>
                <w:div w:id="932662808">
                  <w:marLeft w:val="0"/>
                  <w:marRight w:val="0"/>
                  <w:marTop w:val="40"/>
                  <w:marBottom w:val="40"/>
                  <w:divBdr>
                    <w:top w:val="none" w:sz="0" w:space="0" w:color="auto"/>
                    <w:left w:val="none" w:sz="0" w:space="0" w:color="auto"/>
                    <w:bottom w:val="none" w:sz="0" w:space="0" w:color="auto"/>
                    <w:right w:val="none" w:sz="0" w:space="0" w:color="auto"/>
                  </w:divBdr>
                </w:div>
                <w:div w:id="936522053">
                  <w:marLeft w:val="0"/>
                  <w:marRight w:val="0"/>
                  <w:marTop w:val="40"/>
                  <w:marBottom w:val="40"/>
                  <w:divBdr>
                    <w:top w:val="none" w:sz="0" w:space="0" w:color="auto"/>
                    <w:left w:val="none" w:sz="0" w:space="0" w:color="auto"/>
                    <w:bottom w:val="none" w:sz="0" w:space="0" w:color="auto"/>
                    <w:right w:val="none" w:sz="0" w:space="0" w:color="auto"/>
                  </w:divBdr>
                </w:div>
                <w:div w:id="937519709">
                  <w:marLeft w:val="0"/>
                  <w:marRight w:val="0"/>
                  <w:marTop w:val="0"/>
                  <w:marBottom w:val="101"/>
                  <w:divBdr>
                    <w:top w:val="none" w:sz="0" w:space="0" w:color="auto"/>
                    <w:left w:val="none" w:sz="0" w:space="0" w:color="auto"/>
                    <w:bottom w:val="none" w:sz="0" w:space="0" w:color="auto"/>
                    <w:right w:val="none" w:sz="0" w:space="0" w:color="auto"/>
                  </w:divBdr>
                </w:div>
                <w:div w:id="939797976">
                  <w:marLeft w:val="0"/>
                  <w:marRight w:val="0"/>
                  <w:marTop w:val="0"/>
                  <w:marBottom w:val="101"/>
                  <w:divBdr>
                    <w:top w:val="none" w:sz="0" w:space="0" w:color="auto"/>
                    <w:left w:val="none" w:sz="0" w:space="0" w:color="auto"/>
                    <w:bottom w:val="none" w:sz="0" w:space="0" w:color="auto"/>
                    <w:right w:val="none" w:sz="0" w:space="0" w:color="auto"/>
                  </w:divBdr>
                </w:div>
                <w:div w:id="942878445">
                  <w:marLeft w:val="0"/>
                  <w:marRight w:val="0"/>
                  <w:marTop w:val="0"/>
                  <w:marBottom w:val="94"/>
                  <w:divBdr>
                    <w:top w:val="none" w:sz="0" w:space="0" w:color="auto"/>
                    <w:left w:val="none" w:sz="0" w:space="0" w:color="auto"/>
                    <w:bottom w:val="none" w:sz="0" w:space="0" w:color="auto"/>
                    <w:right w:val="none" w:sz="0" w:space="0" w:color="auto"/>
                  </w:divBdr>
                </w:div>
                <w:div w:id="947928285">
                  <w:marLeft w:val="1440"/>
                  <w:marRight w:val="0"/>
                  <w:marTop w:val="0"/>
                  <w:marBottom w:val="101"/>
                  <w:divBdr>
                    <w:top w:val="none" w:sz="0" w:space="0" w:color="auto"/>
                    <w:left w:val="none" w:sz="0" w:space="0" w:color="auto"/>
                    <w:bottom w:val="none" w:sz="0" w:space="0" w:color="auto"/>
                    <w:right w:val="none" w:sz="0" w:space="0" w:color="auto"/>
                  </w:divBdr>
                </w:div>
                <w:div w:id="948241932">
                  <w:marLeft w:val="0"/>
                  <w:marRight w:val="0"/>
                  <w:marTop w:val="40"/>
                  <w:marBottom w:val="40"/>
                  <w:divBdr>
                    <w:top w:val="none" w:sz="0" w:space="0" w:color="auto"/>
                    <w:left w:val="none" w:sz="0" w:space="0" w:color="auto"/>
                    <w:bottom w:val="none" w:sz="0" w:space="0" w:color="auto"/>
                    <w:right w:val="none" w:sz="0" w:space="0" w:color="auto"/>
                  </w:divBdr>
                </w:div>
                <w:div w:id="949583507">
                  <w:marLeft w:val="0"/>
                  <w:marRight w:val="0"/>
                  <w:marTop w:val="40"/>
                  <w:marBottom w:val="40"/>
                  <w:divBdr>
                    <w:top w:val="none" w:sz="0" w:space="0" w:color="auto"/>
                    <w:left w:val="none" w:sz="0" w:space="0" w:color="auto"/>
                    <w:bottom w:val="none" w:sz="0" w:space="0" w:color="auto"/>
                    <w:right w:val="none" w:sz="0" w:space="0" w:color="auto"/>
                  </w:divBdr>
                </w:div>
                <w:div w:id="958678869">
                  <w:marLeft w:val="0"/>
                  <w:marRight w:val="0"/>
                  <w:marTop w:val="40"/>
                  <w:marBottom w:val="40"/>
                  <w:divBdr>
                    <w:top w:val="none" w:sz="0" w:space="0" w:color="auto"/>
                    <w:left w:val="none" w:sz="0" w:space="0" w:color="auto"/>
                    <w:bottom w:val="none" w:sz="0" w:space="0" w:color="auto"/>
                    <w:right w:val="none" w:sz="0" w:space="0" w:color="auto"/>
                  </w:divBdr>
                </w:div>
                <w:div w:id="961544939">
                  <w:marLeft w:val="0"/>
                  <w:marRight w:val="0"/>
                  <w:marTop w:val="40"/>
                  <w:marBottom w:val="40"/>
                  <w:divBdr>
                    <w:top w:val="none" w:sz="0" w:space="0" w:color="auto"/>
                    <w:left w:val="none" w:sz="0" w:space="0" w:color="auto"/>
                    <w:bottom w:val="none" w:sz="0" w:space="0" w:color="auto"/>
                    <w:right w:val="none" w:sz="0" w:space="0" w:color="auto"/>
                  </w:divBdr>
                </w:div>
                <w:div w:id="967052171">
                  <w:marLeft w:val="1440"/>
                  <w:marRight w:val="0"/>
                  <w:marTop w:val="0"/>
                  <w:marBottom w:val="101"/>
                  <w:divBdr>
                    <w:top w:val="none" w:sz="0" w:space="0" w:color="auto"/>
                    <w:left w:val="none" w:sz="0" w:space="0" w:color="auto"/>
                    <w:bottom w:val="none" w:sz="0" w:space="0" w:color="auto"/>
                    <w:right w:val="none" w:sz="0" w:space="0" w:color="auto"/>
                  </w:divBdr>
                </w:div>
                <w:div w:id="967708369">
                  <w:marLeft w:val="0"/>
                  <w:marRight w:val="0"/>
                  <w:marTop w:val="0"/>
                  <w:marBottom w:val="101"/>
                  <w:divBdr>
                    <w:top w:val="none" w:sz="0" w:space="0" w:color="auto"/>
                    <w:left w:val="none" w:sz="0" w:space="0" w:color="auto"/>
                    <w:bottom w:val="none" w:sz="0" w:space="0" w:color="auto"/>
                    <w:right w:val="none" w:sz="0" w:space="0" w:color="auto"/>
                  </w:divBdr>
                </w:div>
                <w:div w:id="970982959">
                  <w:marLeft w:val="0"/>
                  <w:marRight w:val="0"/>
                  <w:marTop w:val="0"/>
                  <w:marBottom w:val="94"/>
                  <w:divBdr>
                    <w:top w:val="none" w:sz="0" w:space="0" w:color="auto"/>
                    <w:left w:val="none" w:sz="0" w:space="0" w:color="auto"/>
                    <w:bottom w:val="none" w:sz="0" w:space="0" w:color="auto"/>
                    <w:right w:val="none" w:sz="0" w:space="0" w:color="auto"/>
                  </w:divBdr>
                </w:div>
                <w:div w:id="979379628">
                  <w:marLeft w:val="720"/>
                  <w:marRight w:val="0"/>
                  <w:marTop w:val="0"/>
                  <w:marBottom w:val="84"/>
                  <w:divBdr>
                    <w:top w:val="none" w:sz="0" w:space="0" w:color="auto"/>
                    <w:left w:val="none" w:sz="0" w:space="0" w:color="auto"/>
                    <w:bottom w:val="none" w:sz="0" w:space="0" w:color="auto"/>
                    <w:right w:val="none" w:sz="0" w:space="0" w:color="auto"/>
                  </w:divBdr>
                </w:div>
                <w:div w:id="981498578">
                  <w:marLeft w:val="0"/>
                  <w:marRight w:val="0"/>
                  <w:marTop w:val="0"/>
                  <w:marBottom w:val="101"/>
                  <w:divBdr>
                    <w:top w:val="none" w:sz="0" w:space="0" w:color="auto"/>
                    <w:left w:val="none" w:sz="0" w:space="0" w:color="auto"/>
                    <w:bottom w:val="none" w:sz="0" w:space="0" w:color="auto"/>
                    <w:right w:val="none" w:sz="0" w:space="0" w:color="auto"/>
                  </w:divBdr>
                </w:div>
                <w:div w:id="992946212">
                  <w:marLeft w:val="1584"/>
                  <w:marRight w:val="0"/>
                  <w:marTop w:val="0"/>
                  <w:marBottom w:val="101"/>
                  <w:divBdr>
                    <w:top w:val="none" w:sz="0" w:space="0" w:color="auto"/>
                    <w:left w:val="none" w:sz="0" w:space="0" w:color="auto"/>
                    <w:bottom w:val="none" w:sz="0" w:space="0" w:color="auto"/>
                    <w:right w:val="none" w:sz="0" w:space="0" w:color="auto"/>
                  </w:divBdr>
                </w:div>
                <w:div w:id="993291199">
                  <w:marLeft w:val="0"/>
                  <w:marRight w:val="0"/>
                  <w:marTop w:val="0"/>
                  <w:marBottom w:val="96"/>
                  <w:divBdr>
                    <w:top w:val="none" w:sz="0" w:space="0" w:color="auto"/>
                    <w:left w:val="none" w:sz="0" w:space="0" w:color="auto"/>
                    <w:bottom w:val="none" w:sz="0" w:space="0" w:color="auto"/>
                    <w:right w:val="none" w:sz="0" w:space="0" w:color="auto"/>
                  </w:divBdr>
                </w:div>
                <w:div w:id="993606992">
                  <w:marLeft w:val="0"/>
                  <w:marRight w:val="0"/>
                  <w:marTop w:val="0"/>
                  <w:marBottom w:val="101"/>
                  <w:divBdr>
                    <w:top w:val="none" w:sz="0" w:space="0" w:color="auto"/>
                    <w:left w:val="none" w:sz="0" w:space="0" w:color="auto"/>
                    <w:bottom w:val="none" w:sz="0" w:space="0" w:color="auto"/>
                    <w:right w:val="none" w:sz="0" w:space="0" w:color="auto"/>
                  </w:divBdr>
                </w:div>
                <w:div w:id="995719630">
                  <w:marLeft w:val="0"/>
                  <w:marRight w:val="0"/>
                  <w:marTop w:val="0"/>
                  <w:marBottom w:val="84"/>
                  <w:divBdr>
                    <w:top w:val="none" w:sz="0" w:space="0" w:color="auto"/>
                    <w:left w:val="none" w:sz="0" w:space="0" w:color="auto"/>
                    <w:bottom w:val="none" w:sz="0" w:space="0" w:color="auto"/>
                    <w:right w:val="none" w:sz="0" w:space="0" w:color="auto"/>
                  </w:divBdr>
                </w:div>
                <w:div w:id="995914804">
                  <w:marLeft w:val="0"/>
                  <w:marRight w:val="0"/>
                  <w:marTop w:val="40"/>
                  <w:marBottom w:val="40"/>
                  <w:divBdr>
                    <w:top w:val="none" w:sz="0" w:space="0" w:color="auto"/>
                    <w:left w:val="none" w:sz="0" w:space="0" w:color="auto"/>
                    <w:bottom w:val="none" w:sz="0" w:space="0" w:color="auto"/>
                    <w:right w:val="none" w:sz="0" w:space="0" w:color="auto"/>
                  </w:divBdr>
                </w:div>
                <w:div w:id="996687374">
                  <w:marLeft w:val="0"/>
                  <w:marRight w:val="0"/>
                  <w:marTop w:val="40"/>
                  <w:marBottom w:val="40"/>
                  <w:divBdr>
                    <w:top w:val="none" w:sz="0" w:space="0" w:color="auto"/>
                    <w:left w:val="none" w:sz="0" w:space="0" w:color="auto"/>
                    <w:bottom w:val="none" w:sz="0" w:space="0" w:color="auto"/>
                    <w:right w:val="none" w:sz="0" w:space="0" w:color="auto"/>
                  </w:divBdr>
                </w:div>
                <w:div w:id="999041856">
                  <w:marLeft w:val="0"/>
                  <w:marRight w:val="0"/>
                  <w:marTop w:val="101"/>
                  <w:marBottom w:val="101"/>
                  <w:divBdr>
                    <w:top w:val="none" w:sz="0" w:space="0" w:color="auto"/>
                    <w:left w:val="none" w:sz="0" w:space="0" w:color="auto"/>
                    <w:bottom w:val="none" w:sz="0" w:space="0" w:color="auto"/>
                    <w:right w:val="none" w:sz="0" w:space="0" w:color="auto"/>
                  </w:divBdr>
                </w:div>
                <w:div w:id="999775928">
                  <w:marLeft w:val="0"/>
                  <w:marRight w:val="0"/>
                  <w:marTop w:val="0"/>
                  <w:marBottom w:val="94"/>
                  <w:divBdr>
                    <w:top w:val="none" w:sz="0" w:space="0" w:color="auto"/>
                    <w:left w:val="none" w:sz="0" w:space="0" w:color="auto"/>
                    <w:bottom w:val="none" w:sz="0" w:space="0" w:color="auto"/>
                    <w:right w:val="none" w:sz="0" w:space="0" w:color="auto"/>
                  </w:divBdr>
                </w:div>
                <w:div w:id="1000933173">
                  <w:marLeft w:val="0"/>
                  <w:marRight w:val="0"/>
                  <w:marTop w:val="0"/>
                  <w:marBottom w:val="101"/>
                  <w:divBdr>
                    <w:top w:val="none" w:sz="0" w:space="0" w:color="auto"/>
                    <w:left w:val="none" w:sz="0" w:space="0" w:color="auto"/>
                    <w:bottom w:val="none" w:sz="0" w:space="0" w:color="auto"/>
                    <w:right w:val="none" w:sz="0" w:space="0" w:color="auto"/>
                  </w:divBdr>
                </w:div>
                <w:div w:id="1004016296">
                  <w:marLeft w:val="1440"/>
                  <w:marRight w:val="0"/>
                  <w:marTop w:val="0"/>
                  <w:marBottom w:val="96"/>
                  <w:divBdr>
                    <w:top w:val="none" w:sz="0" w:space="0" w:color="auto"/>
                    <w:left w:val="none" w:sz="0" w:space="0" w:color="auto"/>
                    <w:bottom w:val="none" w:sz="0" w:space="0" w:color="auto"/>
                    <w:right w:val="none" w:sz="0" w:space="0" w:color="auto"/>
                  </w:divBdr>
                </w:div>
                <w:div w:id="1004239671">
                  <w:marLeft w:val="720"/>
                  <w:marRight w:val="0"/>
                  <w:marTop w:val="40"/>
                  <w:marBottom w:val="40"/>
                  <w:divBdr>
                    <w:top w:val="none" w:sz="0" w:space="0" w:color="auto"/>
                    <w:left w:val="none" w:sz="0" w:space="0" w:color="auto"/>
                    <w:bottom w:val="none" w:sz="0" w:space="0" w:color="auto"/>
                    <w:right w:val="none" w:sz="0" w:space="0" w:color="auto"/>
                  </w:divBdr>
                </w:div>
                <w:div w:id="1008213221">
                  <w:marLeft w:val="0"/>
                  <w:marRight w:val="0"/>
                  <w:marTop w:val="40"/>
                  <w:marBottom w:val="40"/>
                  <w:divBdr>
                    <w:top w:val="none" w:sz="0" w:space="0" w:color="auto"/>
                    <w:left w:val="none" w:sz="0" w:space="0" w:color="auto"/>
                    <w:bottom w:val="none" w:sz="0" w:space="0" w:color="auto"/>
                    <w:right w:val="none" w:sz="0" w:space="0" w:color="auto"/>
                  </w:divBdr>
                </w:div>
                <w:div w:id="1009453370">
                  <w:marLeft w:val="0"/>
                  <w:marRight w:val="0"/>
                  <w:marTop w:val="0"/>
                  <w:marBottom w:val="101"/>
                  <w:divBdr>
                    <w:top w:val="none" w:sz="0" w:space="0" w:color="auto"/>
                    <w:left w:val="none" w:sz="0" w:space="0" w:color="auto"/>
                    <w:bottom w:val="none" w:sz="0" w:space="0" w:color="auto"/>
                    <w:right w:val="none" w:sz="0" w:space="0" w:color="auto"/>
                  </w:divBdr>
                </w:div>
                <w:div w:id="1014839535">
                  <w:marLeft w:val="0"/>
                  <w:marRight w:val="0"/>
                  <w:marTop w:val="0"/>
                  <w:marBottom w:val="101"/>
                  <w:divBdr>
                    <w:top w:val="none" w:sz="0" w:space="0" w:color="auto"/>
                    <w:left w:val="none" w:sz="0" w:space="0" w:color="auto"/>
                    <w:bottom w:val="none" w:sz="0" w:space="0" w:color="auto"/>
                    <w:right w:val="none" w:sz="0" w:space="0" w:color="auto"/>
                  </w:divBdr>
                </w:div>
                <w:div w:id="1019625249">
                  <w:marLeft w:val="720"/>
                  <w:marRight w:val="0"/>
                  <w:marTop w:val="0"/>
                  <w:marBottom w:val="101"/>
                  <w:divBdr>
                    <w:top w:val="none" w:sz="0" w:space="0" w:color="auto"/>
                    <w:left w:val="none" w:sz="0" w:space="0" w:color="auto"/>
                    <w:bottom w:val="none" w:sz="0" w:space="0" w:color="auto"/>
                    <w:right w:val="none" w:sz="0" w:space="0" w:color="auto"/>
                  </w:divBdr>
                </w:div>
                <w:div w:id="1022433203">
                  <w:marLeft w:val="0"/>
                  <w:marRight w:val="0"/>
                  <w:marTop w:val="40"/>
                  <w:marBottom w:val="40"/>
                  <w:divBdr>
                    <w:top w:val="none" w:sz="0" w:space="0" w:color="auto"/>
                    <w:left w:val="none" w:sz="0" w:space="0" w:color="auto"/>
                    <w:bottom w:val="none" w:sz="0" w:space="0" w:color="auto"/>
                    <w:right w:val="none" w:sz="0" w:space="0" w:color="auto"/>
                  </w:divBdr>
                </w:div>
                <w:div w:id="1022783447">
                  <w:marLeft w:val="720"/>
                  <w:marRight w:val="0"/>
                  <w:marTop w:val="40"/>
                  <w:marBottom w:val="40"/>
                  <w:divBdr>
                    <w:top w:val="none" w:sz="0" w:space="0" w:color="auto"/>
                    <w:left w:val="none" w:sz="0" w:space="0" w:color="auto"/>
                    <w:bottom w:val="none" w:sz="0" w:space="0" w:color="auto"/>
                    <w:right w:val="none" w:sz="0" w:space="0" w:color="auto"/>
                  </w:divBdr>
                </w:div>
                <w:div w:id="1026248872">
                  <w:marLeft w:val="0"/>
                  <w:marRight w:val="0"/>
                  <w:marTop w:val="0"/>
                  <w:marBottom w:val="101"/>
                  <w:divBdr>
                    <w:top w:val="none" w:sz="0" w:space="0" w:color="auto"/>
                    <w:left w:val="none" w:sz="0" w:space="0" w:color="auto"/>
                    <w:bottom w:val="none" w:sz="0" w:space="0" w:color="auto"/>
                    <w:right w:val="none" w:sz="0" w:space="0" w:color="auto"/>
                  </w:divBdr>
                </w:div>
                <w:div w:id="1026444518">
                  <w:marLeft w:val="0"/>
                  <w:marRight w:val="0"/>
                  <w:marTop w:val="40"/>
                  <w:marBottom w:val="40"/>
                  <w:divBdr>
                    <w:top w:val="none" w:sz="0" w:space="0" w:color="auto"/>
                    <w:left w:val="none" w:sz="0" w:space="0" w:color="auto"/>
                    <w:bottom w:val="none" w:sz="0" w:space="0" w:color="auto"/>
                    <w:right w:val="none" w:sz="0" w:space="0" w:color="auto"/>
                  </w:divBdr>
                </w:div>
                <w:div w:id="1029989950">
                  <w:marLeft w:val="1152"/>
                  <w:marRight w:val="0"/>
                  <w:marTop w:val="0"/>
                  <w:marBottom w:val="101"/>
                  <w:divBdr>
                    <w:top w:val="none" w:sz="0" w:space="0" w:color="auto"/>
                    <w:left w:val="none" w:sz="0" w:space="0" w:color="auto"/>
                    <w:bottom w:val="none" w:sz="0" w:space="0" w:color="auto"/>
                    <w:right w:val="none" w:sz="0" w:space="0" w:color="auto"/>
                  </w:divBdr>
                </w:div>
                <w:div w:id="1032414512">
                  <w:marLeft w:val="720"/>
                  <w:marRight w:val="0"/>
                  <w:marTop w:val="0"/>
                  <w:marBottom w:val="96"/>
                  <w:divBdr>
                    <w:top w:val="none" w:sz="0" w:space="0" w:color="auto"/>
                    <w:left w:val="none" w:sz="0" w:space="0" w:color="auto"/>
                    <w:bottom w:val="none" w:sz="0" w:space="0" w:color="auto"/>
                    <w:right w:val="none" w:sz="0" w:space="0" w:color="auto"/>
                  </w:divBdr>
                </w:div>
                <w:div w:id="1033115061">
                  <w:marLeft w:val="1152"/>
                  <w:marRight w:val="0"/>
                  <w:marTop w:val="0"/>
                  <w:marBottom w:val="84"/>
                  <w:divBdr>
                    <w:top w:val="none" w:sz="0" w:space="0" w:color="auto"/>
                    <w:left w:val="none" w:sz="0" w:space="0" w:color="auto"/>
                    <w:bottom w:val="none" w:sz="0" w:space="0" w:color="auto"/>
                    <w:right w:val="none" w:sz="0" w:space="0" w:color="auto"/>
                  </w:divBdr>
                </w:div>
                <w:div w:id="1034424590">
                  <w:marLeft w:val="0"/>
                  <w:marRight w:val="0"/>
                  <w:marTop w:val="0"/>
                  <w:marBottom w:val="96"/>
                  <w:divBdr>
                    <w:top w:val="none" w:sz="0" w:space="0" w:color="auto"/>
                    <w:left w:val="none" w:sz="0" w:space="0" w:color="auto"/>
                    <w:bottom w:val="none" w:sz="0" w:space="0" w:color="auto"/>
                    <w:right w:val="none" w:sz="0" w:space="0" w:color="auto"/>
                  </w:divBdr>
                </w:div>
                <w:div w:id="1035422570">
                  <w:marLeft w:val="0"/>
                  <w:marRight w:val="0"/>
                  <w:marTop w:val="40"/>
                  <w:marBottom w:val="40"/>
                  <w:divBdr>
                    <w:top w:val="none" w:sz="0" w:space="0" w:color="auto"/>
                    <w:left w:val="none" w:sz="0" w:space="0" w:color="auto"/>
                    <w:bottom w:val="none" w:sz="0" w:space="0" w:color="auto"/>
                    <w:right w:val="none" w:sz="0" w:space="0" w:color="auto"/>
                  </w:divBdr>
                </w:div>
                <w:div w:id="1035816696">
                  <w:marLeft w:val="1440"/>
                  <w:marRight w:val="0"/>
                  <w:marTop w:val="0"/>
                  <w:marBottom w:val="96"/>
                  <w:divBdr>
                    <w:top w:val="none" w:sz="0" w:space="0" w:color="auto"/>
                    <w:left w:val="none" w:sz="0" w:space="0" w:color="auto"/>
                    <w:bottom w:val="none" w:sz="0" w:space="0" w:color="auto"/>
                    <w:right w:val="none" w:sz="0" w:space="0" w:color="auto"/>
                  </w:divBdr>
                </w:div>
                <w:div w:id="1035886381">
                  <w:marLeft w:val="1152"/>
                  <w:marRight w:val="0"/>
                  <w:marTop w:val="0"/>
                  <w:marBottom w:val="101"/>
                  <w:divBdr>
                    <w:top w:val="none" w:sz="0" w:space="0" w:color="auto"/>
                    <w:left w:val="none" w:sz="0" w:space="0" w:color="auto"/>
                    <w:bottom w:val="none" w:sz="0" w:space="0" w:color="auto"/>
                    <w:right w:val="none" w:sz="0" w:space="0" w:color="auto"/>
                  </w:divBdr>
                </w:div>
                <w:div w:id="1036346882">
                  <w:marLeft w:val="0"/>
                  <w:marRight w:val="0"/>
                  <w:marTop w:val="0"/>
                  <w:marBottom w:val="101"/>
                  <w:divBdr>
                    <w:top w:val="none" w:sz="0" w:space="0" w:color="auto"/>
                    <w:left w:val="none" w:sz="0" w:space="0" w:color="auto"/>
                    <w:bottom w:val="none" w:sz="0" w:space="0" w:color="auto"/>
                    <w:right w:val="none" w:sz="0" w:space="0" w:color="auto"/>
                  </w:divBdr>
                </w:div>
                <w:div w:id="1038969285">
                  <w:marLeft w:val="0"/>
                  <w:marRight w:val="0"/>
                  <w:marTop w:val="40"/>
                  <w:marBottom w:val="40"/>
                  <w:divBdr>
                    <w:top w:val="none" w:sz="0" w:space="0" w:color="auto"/>
                    <w:left w:val="none" w:sz="0" w:space="0" w:color="auto"/>
                    <w:bottom w:val="none" w:sz="0" w:space="0" w:color="auto"/>
                    <w:right w:val="none" w:sz="0" w:space="0" w:color="auto"/>
                  </w:divBdr>
                </w:div>
                <w:div w:id="1041634575">
                  <w:marLeft w:val="1008"/>
                  <w:marRight w:val="0"/>
                  <w:marTop w:val="0"/>
                  <w:marBottom w:val="101"/>
                  <w:divBdr>
                    <w:top w:val="none" w:sz="0" w:space="0" w:color="auto"/>
                    <w:left w:val="none" w:sz="0" w:space="0" w:color="auto"/>
                    <w:bottom w:val="none" w:sz="0" w:space="0" w:color="auto"/>
                    <w:right w:val="none" w:sz="0" w:space="0" w:color="auto"/>
                  </w:divBdr>
                </w:div>
                <w:div w:id="1042481653">
                  <w:marLeft w:val="0"/>
                  <w:marRight w:val="0"/>
                  <w:marTop w:val="0"/>
                  <w:marBottom w:val="101"/>
                  <w:divBdr>
                    <w:top w:val="none" w:sz="0" w:space="0" w:color="auto"/>
                    <w:left w:val="none" w:sz="0" w:space="0" w:color="auto"/>
                    <w:bottom w:val="none" w:sz="0" w:space="0" w:color="auto"/>
                    <w:right w:val="none" w:sz="0" w:space="0" w:color="auto"/>
                  </w:divBdr>
                </w:div>
                <w:div w:id="1043598166">
                  <w:marLeft w:val="1152"/>
                  <w:marRight w:val="0"/>
                  <w:marTop w:val="0"/>
                  <w:marBottom w:val="101"/>
                  <w:divBdr>
                    <w:top w:val="none" w:sz="0" w:space="0" w:color="auto"/>
                    <w:left w:val="none" w:sz="0" w:space="0" w:color="auto"/>
                    <w:bottom w:val="none" w:sz="0" w:space="0" w:color="auto"/>
                    <w:right w:val="none" w:sz="0" w:space="0" w:color="auto"/>
                  </w:divBdr>
                </w:div>
                <w:div w:id="1054307733">
                  <w:marLeft w:val="0"/>
                  <w:marRight w:val="0"/>
                  <w:marTop w:val="0"/>
                  <w:marBottom w:val="84"/>
                  <w:divBdr>
                    <w:top w:val="none" w:sz="0" w:space="0" w:color="auto"/>
                    <w:left w:val="none" w:sz="0" w:space="0" w:color="auto"/>
                    <w:bottom w:val="none" w:sz="0" w:space="0" w:color="auto"/>
                    <w:right w:val="none" w:sz="0" w:space="0" w:color="auto"/>
                  </w:divBdr>
                </w:div>
                <w:div w:id="1058865940">
                  <w:marLeft w:val="0"/>
                  <w:marRight w:val="0"/>
                  <w:marTop w:val="0"/>
                  <w:marBottom w:val="101"/>
                  <w:divBdr>
                    <w:top w:val="none" w:sz="0" w:space="0" w:color="auto"/>
                    <w:left w:val="none" w:sz="0" w:space="0" w:color="auto"/>
                    <w:bottom w:val="none" w:sz="0" w:space="0" w:color="auto"/>
                    <w:right w:val="none" w:sz="0" w:space="0" w:color="auto"/>
                  </w:divBdr>
                </w:div>
                <w:div w:id="1060518004">
                  <w:marLeft w:val="0"/>
                  <w:marRight w:val="0"/>
                  <w:marTop w:val="40"/>
                  <w:marBottom w:val="40"/>
                  <w:divBdr>
                    <w:top w:val="none" w:sz="0" w:space="0" w:color="auto"/>
                    <w:left w:val="none" w:sz="0" w:space="0" w:color="auto"/>
                    <w:bottom w:val="none" w:sz="0" w:space="0" w:color="auto"/>
                    <w:right w:val="none" w:sz="0" w:space="0" w:color="auto"/>
                  </w:divBdr>
                </w:div>
                <w:div w:id="1067923190">
                  <w:marLeft w:val="0"/>
                  <w:marRight w:val="0"/>
                  <w:marTop w:val="40"/>
                  <w:marBottom w:val="40"/>
                  <w:divBdr>
                    <w:top w:val="none" w:sz="0" w:space="0" w:color="auto"/>
                    <w:left w:val="none" w:sz="0" w:space="0" w:color="auto"/>
                    <w:bottom w:val="none" w:sz="0" w:space="0" w:color="auto"/>
                    <w:right w:val="none" w:sz="0" w:space="0" w:color="auto"/>
                  </w:divBdr>
                </w:div>
                <w:div w:id="1068697957">
                  <w:marLeft w:val="0"/>
                  <w:marRight w:val="0"/>
                  <w:marTop w:val="0"/>
                  <w:marBottom w:val="101"/>
                  <w:divBdr>
                    <w:top w:val="none" w:sz="0" w:space="0" w:color="auto"/>
                    <w:left w:val="none" w:sz="0" w:space="0" w:color="auto"/>
                    <w:bottom w:val="none" w:sz="0" w:space="0" w:color="auto"/>
                    <w:right w:val="none" w:sz="0" w:space="0" w:color="auto"/>
                  </w:divBdr>
                </w:div>
                <w:div w:id="1077825631">
                  <w:marLeft w:val="720"/>
                  <w:marRight w:val="0"/>
                  <w:marTop w:val="0"/>
                  <w:marBottom w:val="96"/>
                  <w:divBdr>
                    <w:top w:val="none" w:sz="0" w:space="0" w:color="auto"/>
                    <w:left w:val="none" w:sz="0" w:space="0" w:color="auto"/>
                    <w:bottom w:val="none" w:sz="0" w:space="0" w:color="auto"/>
                    <w:right w:val="none" w:sz="0" w:space="0" w:color="auto"/>
                  </w:divBdr>
                </w:div>
                <w:div w:id="1089816194">
                  <w:marLeft w:val="1152"/>
                  <w:marRight w:val="0"/>
                  <w:marTop w:val="0"/>
                  <w:marBottom w:val="101"/>
                  <w:divBdr>
                    <w:top w:val="none" w:sz="0" w:space="0" w:color="auto"/>
                    <w:left w:val="none" w:sz="0" w:space="0" w:color="auto"/>
                    <w:bottom w:val="none" w:sz="0" w:space="0" w:color="auto"/>
                    <w:right w:val="none" w:sz="0" w:space="0" w:color="auto"/>
                  </w:divBdr>
                </w:div>
                <w:div w:id="1094516847">
                  <w:marLeft w:val="0"/>
                  <w:marRight w:val="0"/>
                  <w:marTop w:val="0"/>
                  <w:marBottom w:val="101"/>
                  <w:divBdr>
                    <w:top w:val="none" w:sz="0" w:space="0" w:color="auto"/>
                    <w:left w:val="none" w:sz="0" w:space="0" w:color="auto"/>
                    <w:bottom w:val="none" w:sz="0" w:space="0" w:color="auto"/>
                    <w:right w:val="none" w:sz="0" w:space="0" w:color="auto"/>
                  </w:divBdr>
                </w:div>
                <w:div w:id="1094595806">
                  <w:marLeft w:val="0"/>
                  <w:marRight w:val="0"/>
                  <w:marTop w:val="40"/>
                  <w:marBottom w:val="40"/>
                  <w:divBdr>
                    <w:top w:val="none" w:sz="0" w:space="0" w:color="auto"/>
                    <w:left w:val="none" w:sz="0" w:space="0" w:color="auto"/>
                    <w:bottom w:val="none" w:sz="0" w:space="0" w:color="auto"/>
                    <w:right w:val="none" w:sz="0" w:space="0" w:color="auto"/>
                  </w:divBdr>
                </w:div>
                <w:div w:id="1096362359">
                  <w:marLeft w:val="0"/>
                  <w:marRight w:val="0"/>
                  <w:marTop w:val="0"/>
                  <w:marBottom w:val="101"/>
                  <w:divBdr>
                    <w:top w:val="none" w:sz="0" w:space="0" w:color="auto"/>
                    <w:left w:val="none" w:sz="0" w:space="0" w:color="auto"/>
                    <w:bottom w:val="none" w:sz="0" w:space="0" w:color="auto"/>
                    <w:right w:val="none" w:sz="0" w:space="0" w:color="auto"/>
                  </w:divBdr>
                </w:div>
                <w:div w:id="1099569149">
                  <w:marLeft w:val="0"/>
                  <w:marRight w:val="0"/>
                  <w:marTop w:val="40"/>
                  <w:marBottom w:val="40"/>
                  <w:divBdr>
                    <w:top w:val="none" w:sz="0" w:space="0" w:color="auto"/>
                    <w:left w:val="none" w:sz="0" w:space="0" w:color="auto"/>
                    <w:bottom w:val="none" w:sz="0" w:space="0" w:color="auto"/>
                    <w:right w:val="none" w:sz="0" w:space="0" w:color="auto"/>
                  </w:divBdr>
                </w:div>
                <w:div w:id="1107190898">
                  <w:marLeft w:val="0"/>
                  <w:marRight w:val="0"/>
                  <w:marTop w:val="40"/>
                  <w:marBottom w:val="40"/>
                  <w:divBdr>
                    <w:top w:val="none" w:sz="0" w:space="0" w:color="auto"/>
                    <w:left w:val="none" w:sz="0" w:space="0" w:color="auto"/>
                    <w:bottom w:val="none" w:sz="0" w:space="0" w:color="auto"/>
                    <w:right w:val="none" w:sz="0" w:space="0" w:color="auto"/>
                  </w:divBdr>
                </w:div>
                <w:div w:id="1112897839">
                  <w:marLeft w:val="0"/>
                  <w:marRight w:val="0"/>
                  <w:marTop w:val="40"/>
                  <w:marBottom w:val="40"/>
                  <w:divBdr>
                    <w:top w:val="none" w:sz="0" w:space="0" w:color="auto"/>
                    <w:left w:val="none" w:sz="0" w:space="0" w:color="auto"/>
                    <w:bottom w:val="none" w:sz="0" w:space="0" w:color="auto"/>
                    <w:right w:val="none" w:sz="0" w:space="0" w:color="auto"/>
                  </w:divBdr>
                </w:div>
                <w:div w:id="1119834131">
                  <w:marLeft w:val="0"/>
                  <w:marRight w:val="0"/>
                  <w:marTop w:val="0"/>
                  <w:marBottom w:val="96"/>
                  <w:divBdr>
                    <w:top w:val="none" w:sz="0" w:space="0" w:color="auto"/>
                    <w:left w:val="none" w:sz="0" w:space="0" w:color="auto"/>
                    <w:bottom w:val="none" w:sz="0" w:space="0" w:color="auto"/>
                    <w:right w:val="none" w:sz="0" w:space="0" w:color="auto"/>
                  </w:divBdr>
                </w:div>
                <w:div w:id="1120144577">
                  <w:marLeft w:val="0"/>
                  <w:marRight w:val="0"/>
                  <w:marTop w:val="0"/>
                  <w:marBottom w:val="101"/>
                  <w:divBdr>
                    <w:top w:val="none" w:sz="0" w:space="0" w:color="auto"/>
                    <w:left w:val="none" w:sz="0" w:space="0" w:color="auto"/>
                    <w:bottom w:val="none" w:sz="0" w:space="0" w:color="auto"/>
                    <w:right w:val="none" w:sz="0" w:space="0" w:color="auto"/>
                  </w:divBdr>
                </w:div>
                <w:div w:id="1128745786">
                  <w:marLeft w:val="0"/>
                  <w:marRight w:val="0"/>
                  <w:marTop w:val="0"/>
                  <w:marBottom w:val="101"/>
                  <w:divBdr>
                    <w:top w:val="none" w:sz="0" w:space="0" w:color="auto"/>
                    <w:left w:val="none" w:sz="0" w:space="0" w:color="auto"/>
                    <w:bottom w:val="none" w:sz="0" w:space="0" w:color="auto"/>
                    <w:right w:val="none" w:sz="0" w:space="0" w:color="auto"/>
                  </w:divBdr>
                </w:div>
                <w:div w:id="1131096254">
                  <w:marLeft w:val="0"/>
                  <w:marRight w:val="0"/>
                  <w:marTop w:val="0"/>
                  <w:marBottom w:val="101"/>
                  <w:divBdr>
                    <w:top w:val="none" w:sz="0" w:space="0" w:color="auto"/>
                    <w:left w:val="none" w:sz="0" w:space="0" w:color="auto"/>
                    <w:bottom w:val="none" w:sz="0" w:space="0" w:color="auto"/>
                    <w:right w:val="none" w:sz="0" w:space="0" w:color="auto"/>
                  </w:divBdr>
                </w:div>
                <w:div w:id="1137071449">
                  <w:marLeft w:val="0"/>
                  <w:marRight w:val="0"/>
                  <w:marTop w:val="40"/>
                  <w:marBottom w:val="40"/>
                  <w:divBdr>
                    <w:top w:val="none" w:sz="0" w:space="0" w:color="auto"/>
                    <w:left w:val="none" w:sz="0" w:space="0" w:color="auto"/>
                    <w:bottom w:val="none" w:sz="0" w:space="0" w:color="auto"/>
                    <w:right w:val="none" w:sz="0" w:space="0" w:color="auto"/>
                  </w:divBdr>
                </w:div>
                <w:div w:id="1138962465">
                  <w:marLeft w:val="0"/>
                  <w:marRight w:val="0"/>
                  <w:marTop w:val="0"/>
                  <w:marBottom w:val="101"/>
                  <w:divBdr>
                    <w:top w:val="none" w:sz="0" w:space="0" w:color="auto"/>
                    <w:left w:val="none" w:sz="0" w:space="0" w:color="auto"/>
                    <w:bottom w:val="none" w:sz="0" w:space="0" w:color="auto"/>
                    <w:right w:val="none" w:sz="0" w:space="0" w:color="auto"/>
                  </w:divBdr>
                </w:div>
                <w:div w:id="1143696080">
                  <w:marLeft w:val="720"/>
                  <w:marRight w:val="0"/>
                  <w:marTop w:val="40"/>
                  <w:marBottom w:val="40"/>
                  <w:divBdr>
                    <w:top w:val="none" w:sz="0" w:space="0" w:color="auto"/>
                    <w:left w:val="none" w:sz="0" w:space="0" w:color="auto"/>
                    <w:bottom w:val="none" w:sz="0" w:space="0" w:color="auto"/>
                    <w:right w:val="none" w:sz="0" w:space="0" w:color="auto"/>
                  </w:divBdr>
                </w:div>
                <w:div w:id="1144732682">
                  <w:marLeft w:val="0"/>
                  <w:marRight w:val="0"/>
                  <w:marTop w:val="0"/>
                  <w:marBottom w:val="101"/>
                  <w:divBdr>
                    <w:top w:val="none" w:sz="0" w:space="0" w:color="auto"/>
                    <w:left w:val="none" w:sz="0" w:space="0" w:color="auto"/>
                    <w:bottom w:val="none" w:sz="0" w:space="0" w:color="auto"/>
                    <w:right w:val="none" w:sz="0" w:space="0" w:color="auto"/>
                  </w:divBdr>
                </w:div>
                <w:div w:id="1145855233">
                  <w:marLeft w:val="720"/>
                  <w:marRight w:val="0"/>
                  <w:marTop w:val="40"/>
                  <w:marBottom w:val="40"/>
                  <w:divBdr>
                    <w:top w:val="none" w:sz="0" w:space="0" w:color="auto"/>
                    <w:left w:val="none" w:sz="0" w:space="0" w:color="auto"/>
                    <w:bottom w:val="none" w:sz="0" w:space="0" w:color="auto"/>
                    <w:right w:val="none" w:sz="0" w:space="0" w:color="auto"/>
                  </w:divBdr>
                </w:div>
                <w:div w:id="1148018295">
                  <w:marLeft w:val="720"/>
                  <w:marRight w:val="0"/>
                  <w:marTop w:val="40"/>
                  <w:marBottom w:val="40"/>
                  <w:divBdr>
                    <w:top w:val="none" w:sz="0" w:space="0" w:color="auto"/>
                    <w:left w:val="none" w:sz="0" w:space="0" w:color="auto"/>
                    <w:bottom w:val="none" w:sz="0" w:space="0" w:color="auto"/>
                    <w:right w:val="none" w:sz="0" w:space="0" w:color="auto"/>
                  </w:divBdr>
                </w:div>
                <w:div w:id="1153180461">
                  <w:marLeft w:val="0"/>
                  <w:marRight w:val="0"/>
                  <w:marTop w:val="40"/>
                  <w:marBottom w:val="40"/>
                  <w:divBdr>
                    <w:top w:val="none" w:sz="0" w:space="0" w:color="auto"/>
                    <w:left w:val="none" w:sz="0" w:space="0" w:color="auto"/>
                    <w:bottom w:val="none" w:sz="0" w:space="0" w:color="auto"/>
                    <w:right w:val="none" w:sz="0" w:space="0" w:color="auto"/>
                  </w:divBdr>
                </w:div>
                <w:div w:id="1155295994">
                  <w:marLeft w:val="720"/>
                  <w:marRight w:val="0"/>
                  <w:marTop w:val="0"/>
                  <w:marBottom w:val="101"/>
                  <w:divBdr>
                    <w:top w:val="none" w:sz="0" w:space="0" w:color="auto"/>
                    <w:left w:val="none" w:sz="0" w:space="0" w:color="auto"/>
                    <w:bottom w:val="none" w:sz="0" w:space="0" w:color="auto"/>
                    <w:right w:val="none" w:sz="0" w:space="0" w:color="auto"/>
                  </w:divBdr>
                </w:div>
                <w:div w:id="1158963856">
                  <w:marLeft w:val="0"/>
                  <w:marRight w:val="0"/>
                  <w:marTop w:val="0"/>
                  <w:marBottom w:val="101"/>
                  <w:divBdr>
                    <w:top w:val="none" w:sz="0" w:space="0" w:color="auto"/>
                    <w:left w:val="none" w:sz="0" w:space="0" w:color="auto"/>
                    <w:bottom w:val="none" w:sz="0" w:space="0" w:color="auto"/>
                    <w:right w:val="none" w:sz="0" w:space="0" w:color="auto"/>
                  </w:divBdr>
                </w:div>
                <w:div w:id="1165046192">
                  <w:marLeft w:val="720"/>
                  <w:marRight w:val="0"/>
                  <w:marTop w:val="0"/>
                  <w:marBottom w:val="101"/>
                  <w:divBdr>
                    <w:top w:val="none" w:sz="0" w:space="0" w:color="auto"/>
                    <w:left w:val="none" w:sz="0" w:space="0" w:color="auto"/>
                    <w:bottom w:val="none" w:sz="0" w:space="0" w:color="auto"/>
                    <w:right w:val="none" w:sz="0" w:space="0" w:color="auto"/>
                  </w:divBdr>
                </w:div>
                <w:div w:id="1165316288">
                  <w:marLeft w:val="720"/>
                  <w:marRight w:val="0"/>
                  <w:marTop w:val="40"/>
                  <w:marBottom w:val="40"/>
                  <w:divBdr>
                    <w:top w:val="none" w:sz="0" w:space="0" w:color="auto"/>
                    <w:left w:val="none" w:sz="0" w:space="0" w:color="auto"/>
                    <w:bottom w:val="none" w:sz="0" w:space="0" w:color="auto"/>
                    <w:right w:val="none" w:sz="0" w:space="0" w:color="auto"/>
                  </w:divBdr>
                </w:div>
                <w:div w:id="1171869677">
                  <w:marLeft w:val="720"/>
                  <w:marRight w:val="0"/>
                  <w:marTop w:val="40"/>
                  <w:marBottom w:val="40"/>
                  <w:divBdr>
                    <w:top w:val="none" w:sz="0" w:space="0" w:color="auto"/>
                    <w:left w:val="none" w:sz="0" w:space="0" w:color="auto"/>
                    <w:bottom w:val="none" w:sz="0" w:space="0" w:color="auto"/>
                    <w:right w:val="none" w:sz="0" w:space="0" w:color="auto"/>
                  </w:divBdr>
                </w:div>
                <w:div w:id="1173489636">
                  <w:marLeft w:val="0"/>
                  <w:marRight w:val="0"/>
                  <w:marTop w:val="0"/>
                  <w:marBottom w:val="94"/>
                  <w:divBdr>
                    <w:top w:val="none" w:sz="0" w:space="0" w:color="auto"/>
                    <w:left w:val="none" w:sz="0" w:space="0" w:color="auto"/>
                    <w:bottom w:val="none" w:sz="0" w:space="0" w:color="auto"/>
                    <w:right w:val="none" w:sz="0" w:space="0" w:color="auto"/>
                  </w:divBdr>
                </w:div>
                <w:div w:id="1175606239">
                  <w:marLeft w:val="0"/>
                  <w:marRight w:val="0"/>
                  <w:marTop w:val="40"/>
                  <w:marBottom w:val="40"/>
                  <w:divBdr>
                    <w:top w:val="none" w:sz="0" w:space="0" w:color="auto"/>
                    <w:left w:val="none" w:sz="0" w:space="0" w:color="auto"/>
                    <w:bottom w:val="none" w:sz="0" w:space="0" w:color="auto"/>
                    <w:right w:val="none" w:sz="0" w:space="0" w:color="auto"/>
                  </w:divBdr>
                </w:div>
                <w:div w:id="1175994357">
                  <w:marLeft w:val="0"/>
                  <w:marRight w:val="0"/>
                  <w:marTop w:val="40"/>
                  <w:marBottom w:val="40"/>
                  <w:divBdr>
                    <w:top w:val="none" w:sz="0" w:space="0" w:color="auto"/>
                    <w:left w:val="none" w:sz="0" w:space="0" w:color="auto"/>
                    <w:bottom w:val="none" w:sz="0" w:space="0" w:color="auto"/>
                    <w:right w:val="none" w:sz="0" w:space="0" w:color="auto"/>
                  </w:divBdr>
                </w:div>
                <w:div w:id="1182205055">
                  <w:marLeft w:val="0"/>
                  <w:marRight w:val="0"/>
                  <w:marTop w:val="0"/>
                  <w:marBottom w:val="101"/>
                  <w:divBdr>
                    <w:top w:val="none" w:sz="0" w:space="0" w:color="auto"/>
                    <w:left w:val="none" w:sz="0" w:space="0" w:color="auto"/>
                    <w:bottom w:val="none" w:sz="0" w:space="0" w:color="auto"/>
                    <w:right w:val="none" w:sz="0" w:space="0" w:color="auto"/>
                  </w:divBdr>
                </w:div>
                <w:div w:id="1185241458">
                  <w:marLeft w:val="0"/>
                  <w:marRight w:val="0"/>
                  <w:marTop w:val="40"/>
                  <w:marBottom w:val="40"/>
                  <w:divBdr>
                    <w:top w:val="none" w:sz="0" w:space="0" w:color="auto"/>
                    <w:left w:val="none" w:sz="0" w:space="0" w:color="auto"/>
                    <w:bottom w:val="none" w:sz="0" w:space="0" w:color="auto"/>
                    <w:right w:val="none" w:sz="0" w:space="0" w:color="auto"/>
                  </w:divBdr>
                </w:div>
                <w:div w:id="1185947524">
                  <w:marLeft w:val="0"/>
                  <w:marRight w:val="0"/>
                  <w:marTop w:val="0"/>
                  <w:marBottom w:val="101"/>
                  <w:divBdr>
                    <w:top w:val="none" w:sz="0" w:space="0" w:color="auto"/>
                    <w:left w:val="none" w:sz="0" w:space="0" w:color="auto"/>
                    <w:bottom w:val="none" w:sz="0" w:space="0" w:color="auto"/>
                    <w:right w:val="none" w:sz="0" w:space="0" w:color="auto"/>
                  </w:divBdr>
                </w:div>
                <w:div w:id="1189027627">
                  <w:marLeft w:val="0"/>
                  <w:marRight w:val="0"/>
                  <w:marTop w:val="40"/>
                  <w:marBottom w:val="40"/>
                  <w:divBdr>
                    <w:top w:val="none" w:sz="0" w:space="0" w:color="auto"/>
                    <w:left w:val="none" w:sz="0" w:space="0" w:color="auto"/>
                    <w:bottom w:val="none" w:sz="0" w:space="0" w:color="auto"/>
                    <w:right w:val="none" w:sz="0" w:space="0" w:color="auto"/>
                  </w:divBdr>
                </w:div>
                <w:div w:id="1190872517">
                  <w:marLeft w:val="0"/>
                  <w:marRight w:val="0"/>
                  <w:marTop w:val="0"/>
                  <w:marBottom w:val="101"/>
                  <w:divBdr>
                    <w:top w:val="none" w:sz="0" w:space="0" w:color="auto"/>
                    <w:left w:val="none" w:sz="0" w:space="0" w:color="auto"/>
                    <w:bottom w:val="none" w:sz="0" w:space="0" w:color="auto"/>
                    <w:right w:val="none" w:sz="0" w:space="0" w:color="auto"/>
                  </w:divBdr>
                </w:div>
                <w:div w:id="1200585313">
                  <w:marLeft w:val="720"/>
                  <w:marRight w:val="0"/>
                  <w:marTop w:val="0"/>
                  <w:marBottom w:val="101"/>
                  <w:divBdr>
                    <w:top w:val="none" w:sz="0" w:space="0" w:color="auto"/>
                    <w:left w:val="none" w:sz="0" w:space="0" w:color="auto"/>
                    <w:bottom w:val="none" w:sz="0" w:space="0" w:color="auto"/>
                    <w:right w:val="none" w:sz="0" w:space="0" w:color="auto"/>
                  </w:divBdr>
                </w:div>
                <w:div w:id="1203518820">
                  <w:marLeft w:val="0"/>
                  <w:marRight w:val="0"/>
                  <w:marTop w:val="40"/>
                  <w:marBottom w:val="40"/>
                  <w:divBdr>
                    <w:top w:val="none" w:sz="0" w:space="0" w:color="auto"/>
                    <w:left w:val="none" w:sz="0" w:space="0" w:color="auto"/>
                    <w:bottom w:val="none" w:sz="0" w:space="0" w:color="auto"/>
                    <w:right w:val="none" w:sz="0" w:space="0" w:color="auto"/>
                  </w:divBdr>
                </w:div>
                <w:div w:id="1211041631">
                  <w:marLeft w:val="0"/>
                  <w:marRight w:val="0"/>
                  <w:marTop w:val="40"/>
                  <w:marBottom w:val="40"/>
                  <w:divBdr>
                    <w:top w:val="none" w:sz="0" w:space="0" w:color="auto"/>
                    <w:left w:val="none" w:sz="0" w:space="0" w:color="auto"/>
                    <w:bottom w:val="none" w:sz="0" w:space="0" w:color="auto"/>
                    <w:right w:val="none" w:sz="0" w:space="0" w:color="auto"/>
                  </w:divBdr>
                </w:div>
                <w:div w:id="1216694271">
                  <w:marLeft w:val="0"/>
                  <w:marRight w:val="0"/>
                  <w:marTop w:val="40"/>
                  <w:marBottom w:val="40"/>
                  <w:divBdr>
                    <w:top w:val="none" w:sz="0" w:space="0" w:color="auto"/>
                    <w:left w:val="none" w:sz="0" w:space="0" w:color="auto"/>
                    <w:bottom w:val="none" w:sz="0" w:space="0" w:color="auto"/>
                    <w:right w:val="none" w:sz="0" w:space="0" w:color="auto"/>
                  </w:divBdr>
                </w:div>
                <w:div w:id="1217934688">
                  <w:marLeft w:val="0"/>
                  <w:marRight w:val="0"/>
                  <w:marTop w:val="40"/>
                  <w:marBottom w:val="40"/>
                  <w:divBdr>
                    <w:top w:val="none" w:sz="0" w:space="0" w:color="auto"/>
                    <w:left w:val="none" w:sz="0" w:space="0" w:color="auto"/>
                    <w:bottom w:val="none" w:sz="0" w:space="0" w:color="auto"/>
                    <w:right w:val="none" w:sz="0" w:space="0" w:color="auto"/>
                  </w:divBdr>
                </w:div>
                <w:div w:id="1220357776">
                  <w:marLeft w:val="0"/>
                  <w:marRight w:val="0"/>
                  <w:marTop w:val="40"/>
                  <w:marBottom w:val="40"/>
                  <w:divBdr>
                    <w:top w:val="none" w:sz="0" w:space="0" w:color="auto"/>
                    <w:left w:val="none" w:sz="0" w:space="0" w:color="auto"/>
                    <w:bottom w:val="none" w:sz="0" w:space="0" w:color="auto"/>
                    <w:right w:val="none" w:sz="0" w:space="0" w:color="auto"/>
                  </w:divBdr>
                </w:div>
                <w:div w:id="1221021806">
                  <w:marLeft w:val="0"/>
                  <w:marRight w:val="0"/>
                  <w:marTop w:val="40"/>
                  <w:marBottom w:val="40"/>
                  <w:divBdr>
                    <w:top w:val="none" w:sz="0" w:space="0" w:color="auto"/>
                    <w:left w:val="none" w:sz="0" w:space="0" w:color="auto"/>
                    <w:bottom w:val="none" w:sz="0" w:space="0" w:color="auto"/>
                    <w:right w:val="none" w:sz="0" w:space="0" w:color="auto"/>
                  </w:divBdr>
                </w:div>
                <w:div w:id="1229342872">
                  <w:marLeft w:val="0"/>
                  <w:marRight w:val="0"/>
                  <w:marTop w:val="40"/>
                  <w:marBottom w:val="40"/>
                  <w:divBdr>
                    <w:top w:val="none" w:sz="0" w:space="0" w:color="auto"/>
                    <w:left w:val="none" w:sz="0" w:space="0" w:color="auto"/>
                    <w:bottom w:val="none" w:sz="0" w:space="0" w:color="auto"/>
                    <w:right w:val="none" w:sz="0" w:space="0" w:color="auto"/>
                  </w:divBdr>
                </w:div>
                <w:div w:id="1240362678">
                  <w:marLeft w:val="0"/>
                  <w:marRight w:val="0"/>
                  <w:marTop w:val="40"/>
                  <w:marBottom w:val="40"/>
                  <w:divBdr>
                    <w:top w:val="none" w:sz="0" w:space="0" w:color="auto"/>
                    <w:left w:val="none" w:sz="0" w:space="0" w:color="auto"/>
                    <w:bottom w:val="none" w:sz="0" w:space="0" w:color="auto"/>
                    <w:right w:val="none" w:sz="0" w:space="0" w:color="auto"/>
                  </w:divBdr>
                </w:div>
                <w:div w:id="1241254792">
                  <w:marLeft w:val="1440"/>
                  <w:marRight w:val="0"/>
                  <w:marTop w:val="0"/>
                  <w:marBottom w:val="101"/>
                  <w:divBdr>
                    <w:top w:val="none" w:sz="0" w:space="0" w:color="auto"/>
                    <w:left w:val="none" w:sz="0" w:space="0" w:color="auto"/>
                    <w:bottom w:val="none" w:sz="0" w:space="0" w:color="auto"/>
                    <w:right w:val="none" w:sz="0" w:space="0" w:color="auto"/>
                  </w:divBdr>
                </w:div>
                <w:div w:id="1242108265">
                  <w:marLeft w:val="1152"/>
                  <w:marRight w:val="0"/>
                  <w:marTop w:val="0"/>
                  <w:marBottom w:val="101"/>
                  <w:divBdr>
                    <w:top w:val="none" w:sz="0" w:space="0" w:color="auto"/>
                    <w:left w:val="none" w:sz="0" w:space="0" w:color="auto"/>
                    <w:bottom w:val="none" w:sz="0" w:space="0" w:color="auto"/>
                    <w:right w:val="none" w:sz="0" w:space="0" w:color="auto"/>
                  </w:divBdr>
                </w:div>
                <w:div w:id="1245456431">
                  <w:marLeft w:val="720"/>
                  <w:marRight w:val="0"/>
                  <w:marTop w:val="0"/>
                  <w:marBottom w:val="101"/>
                  <w:divBdr>
                    <w:top w:val="none" w:sz="0" w:space="0" w:color="auto"/>
                    <w:left w:val="none" w:sz="0" w:space="0" w:color="auto"/>
                    <w:bottom w:val="none" w:sz="0" w:space="0" w:color="auto"/>
                    <w:right w:val="none" w:sz="0" w:space="0" w:color="auto"/>
                  </w:divBdr>
                </w:div>
                <w:div w:id="1245651017">
                  <w:marLeft w:val="0"/>
                  <w:marRight w:val="0"/>
                  <w:marTop w:val="0"/>
                  <w:marBottom w:val="101"/>
                  <w:divBdr>
                    <w:top w:val="none" w:sz="0" w:space="0" w:color="auto"/>
                    <w:left w:val="none" w:sz="0" w:space="0" w:color="auto"/>
                    <w:bottom w:val="none" w:sz="0" w:space="0" w:color="auto"/>
                    <w:right w:val="none" w:sz="0" w:space="0" w:color="auto"/>
                  </w:divBdr>
                </w:div>
                <w:div w:id="1246766129">
                  <w:marLeft w:val="0"/>
                  <w:marRight w:val="0"/>
                  <w:marTop w:val="40"/>
                  <w:marBottom w:val="40"/>
                  <w:divBdr>
                    <w:top w:val="none" w:sz="0" w:space="0" w:color="auto"/>
                    <w:left w:val="none" w:sz="0" w:space="0" w:color="auto"/>
                    <w:bottom w:val="none" w:sz="0" w:space="0" w:color="auto"/>
                    <w:right w:val="none" w:sz="0" w:space="0" w:color="auto"/>
                  </w:divBdr>
                </w:div>
                <w:div w:id="1252740415">
                  <w:marLeft w:val="0"/>
                  <w:marRight w:val="0"/>
                  <w:marTop w:val="0"/>
                  <w:marBottom w:val="101"/>
                  <w:divBdr>
                    <w:top w:val="none" w:sz="0" w:space="0" w:color="auto"/>
                    <w:left w:val="none" w:sz="0" w:space="0" w:color="auto"/>
                    <w:bottom w:val="none" w:sz="0" w:space="0" w:color="auto"/>
                    <w:right w:val="none" w:sz="0" w:space="0" w:color="auto"/>
                  </w:divBdr>
                </w:div>
                <w:div w:id="1256357763">
                  <w:marLeft w:val="0"/>
                  <w:marRight w:val="0"/>
                  <w:marTop w:val="40"/>
                  <w:marBottom w:val="40"/>
                  <w:divBdr>
                    <w:top w:val="none" w:sz="0" w:space="0" w:color="auto"/>
                    <w:left w:val="none" w:sz="0" w:space="0" w:color="auto"/>
                    <w:bottom w:val="none" w:sz="0" w:space="0" w:color="auto"/>
                    <w:right w:val="none" w:sz="0" w:space="0" w:color="auto"/>
                  </w:divBdr>
                </w:div>
                <w:div w:id="1260522399">
                  <w:marLeft w:val="1008"/>
                  <w:marRight w:val="0"/>
                  <w:marTop w:val="0"/>
                  <w:marBottom w:val="101"/>
                  <w:divBdr>
                    <w:top w:val="none" w:sz="0" w:space="0" w:color="auto"/>
                    <w:left w:val="none" w:sz="0" w:space="0" w:color="auto"/>
                    <w:bottom w:val="none" w:sz="0" w:space="0" w:color="auto"/>
                    <w:right w:val="none" w:sz="0" w:space="0" w:color="auto"/>
                  </w:divBdr>
                </w:div>
                <w:div w:id="1263607753">
                  <w:marLeft w:val="720"/>
                  <w:marRight w:val="0"/>
                  <w:marTop w:val="0"/>
                  <w:marBottom w:val="101"/>
                  <w:divBdr>
                    <w:top w:val="none" w:sz="0" w:space="0" w:color="auto"/>
                    <w:left w:val="none" w:sz="0" w:space="0" w:color="auto"/>
                    <w:bottom w:val="none" w:sz="0" w:space="0" w:color="auto"/>
                    <w:right w:val="none" w:sz="0" w:space="0" w:color="auto"/>
                  </w:divBdr>
                </w:div>
                <w:div w:id="1267080874">
                  <w:marLeft w:val="0"/>
                  <w:marRight w:val="0"/>
                  <w:marTop w:val="0"/>
                  <w:marBottom w:val="101"/>
                  <w:divBdr>
                    <w:top w:val="none" w:sz="0" w:space="0" w:color="auto"/>
                    <w:left w:val="none" w:sz="0" w:space="0" w:color="auto"/>
                    <w:bottom w:val="none" w:sz="0" w:space="0" w:color="auto"/>
                    <w:right w:val="none" w:sz="0" w:space="0" w:color="auto"/>
                  </w:divBdr>
                </w:div>
                <w:div w:id="1273704452">
                  <w:marLeft w:val="0"/>
                  <w:marRight w:val="0"/>
                  <w:marTop w:val="0"/>
                  <w:marBottom w:val="101"/>
                  <w:divBdr>
                    <w:top w:val="none" w:sz="0" w:space="0" w:color="auto"/>
                    <w:left w:val="none" w:sz="0" w:space="0" w:color="auto"/>
                    <w:bottom w:val="none" w:sz="0" w:space="0" w:color="auto"/>
                    <w:right w:val="none" w:sz="0" w:space="0" w:color="auto"/>
                  </w:divBdr>
                </w:div>
                <w:div w:id="1276445399">
                  <w:marLeft w:val="0"/>
                  <w:marRight w:val="0"/>
                  <w:marTop w:val="0"/>
                  <w:marBottom w:val="101"/>
                  <w:divBdr>
                    <w:top w:val="none" w:sz="0" w:space="0" w:color="auto"/>
                    <w:left w:val="none" w:sz="0" w:space="0" w:color="auto"/>
                    <w:bottom w:val="none" w:sz="0" w:space="0" w:color="auto"/>
                    <w:right w:val="none" w:sz="0" w:space="0" w:color="auto"/>
                  </w:divBdr>
                </w:div>
                <w:div w:id="1278564384">
                  <w:marLeft w:val="0"/>
                  <w:marRight w:val="0"/>
                  <w:marTop w:val="0"/>
                  <w:marBottom w:val="101"/>
                  <w:divBdr>
                    <w:top w:val="none" w:sz="0" w:space="0" w:color="auto"/>
                    <w:left w:val="none" w:sz="0" w:space="0" w:color="auto"/>
                    <w:bottom w:val="none" w:sz="0" w:space="0" w:color="auto"/>
                    <w:right w:val="none" w:sz="0" w:space="0" w:color="auto"/>
                  </w:divBdr>
                </w:div>
                <w:div w:id="1281104219">
                  <w:marLeft w:val="0"/>
                  <w:marRight w:val="0"/>
                  <w:marTop w:val="40"/>
                  <w:marBottom w:val="40"/>
                  <w:divBdr>
                    <w:top w:val="none" w:sz="0" w:space="0" w:color="auto"/>
                    <w:left w:val="none" w:sz="0" w:space="0" w:color="auto"/>
                    <w:bottom w:val="none" w:sz="0" w:space="0" w:color="auto"/>
                    <w:right w:val="none" w:sz="0" w:space="0" w:color="auto"/>
                  </w:divBdr>
                </w:div>
                <w:div w:id="1281642224">
                  <w:marLeft w:val="0"/>
                  <w:marRight w:val="0"/>
                  <w:marTop w:val="0"/>
                  <w:marBottom w:val="94"/>
                  <w:divBdr>
                    <w:top w:val="none" w:sz="0" w:space="0" w:color="auto"/>
                    <w:left w:val="none" w:sz="0" w:space="0" w:color="auto"/>
                    <w:bottom w:val="none" w:sz="0" w:space="0" w:color="auto"/>
                    <w:right w:val="none" w:sz="0" w:space="0" w:color="auto"/>
                  </w:divBdr>
                </w:div>
                <w:div w:id="1284385305">
                  <w:marLeft w:val="0"/>
                  <w:marRight w:val="0"/>
                  <w:marTop w:val="0"/>
                  <w:marBottom w:val="101"/>
                  <w:divBdr>
                    <w:top w:val="none" w:sz="0" w:space="0" w:color="auto"/>
                    <w:left w:val="none" w:sz="0" w:space="0" w:color="auto"/>
                    <w:bottom w:val="none" w:sz="0" w:space="0" w:color="auto"/>
                    <w:right w:val="none" w:sz="0" w:space="0" w:color="auto"/>
                  </w:divBdr>
                </w:div>
                <w:div w:id="1288049856">
                  <w:marLeft w:val="0"/>
                  <w:marRight w:val="0"/>
                  <w:marTop w:val="0"/>
                  <w:marBottom w:val="101"/>
                  <w:divBdr>
                    <w:top w:val="none" w:sz="0" w:space="0" w:color="auto"/>
                    <w:left w:val="none" w:sz="0" w:space="0" w:color="auto"/>
                    <w:bottom w:val="none" w:sz="0" w:space="0" w:color="auto"/>
                    <w:right w:val="none" w:sz="0" w:space="0" w:color="auto"/>
                  </w:divBdr>
                </w:div>
                <w:div w:id="1294600185">
                  <w:marLeft w:val="0"/>
                  <w:marRight w:val="0"/>
                  <w:marTop w:val="0"/>
                  <w:marBottom w:val="101"/>
                  <w:divBdr>
                    <w:top w:val="none" w:sz="0" w:space="0" w:color="auto"/>
                    <w:left w:val="none" w:sz="0" w:space="0" w:color="auto"/>
                    <w:bottom w:val="none" w:sz="0" w:space="0" w:color="auto"/>
                    <w:right w:val="none" w:sz="0" w:space="0" w:color="auto"/>
                  </w:divBdr>
                </w:div>
                <w:div w:id="1297368733">
                  <w:marLeft w:val="1152"/>
                  <w:marRight w:val="0"/>
                  <w:marTop w:val="0"/>
                  <w:marBottom w:val="84"/>
                  <w:divBdr>
                    <w:top w:val="none" w:sz="0" w:space="0" w:color="auto"/>
                    <w:left w:val="none" w:sz="0" w:space="0" w:color="auto"/>
                    <w:bottom w:val="none" w:sz="0" w:space="0" w:color="auto"/>
                    <w:right w:val="none" w:sz="0" w:space="0" w:color="auto"/>
                  </w:divBdr>
                </w:div>
                <w:div w:id="1297369424">
                  <w:marLeft w:val="0"/>
                  <w:marRight w:val="0"/>
                  <w:marTop w:val="0"/>
                  <w:marBottom w:val="101"/>
                  <w:divBdr>
                    <w:top w:val="none" w:sz="0" w:space="0" w:color="auto"/>
                    <w:left w:val="none" w:sz="0" w:space="0" w:color="auto"/>
                    <w:bottom w:val="none" w:sz="0" w:space="0" w:color="auto"/>
                    <w:right w:val="none" w:sz="0" w:space="0" w:color="auto"/>
                  </w:divBdr>
                </w:div>
                <w:div w:id="1299146567">
                  <w:marLeft w:val="720"/>
                  <w:marRight w:val="0"/>
                  <w:marTop w:val="0"/>
                  <w:marBottom w:val="96"/>
                  <w:divBdr>
                    <w:top w:val="none" w:sz="0" w:space="0" w:color="auto"/>
                    <w:left w:val="none" w:sz="0" w:space="0" w:color="auto"/>
                    <w:bottom w:val="none" w:sz="0" w:space="0" w:color="auto"/>
                    <w:right w:val="none" w:sz="0" w:space="0" w:color="auto"/>
                  </w:divBdr>
                </w:div>
                <w:div w:id="1302922775">
                  <w:marLeft w:val="0"/>
                  <w:marRight w:val="0"/>
                  <w:marTop w:val="40"/>
                  <w:marBottom w:val="40"/>
                  <w:divBdr>
                    <w:top w:val="none" w:sz="0" w:space="0" w:color="auto"/>
                    <w:left w:val="none" w:sz="0" w:space="0" w:color="auto"/>
                    <w:bottom w:val="none" w:sz="0" w:space="0" w:color="auto"/>
                    <w:right w:val="none" w:sz="0" w:space="0" w:color="auto"/>
                  </w:divBdr>
                </w:div>
                <w:div w:id="1306426007">
                  <w:marLeft w:val="0"/>
                  <w:marRight w:val="0"/>
                  <w:marTop w:val="40"/>
                  <w:marBottom w:val="40"/>
                  <w:divBdr>
                    <w:top w:val="none" w:sz="0" w:space="0" w:color="auto"/>
                    <w:left w:val="none" w:sz="0" w:space="0" w:color="auto"/>
                    <w:bottom w:val="none" w:sz="0" w:space="0" w:color="auto"/>
                    <w:right w:val="none" w:sz="0" w:space="0" w:color="auto"/>
                  </w:divBdr>
                </w:div>
                <w:div w:id="1308782039">
                  <w:marLeft w:val="0"/>
                  <w:marRight w:val="0"/>
                  <w:marTop w:val="0"/>
                  <w:marBottom w:val="101"/>
                  <w:divBdr>
                    <w:top w:val="none" w:sz="0" w:space="0" w:color="auto"/>
                    <w:left w:val="none" w:sz="0" w:space="0" w:color="auto"/>
                    <w:bottom w:val="none" w:sz="0" w:space="0" w:color="auto"/>
                    <w:right w:val="none" w:sz="0" w:space="0" w:color="auto"/>
                  </w:divBdr>
                </w:div>
                <w:div w:id="1310939338">
                  <w:marLeft w:val="0"/>
                  <w:marRight w:val="0"/>
                  <w:marTop w:val="40"/>
                  <w:marBottom w:val="40"/>
                  <w:divBdr>
                    <w:top w:val="none" w:sz="0" w:space="0" w:color="auto"/>
                    <w:left w:val="none" w:sz="0" w:space="0" w:color="auto"/>
                    <w:bottom w:val="none" w:sz="0" w:space="0" w:color="auto"/>
                    <w:right w:val="none" w:sz="0" w:space="0" w:color="auto"/>
                  </w:divBdr>
                </w:div>
                <w:div w:id="1318387826">
                  <w:marLeft w:val="0"/>
                  <w:marRight w:val="0"/>
                  <w:marTop w:val="0"/>
                  <w:marBottom w:val="101"/>
                  <w:divBdr>
                    <w:top w:val="none" w:sz="0" w:space="0" w:color="auto"/>
                    <w:left w:val="none" w:sz="0" w:space="0" w:color="auto"/>
                    <w:bottom w:val="none" w:sz="0" w:space="0" w:color="auto"/>
                    <w:right w:val="none" w:sz="0" w:space="0" w:color="auto"/>
                  </w:divBdr>
                </w:div>
                <w:div w:id="1318919598">
                  <w:marLeft w:val="0"/>
                  <w:marRight w:val="0"/>
                  <w:marTop w:val="0"/>
                  <w:marBottom w:val="84"/>
                  <w:divBdr>
                    <w:top w:val="none" w:sz="0" w:space="0" w:color="auto"/>
                    <w:left w:val="none" w:sz="0" w:space="0" w:color="auto"/>
                    <w:bottom w:val="none" w:sz="0" w:space="0" w:color="auto"/>
                    <w:right w:val="none" w:sz="0" w:space="0" w:color="auto"/>
                  </w:divBdr>
                </w:div>
                <w:div w:id="1319849642">
                  <w:marLeft w:val="0"/>
                  <w:marRight w:val="0"/>
                  <w:marTop w:val="0"/>
                  <w:marBottom w:val="101"/>
                  <w:divBdr>
                    <w:top w:val="none" w:sz="0" w:space="0" w:color="auto"/>
                    <w:left w:val="none" w:sz="0" w:space="0" w:color="auto"/>
                    <w:bottom w:val="none" w:sz="0" w:space="0" w:color="auto"/>
                    <w:right w:val="none" w:sz="0" w:space="0" w:color="auto"/>
                  </w:divBdr>
                </w:div>
                <w:div w:id="1335912523">
                  <w:marLeft w:val="0"/>
                  <w:marRight w:val="0"/>
                  <w:marTop w:val="0"/>
                  <w:marBottom w:val="94"/>
                  <w:divBdr>
                    <w:top w:val="none" w:sz="0" w:space="0" w:color="auto"/>
                    <w:left w:val="none" w:sz="0" w:space="0" w:color="auto"/>
                    <w:bottom w:val="none" w:sz="0" w:space="0" w:color="auto"/>
                    <w:right w:val="none" w:sz="0" w:space="0" w:color="auto"/>
                  </w:divBdr>
                </w:div>
                <w:div w:id="1341279130">
                  <w:marLeft w:val="0"/>
                  <w:marRight w:val="0"/>
                  <w:marTop w:val="40"/>
                  <w:marBottom w:val="40"/>
                  <w:divBdr>
                    <w:top w:val="none" w:sz="0" w:space="0" w:color="auto"/>
                    <w:left w:val="none" w:sz="0" w:space="0" w:color="auto"/>
                    <w:bottom w:val="none" w:sz="0" w:space="0" w:color="auto"/>
                    <w:right w:val="none" w:sz="0" w:space="0" w:color="auto"/>
                  </w:divBdr>
                </w:div>
                <w:div w:id="1342850201">
                  <w:marLeft w:val="720"/>
                  <w:marRight w:val="0"/>
                  <w:marTop w:val="0"/>
                  <w:marBottom w:val="101"/>
                  <w:divBdr>
                    <w:top w:val="none" w:sz="0" w:space="0" w:color="auto"/>
                    <w:left w:val="none" w:sz="0" w:space="0" w:color="auto"/>
                    <w:bottom w:val="none" w:sz="0" w:space="0" w:color="auto"/>
                    <w:right w:val="none" w:sz="0" w:space="0" w:color="auto"/>
                  </w:divBdr>
                </w:div>
                <w:div w:id="1343124746">
                  <w:marLeft w:val="0"/>
                  <w:marRight w:val="0"/>
                  <w:marTop w:val="0"/>
                  <w:marBottom w:val="101"/>
                  <w:divBdr>
                    <w:top w:val="none" w:sz="0" w:space="0" w:color="auto"/>
                    <w:left w:val="none" w:sz="0" w:space="0" w:color="auto"/>
                    <w:bottom w:val="none" w:sz="0" w:space="0" w:color="auto"/>
                    <w:right w:val="none" w:sz="0" w:space="0" w:color="auto"/>
                  </w:divBdr>
                </w:div>
                <w:div w:id="1343580621">
                  <w:marLeft w:val="0"/>
                  <w:marRight w:val="0"/>
                  <w:marTop w:val="40"/>
                  <w:marBottom w:val="40"/>
                  <w:divBdr>
                    <w:top w:val="none" w:sz="0" w:space="0" w:color="auto"/>
                    <w:left w:val="none" w:sz="0" w:space="0" w:color="auto"/>
                    <w:bottom w:val="none" w:sz="0" w:space="0" w:color="auto"/>
                    <w:right w:val="none" w:sz="0" w:space="0" w:color="auto"/>
                  </w:divBdr>
                </w:div>
                <w:div w:id="1344823980">
                  <w:marLeft w:val="0"/>
                  <w:marRight w:val="0"/>
                  <w:marTop w:val="40"/>
                  <w:marBottom w:val="40"/>
                  <w:divBdr>
                    <w:top w:val="none" w:sz="0" w:space="0" w:color="auto"/>
                    <w:left w:val="none" w:sz="0" w:space="0" w:color="auto"/>
                    <w:bottom w:val="none" w:sz="0" w:space="0" w:color="auto"/>
                    <w:right w:val="none" w:sz="0" w:space="0" w:color="auto"/>
                  </w:divBdr>
                </w:div>
                <w:div w:id="1345131367">
                  <w:marLeft w:val="0"/>
                  <w:marRight w:val="0"/>
                  <w:marTop w:val="0"/>
                  <w:marBottom w:val="101"/>
                  <w:divBdr>
                    <w:top w:val="none" w:sz="0" w:space="0" w:color="auto"/>
                    <w:left w:val="none" w:sz="0" w:space="0" w:color="auto"/>
                    <w:bottom w:val="none" w:sz="0" w:space="0" w:color="auto"/>
                    <w:right w:val="none" w:sz="0" w:space="0" w:color="auto"/>
                  </w:divBdr>
                </w:div>
                <w:div w:id="1348486849">
                  <w:marLeft w:val="720"/>
                  <w:marRight w:val="0"/>
                  <w:marTop w:val="0"/>
                  <w:marBottom w:val="96"/>
                  <w:divBdr>
                    <w:top w:val="none" w:sz="0" w:space="0" w:color="auto"/>
                    <w:left w:val="none" w:sz="0" w:space="0" w:color="auto"/>
                    <w:bottom w:val="none" w:sz="0" w:space="0" w:color="auto"/>
                    <w:right w:val="none" w:sz="0" w:space="0" w:color="auto"/>
                  </w:divBdr>
                </w:div>
                <w:div w:id="1358193242">
                  <w:marLeft w:val="0"/>
                  <w:marRight w:val="0"/>
                  <w:marTop w:val="0"/>
                  <w:marBottom w:val="101"/>
                  <w:divBdr>
                    <w:top w:val="none" w:sz="0" w:space="0" w:color="auto"/>
                    <w:left w:val="none" w:sz="0" w:space="0" w:color="auto"/>
                    <w:bottom w:val="none" w:sz="0" w:space="0" w:color="auto"/>
                    <w:right w:val="none" w:sz="0" w:space="0" w:color="auto"/>
                  </w:divBdr>
                </w:div>
                <w:div w:id="1358966743">
                  <w:marLeft w:val="0"/>
                  <w:marRight w:val="0"/>
                  <w:marTop w:val="0"/>
                  <w:marBottom w:val="101"/>
                  <w:divBdr>
                    <w:top w:val="none" w:sz="0" w:space="0" w:color="auto"/>
                    <w:left w:val="none" w:sz="0" w:space="0" w:color="auto"/>
                    <w:bottom w:val="none" w:sz="0" w:space="0" w:color="auto"/>
                    <w:right w:val="none" w:sz="0" w:space="0" w:color="auto"/>
                  </w:divBdr>
                </w:div>
                <w:div w:id="1362239701">
                  <w:marLeft w:val="0"/>
                  <w:marRight w:val="0"/>
                  <w:marTop w:val="0"/>
                  <w:marBottom w:val="101"/>
                  <w:divBdr>
                    <w:top w:val="none" w:sz="0" w:space="0" w:color="auto"/>
                    <w:left w:val="none" w:sz="0" w:space="0" w:color="auto"/>
                    <w:bottom w:val="none" w:sz="0" w:space="0" w:color="auto"/>
                    <w:right w:val="none" w:sz="0" w:space="0" w:color="auto"/>
                  </w:divBdr>
                </w:div>
                <w:div w:id="1363750455">
                  <w:marLeft w:val="0"/>
                  <w:marRight w:val="0"/>
                  <w:marTop w:val="40"/>
                  <w:marBottom w:val="40"/>
                  <w:divBdr>
                    <w:top w:val="none" w:sz="0" w:space="0" w:color="auto"/>
                    <w:left w:val="none" w:sz="0" w:space="0" w:color="auto"/>
                    <w:bottom w:val="none" w:sz="0" w:space="0" w:color="auto"/>
                    <w:right w:val="none" w:sz="0" w:space="0" w:color="auto"/>
                  </w:divBdr>
                </w:div>
                <w:div w:id="1365786225">
                  <w:marLeft w:val="0"/>
                  <w:marRight w:val="0"/>
                  <w:marTop w:val="40"/>
                  <w:marBottom w:val="40"/>
                  <w:divBdr>
                    <w:top w:val="none" w:sz="0" w:space="0" w:color="auto"/>
                    <w:left w:val="none" w:sz="0" w:space="0" w:color="auto"/>
                    <w:bottom w:val="none" w:sz="0" w:space="0" w:color="auto"/>
                    <w:right w:val="none" w:sz="0" w:space="0" w:color="auto"/>
                  </w:divBdr>
                </w:div>
                <w:div w:id="1367680425">
                  <w:marLeft w:val="0"/>
                  <w:marRight w:val="0"/>
                  <w:marTop w:val="0"/>
                  <w:marBottom w:val="101"/>
                  <w:divBdr>
                    <w:top w:val="none" w:sz="0" w:space="0" w:color="auto"/>
                    <w:left w:val="none" w:sz="0" w:space="0" w:color="auto"/>
                    <w:bottom w:val="none" w:sz="0" w:space="0" w:color="auto"/>
                    <w:right w:val="none" w:sz="0" w:space="0" w:color="auto"/>
                  </w:divBdr>
                </w:div>
                <w:div w:id="1369186088">
                  <w:marLeft w:val="0"/>
                  <w:marRight w:val="0"/>
                  <w:marTop w:val="40"/>
                  <w:marBottom w:val="40"/>
                  <w:divBdr>
                    <w:top w:val="none" w:sz="0" w:space="0" w:color="auto"/>
                    <w:left w:val="none" w:sz="0" w:space="0" w:color="auto"/>
                    <w:bottom w:val="none" w:sz="0" w:space="0" w:color="auto"/>
                    <w:right w:val="none" w:sz="0" w:space="0" w:color="auto"/>
                  </w:divBdr>
                </w:div>
                <w:div w:id="1384870774">
                  <w:marLeft w:val="720"/>
                  <w:marRight w:val="0"/>
                  <w:marTop w:val="0"/>
                  <w:marBottom w:val="101"/>
                  <w:divBdr>
                    <w:top w:val="none" w:sz="0" w:space="0" w:color="auto"/>
                    <w:left w:val="none" w:sz="0" w:space="0" w:color="auto"/>
                    <w:bottom w:val="none" w:sz="0" w:space="0" w:color="auto"/>
                    <w:right w:val="none" w:sz="0" w:space="0" w:color="auto"/>
                  </w:divBdr>
                </w:div>
                <w:div w:id="1387223601">
                  <w:marLeft w:val="720"/>
                  <w:marRight w:val="0"/>
                  <w:marTop w:val="0"/>
                  <w:marBottom w:val="101"/>
                  <w:divBdr>
                    <w:top w:val="none" w:sz="0" w:space="0" w:color="auto"/>
                    <w:left w:val="none" w:sz="0" w:space="0" w:color="auto"/>
                    <w:bottom w:val="none" w:sz="0" w:space="0" w:color="auto"/>
                    <w:right w:val="none" w:sz="0" w:space="0" w:color="auto"/>
                  </w:divBdr>
                </w:div>
                <w:div w:id="1387486787">
                  <w:marLeft w:val="0"/>
                  <w:marRight w:val="0"/>
                  <w:marTop w:val="0"/>
                  <w:marBottom w:val="101"/>
                  <w:divBdr>
                    <w:top w:val="none" w:sz="0" w:space="0" w:color="auto"/>
                    <w:left w:val="none" w:sz="0" w:space="0" w:color="auto"/>
                    <w:bottom w:val="none" w:sz="0" w:space="0" w:color="auto"/>
                    <w:right w:val="none" w:sz="0" w:space="0" w:color="auto"/>
                  </w:divBdr>
                </w:div>
                <w:div w:id="1388139436">
                  <w:marLeft w:val="720"/>
                  <w:marRight w:val="0"/>
                  <w:marTop w:val="0"/>
                  <w:marBottom w:val="101"/>
                  <w:divBdr>
                    <w:top w:val="none" w:sz="0" w:space="0" w:color="auto"/>
                    <w:left w:val="none" w:sz="0" w:space="0" w:color="auto"/>
                    <w:bottom w:val="none" w:sz="0" w:space="0" w:color="auto"/>
                    <w:right w:val="none" w:sz="0" w:space="0" w:color="auto"/>
                  </w:divBdr>
                </w:div>
                <w:div w:id="1390226945">
                  <w:marLeft w:val="0"/>
                  <w:marRight w:val="0"/>
                  <w:marTop w:val="0"/>
                  <w:marBottom w:val="101"/>
                  <w:divBdr>
                    <w:top w:val="none" w:sz="0" w:space="0" w:color="auto"/>
                    <w:left w:val="none" w:sz="0" w:space="0" w:color="auto"/>
                    <w:bottom w:val="none" w:sz="0" w:space="0" w:color="auto"/>
                    <w:right w:val="none" w:sz="0" w:space="0" w:color="auto"/>
                  </w:divBdr>
                </w:div>
                <w:div w:id="1395201060">
                  <w:marLeft w:val="0"/>
                  <w:marRight w:val="0"/>
                  <w:marTop w:val="0"/>
                  <w:marBottom w:val="101"/>
                  <w:divBdr>
                    <w:top w:val="none" w:sz="0" w:space="0" w:color="auto"/>
                    <w:left w:val="none" w:sz="0" w:space="0" w:color="auto"/>
                    <w:bottom w:val="none" w:sz="0" w:space="0" w:color="auto"/>
                    <w:right w:val="none" w:sz="0" w:space="0" w:color="auto"/>
                  </w:divBdr>
                </w:div>
                <w:div w:id="1396587962">
                  <w:marLeft w:val="0"/>
                  <w:marRight w:val="0"/>
                  <w:marTop w:val="40"/>
                  <w:marBottom w:val="40"/>
                  <w:divBdr>
                    <w:top w:val="none" w:sz="0" w:space="0" w:color="auto"/>
                    <w:left w:val="none" w:sz="0" w:space="0" w:color="auto"/>
                    <w:bottom w:val="none" w:sz="0" w:space="0" w:color="auto"/>
                    <w:right w:val="none" w:sz="0" w:space="0" w:color="auto"/>
                  </w:divBdr>
                </w:div>
                <w:div w:id="1398045457">
                  <w:marLeft w:val="720"/>
                  <w:marRight w:val="0"/>
                  <w:marTop w:val="0"/>
                  <w:marBottom w:val="101"/>
                  <w:divBdr>
                    <w:top w:val="none" w:sz="0" w:space="0" w:color="auto"/>
                    <w:left w:val="none" w:sz="0" w:space="0" w:color="auto"/>
                    <w:bottom w:val="none" w:sz="0" w:space="0" w:color="auto"/>
                    <w:right w:val="none" w:sz="0" w:space="0" w:color="auto"/>
                  </w:divBdr>
                </w:div>
                <w:div w:id="1399816022">
                  <w:marLeft w:val="720"/>
                  <w:marRight w:val="0"/>
                  <w:marTop w:val="40"/>
                  <w:marBottom w:val="40"/>
                  <w:divBdr>
                    <w:top w:val="none" w:sz="0" w:space="0" w:color="auto"/>
                    <w:left w:val="none" w:sz="0" w:space="0" w:color="auto"/>
                    <w:bottom w:val="none" w:sz="0" w:space="0" w:color="auto"/>
                    <w:right w:val="none" w:sz="0" w:space="0" w:color="auto"/>
                  </w:divBdr>
                </w:div>
                <w:div w:id="1403209928">
                  <w:marLeft w:val="720"/>
                  <w:marRight w:val="0"/>
                  <w:marTop w:val="0"/>
                  <w:marBottom w:val="96"/>
                  <w:divBdr>
                    <w:top w:val="none" w:sz="0" w:space="0" w:color="auto"/>
                    <w:left w:val="none" w:sz="0" w:space="0" w:color="auto"/>
                    <w:bottom w:val="none" w:sz="0" w:space="0" w:color="auto"/>
                    <w:right w:val="none" w:sz="0" w:space="0" w:color="auto"/>
                  </w:divBdr>
                </w:div>
                <w:div w:id="1403529151">
                  <w:marLeft w:val="0"/>
                  <w:marRight w:val="0"/>
                  <w:marTop w:val="40"/>
                  <w:marBottom w:val="40"/>
                  <w:divBdr>
                    <w:top w:val="none" w:sz="0" w:space="0" w:color="auto"/>
                    <w:left w:val="none" w:sz="0" w:space="0" w:color="auto"/>
                    <w:bottom w:val="none" w:sz="0" w:space="0" w:color="auto"/>
                    <w:right w:val="none" w:sz="0" w:space="0" w:color="auto"/>
                  </w:divBdr>
                </w:div>
                <w:div w:id="1409497710">
                  <w:marLeft w:val="0"/>
                  <w:marRight w:val="0"/>
                  <w:marTop w:val="40"/>
                  <w:marBottom w:val="40"/>
                  <w:divBdr>
                    <w:top w:val="none" w:sz="0" w:space="0" w:color="auto"/>
                    <w:left w:val="none" w:sz="0" w:space="0" w:color="auto"/>
                    <w:bottom w:val="none" w:sz="0" w:space="0" w:color="auto"/>
                    <w:right w:val="none" w:sz="0" w:space="0" w:color="auto"/>
                  </w:divBdr>
                </w:div>
                <w:div w:id="1411730475">
                  <w:marLeft w:val="0"/>
                  <w:marRight w:val="0"/>
                  <w:marTop w:val="0"/>
                  <w:marBottom w:val="94"/>
                  <w:divBdr>
                    <w:top w:val="none" w:sz="0" w:space="0" w:color="auto"/>
                    <w:left w:val="none" w:sz="0" w:space="0" w:color="auto"/>
                    <w:bottom w:val="none" w:sz="0" w:space="0" w:color="auto"/>
                    <w:right w:val="none" w:sz="0" w:space="0" w:color="auto"/>
                  </w:divBdr>
                </w:div>
                <w:div w:id="1415274416">
                  <w:marLeft w:val="720"/>
                  <w:marRight w:val="0"/>
                  <w:marTop w:val="0"/>
                  <w:marBottom w:val="101"/>
                  <w:divBdr>
                    <w:top w:val="none" w:sz="0" w:space="0" w:color="auto"/>
                    <w:left w:val="none" w:sz="0" w:space="0" w:color="auto"/>
                    <w:bottom w:val="none" w:sz="0" w:space="0" w:color="auto"/>
                    <w:right w:val="none" w:sz="0" w:space="0" w:color="auto"/>
                  </w:divBdr>
                </w:div>
                <w:div w:id="1421022111">
                  <w:marLeft w:val="0"/>
                  <w:marRight w:val="0"/>
                  <w:marTop w:val="0"/>
                  <w:marBottom w:val="101"/>
                  <w:divBdr>
                    <w:top w:val="none" w:sz="0" w:space="0" w:color="auto"/>
                    <w:left w:val="none" w:sz="0" w:space="0" w:color="auto"/>
                    <w:bottom w:val="none" w:sz="0" w:space="0" w:color="auto"/>
                    <w:right w:val="none" w:sz="0" w:space="0" w:color="auto"/>
                  </w:divBdr>
                </w:div>
                <w:div w:id="1421566813">
                  <w:marLeft w:val="0"/>
                  <w:marRight w:val="0"/>
                  <w:marTop w:val="40"/>
                  <w:marBottom w:val="40"/>
                  <w:divBdr>
                    <w:top w:val="none" w:sz="0" w:space="0" w:color="auto"/>
                    <w:left w:val="none" w:sz="0" w:space="0" w:color="auto"/>
                    <w:bottom w:val="none" w:sz="0" w:space="0" w:color="auto"/>
                    <w:right w:val="none" w:sz="0" w:space="0" w:color="auto"/>
                  </w:divBdr>
                </w:div>
                <w:div w:id="1422528042">
                  <w:marLeft w:val="1008"/>
                  <w:marRight w:val="0"/>
                  <w:marTop w:val="0"/>
                  <w:marBottom w:val="101"/>
                  <w:divBdr>
                    <w:top w:val="none" w:sz="0" w:space="0" w:color="auto"/>
                    <w:left w:val="none" w:sz="0" w:space="0" w:color="auto"/>
                    <w:bottom w:val="none" w:sz="0" w:space="0" w:color="auto"/>
                    <w:right w:val="none" w:sz="0" w:space="0" w:color="auto"/>
                  </w:divBdr>
                </w:div>
                <w:div w:id="1425347700">
                  <w:marLeft w:val="720"/>
                  <w:marRight w:val="0"/>
                  <w:marTop w:val="40"/>
                  <w:marBottom w:val="40"/>
                  <w:divBdr>
                    <w:top w:val="none" w:sz="0" w:space="0" w:color="auto"/>
                    <w:left w:val="none" w:sz="0" w:space="0" w:color="auto"/>
                    <w:bottom w:val="none" w:sz="0" w:space="0" w:color="auto"/>
                    <w:right w:val="none" w:sz="0" w:space="0" w:color="auto"/>
                  </w:divBdr>
                </w:div>
                <w:div w:id="1427732896">
                  <w:marLeft w:val="0"/>
                  <w:marRight w:val="0"/>
                  <w:marTop w:val="40"/>
                  <w:marBottom w:val="40"/>
                  <w:divBdr>
                    <w:top w:val="none" w:sz="0" w:space="0" w:color="auto"/>
                    <w:left w:val="none" w:sz="0" w:space="0" w:color="auto"/>
                    <w:bottom w:val="none" w:sz="0" w:space="0" w:color="auto"/>
                    <w:right w:val="none" w:sz="0" w:space="0" w:color="auto"/>
                  </w:divBdr>
                </w:div>
                <w:div w:id="1429693713">
                  <w:marLeft w:val="1152"/>
                  <w:marRight w:val="0"/>
                  <w:marTop w:val="0"/>
                  <w:marBottom w:val="101"/>
                  <w:divBdr>
                    <w:top w:val="none" w:sz="0" w:space="0" w:color="auto"/>
                    <w:left w:val="none" w:sz="0" w:space="0" w:color="auto"/>
                    <w:bottom w:val="none" w:sz="0" w:space="0" w:color="auto"/>
                    <w:right w:val="none" w:sz="0" w:space="0" w:color="auto"/>
                  </w:divBdr>
                </w:div>
                <w:div w:id="1430658655">
                  <w:marLeft w:val="0"/>
                  <w:marRight w:val="0"/>
                  <w:marTop w:val="0"/>
                  <w:marBottom w:val="84"/>
                  <w:divBdr>
                    <w:top w:val="none" w:sz="0" w:space="0" w:color="auto"/>
                    <w:left w:val="none" w:sz="0" w:space="0" w:color="auto"/>
                    <w:bottom w:val="none" w:sz="0" w:space="0" w:color="auto"/>
                    <w:right w:val="none" w:sz="0" w:space="0" w:color="auto"/>
                  </w:divBdr>
                </w:div>
                <w:div w:id="1431470029">
                  <w:marLeft w:val="0"/>
                  <w:marRight w:val="0"/>
                  <w:marTop w:val="0"/>
                  <w:marBottom w:val="101"/>
                  <w:divBdr>
                    <w:top w:val="none" w:sz="0" w:space="0" w:color="auto"/>
                    <w:left w:val="none" w:sz="0" w:space="0" w:color="auto"/>
                    <w:bottom w:val="none" w:sz="0" w:space="0" w:color="auto"/>
                    <w:right w:val="none" w:sz="0" w:space="0" w:color="auto"/>
                  </w:divBdr>
                </w:div>
                <w:div w:id="1432815099">
                  <w:marLeft w:val="0"/>
                  <w:marRight w:val="0"/>
                  <w:marTop w:val="40"/>
                  <w:marBottom w:val="40"/>
                  <w:divBdr>
                    <w:top w:val="none" w:sz="0" w:space="0" w:color="auto"/>
                    <w:left w:val="none" w:sz="0" w:space="0" w:color="auto"/>
                    <w:bottom w:val="none" w:sz="0" w:space="0" w:color="auto"/>
                    <w:right w:val="none" w:sz="0" w:space="0" w:color="auto"/>
                  </w:divBdr>
                </w:div>
                <w:div w:id="1434591776">
                  <w:marLeft w:val="1008"/>
                  <w:marRight w:val="0"/>
                  <w:marTop w:val="0"/>
                  <w:marBottom w:val="101"/>
                  <w:divBdr>
                    <w:top w:val="none" w:sz="0" w:space="0" w:color="auto"/>
                    <w:left w:val="none" w:sz="0" w:space="0" w:color="auto"/>
                    <w:bottom w:val="none" w:sz="0" w:space="0" w:color="auto"/>
                    <w:right w:val="none" w:sz="0" w:space="0" w:color="auto"/>
                  </w:divBdr>
                </w:div>
                <w:div w:id="1436362761">
                  <w:marLeft w:val="0"/>
                  <w:marRight w:val="0"/>
                  <w:marTop w:val="40"/>
                  <w:marBottom w:val="40"/>
                  <w:divBdr>
                    <w:top w:val="none" w:sz="0" w:space="0" w:color="auto"/>
                    <w:left w:val="none" w:sz="0" w:space="0" w:color="auto"/>
                    <w:bottom w:val="none" w:sz="0" w:space="0" w:color="auto"/>
                    <w:right w:val="none" w:sz="0" w:space="0" w:color="auto"/>
                  </w:divBdr>
                </w:div>
                <w:div w:id="1437285985">
                  <w:marLeft w:val="1440"/>
                  <w:marRight w:val="0"/>
                  <w:marTop w:val="0"/>
                  <w:marBottom w:val="101"/>
                  <w:divBdr>
                    <w:top w:val="none" w:sz="0" w:space="0" w:color="auto"/>
                    <w:left w:val="none" w:sz="0" w:space="0" w:color="auto"/>
                    <w:bottom w:val="none" w:sz="0" w:space="0" w:color="auto"/>
                    <w:right w:val="none" w:sz="0" w:space="0" w:color="auto"/>
                  </w:divBdr>
                </w:div>
                <w:div w:id="1439445305">
                  <w:marLeft w:val="0"/>
                  <w:marRight w:val="0"/>
                  <w:marTop w:val="0"/>
                  <w:marBottom w:val="101"/>
                  <w:divBdr>
                    <w:top w:val="none" w:sz="0" w:space="0" w:color="auto"/>
                    <w:left w:val="none" w:sz="0" w:space="0" w:color="auto"/>
                    <w:bottom w:val="none" w:sz="0" w:space="0" w:color="auto"/>
                    <w:right w:val="none" w:sz="0" w:space="0" w:color="auto"/>
                  </w:divBdr>
                </w:div>
                <w:div w:id="1439720038">
                  <w:marLeft w:val="0"/>
                  <w:marRight w:val="0"/>
                  <w:marTop w:val="0"/>
                  <w:marBottom w:val="101"/>
                  <w:divBdr>
                    <w:top w:val="none" w:sz="0" w:space="0" w:color="auto"/>
                    <w:left w:val="none" w:sz="0" w:space="0" w:color="auto"/>
                    <w:bottom w:val="none" w:sz="0" w:space="0" w:color="auto"/>
                    <w:right w:val="none" w:sz="0" w:space="0" w:color="auto"/>
                  </w:divBdr>
                </w:div>
                <w:div w:id="1440027331">
                  <w:marLeft w:val="1440"/>
                  <w:marRight w:val="0"/>
                  <w:marTop w:val="0"/>
                  <w:marBottom w:val="101"/>
                  <w:divBdr>
                    <w:top w:val="none" w:sz="0" w:space="0" w:color="auto"/>
                    <w:left w:val="none" w:sz="0" w:space="0" w:color="auto"/>
                    <w:bottom w:val="none" w:sz="0" w:space="0" w:color="auto"/>
                    <w:right w:val="none" w:sz="0" w:space="0" w:color="auto"/>
                  </w:divBdr>
                </w:div>
                <w:div w:id="1442141854">
                  <w:marLeft w:val="2304"/>
                  <w:marRight w:val="0"/>
                  <w:marTop w:val="0"/>
                  <w:marBottom w:val="101"/>
                  <w:divBdr>
                    <w:top w:val="none" w:sz="0" w:space="0" w:color="auto"/>
                    <w:left w:val="none" w:sz="0" w:space="0" w:color="auto"/>
                    <w:bottom w:val="none" w:sz="0" w:space="0" w:color="auto"/>
                    <w:right w:val="none" w:sz="0" w:space="0" w:color="auto"/>
                  </w:divBdr>
                </w:div>
                <w:div w:id="1443452620">
                  <w:marLeft w:val="720"/>
                  <w:marRight w:val="0"/>
                  <w:marTop w:val="40"/>
                  <w:marBottom w:val="40"/>
                  <w:divBdr>
                    <w:top w:val="none" w:sz="0" w:space="0" w:color="auto"/>
                    <w:left w:val="none" w:sz="0" w:space="0" w:color="auto"/>
                    <w:bottom w:val="none" w:sz="0" w:space="0" w:color="auto"/>
                    <w:right w:val="none" w:sz="0" w:space="0" w:color="auto"/>
                  </w:divBdr>
                </w:div>
                <w:div w:id="1445033654">
                  <w:marLeft w:val="0"/>
                  <w:marRight w:val="0"/>
                  <w:marTop w:val="40"/>
                  <w:marBottom w:val="40"/>
                  <w:divBdr>
                    <w:top w:val="none" w:sz="0" w:space="0" w:color="auto"/>
                    <w:left w:val="none" w:sz="0" w:space="0" w:color="auto"/>
                    <w:bottom w:val="none" w:sz="0" w:space="0" w:color="auto"/>
                    <w:right w:val="none" w:sz="0" w:space="0" w:color="auto"/>
                  </w:divBdr>
                </w:div>
                <w:div w:id="1446846981">
                  <w:marLeft w:val="0"/>
                  <w:marRight w:val="0"/>
                  <w:marTop w:val="0"/>
                  <w:marBottom w:val="96"/>
                  <w:divBdr>
                    <w:top w:val="none" w:sz="0" w:space="0" w:color="auto"/>
                    <w:left w:val="none" w:sz="0" w:space="0" w:color="auto"/>
                    <w:bottom w:val="none" w:sz="0" w:space="0" w:color="auto"/>
                    <w:right w:val="none" w:sz="0" w:space="0" w:color="auto"/>
                  </w:divBdr>
                </w:div>
                <w:div w:id="1447843592">
                  <w:marLeft w:val="0"/>
                  <w:marRight w:val="0"/>
                  <w:marTop w:val="0"/>
                  <w:marBottom w:val="101"/>
                  <w:divBdr>
                    <w:top w:val="none" w:sz="0" w:space="0" w:color="auto"/>
                    <w:left w:val="none" w:sz="0" w:space="0" w:color="auto"/>
                    <w:bottom w:val="none" w:sz="0" w:space="0" w:color="auto"/>
                    <w:right w:val="none" w:sz="0" w:space="0" w:color="auto"/>
                  </w:divBdr>
                </w:div>
                <w:div w:id="1448740040">
                  <w:marLeft w:val="720"/>
                  <w:marRight w:val="0"/>
                  <w:marTop w:val="0"/>
                  <w:marBottom w:val="101"/>
                  <w:divBdr>
                    <w:top w:val="none" w:sz="0" w:space="0" w:color="auto"/>
                    <w:left w:val="none" w:sz="0" w:space="0" w:color="auto"/>
                    <w:bottom w:val="none" w:sz="0" w:space="0" w:color="auto"/>
                    <w:right w:val="none" w:sz="0" w:space="0" w:color="auto"/>
                  </w:divBdr>
                </w:div>
                <w:div w:id="1450397497">
                  <w:marLeft w:val="0"/>
                  <w:marRight w:val="0"/>
                  <w:marTop w:val="0"/>
                  <w:marBottom w:val="101"/>
                  <w:divBdr>
                    <w:top w:val="none" w:sz="0" w:space="0" w:color="auto"/>
                    <w:left w:val="none" w:sz="0" w:space="0" w:color="auto"/>
                    <w:bottom w:val="none" w:sz="0" w:space="0" w:color="auto"/>
                    <w:right w:val="none" w:sz="0" w:space="0" w:color="auto"/>
                  </w:divBdr>
                </w:div>
                <w:div w:id="1452018511">
                  <w:marLeft w:val="0"/>
                  <w:marRight w:val="0"/>
                  <w:marTop w:val="0"/>
                  <w:marBottom w:val="101"/>
                  <w:divBdr>
                    <w:top w:val="none" w:sz="0" w:space="0" w:color="auto"/>
                    <w:left w:val="none" w:sz="0" w:space="0" w:color="auto"/>
                    <w:bottom w:val="none" w:sz="0" w:space="0" w:color="auto"/>
                    <w:right w:val="none" w:sz="0" w:space="0" w:color="auto"/>
                  </w:divBdr>
                </w:div>
                <w:div w:id="1463965145">
                  <w:marLeft w:val="0"/>
                  <w:marRight w:val="0"/>
                  <w:marTop w:val="40"/>
                  <w:marBottom w:val="40"/>
                  <w:divBdr>
                    <w:top w:val="none" w:sz="0" w:space="0" w:color="auto"/>
                    <w:left w:val="none" w:sz="0" w:space="0" w:color="auto"/>
                    <w:bottom w:val="none" w:sz="0" w:space="0" w:color="auto"/>
                    <w:right w:val="none" w:sz="0" w:space="0" w:color="auto"/>
                  </w:divBdr>
                </w:div>
                <w:div w:id="1471046659">
                  <w:marLeft w:val="0"/>
                  <w:marRight w:val="0"/>
                  <w:marTop w:val="0"/>
                  <w:marBottom w:val="101"/>
                  <w:divBdr>
                    <w:top w:val="none" w:sz="0" w:space="0" w:color="auto"/>
                    <w:left w:val="none" w:sz="0" w:space="0" w:color="auto"/>
                    <w:bottom w:val="none" w:sz="0" w:space="0" w:color="auto"/>
                    <w:right w:val="none" w:sz="0" w:space="0" w:color="auto"/>
                  </w:divBdr>
                </w:div>
                <w:div w:id="1474132826">
                  <w:marLeft w:val="0"/>
                  <w:marRight w:val="0"/>
                  <w:marTop w:val="0"/>
                  <w:marBottom w:val="101"/>
                  <w:divBdr>
                    <w:top w:val="none" w:sz="0" w:space="0" w:color="auto"/>
                    <w:left w:val="none" w:sz="0" w:space="0" w:color="auto"/>
                    <w:bottom w:val="none" w:sz="0" w:space="0" w:color="auto"/>
                    <w:right w:val="none" w:sz="0" w:space="0" w:color="auto"/>
                  </w:divBdr>
                </w:div>
                <w:div w:id="1474835806">
                  <w:marLeft w:val="720"/>
                  <w:marRight w:val="0"/>
                  <w:marTop w:val="0"/>
                  <w:marBottom w:val="101"/>
                  <w:divBdr>
                    <w:top w:val="none" w:sz="0" w:space="0" w:color="auto"/>
                    <w:left w:val="none" w:sz="0" w:space="0" w:color="auto"/>
                    <w:bottom w:val="none" w:sz="0" w:space="0" w:color="auto"/>
                    <w:right w:val="none" w:sz="0" w:space="0" w:color="auto"/>
                  </w:divBdr>
                </w:div>
                <w:div w:id="1478258152">
                  <w:marLeft w:val="0"/>
                  <w:marRight w:val="0"/>
                  <w:marTop w:val="40"/>
                  <w:marBottom w:val="40"/>
                  <w:divBdr>
                    <w:top w:val="none" w:sz="0" w:space="0" w:color="auto"/>
                    <w:left w:val="none" w:sz="0" w:space="0" w:color="auto"/>
                    <w:bottom w:val="none" w:sz="0" w:space="0" w:color="auto"/>
                    <w:right w:val="none" w:sz="0" w:space="0" w:color="auto"/>
                  </w:divBdr>
                </w:div>
                <w:div w:id="1480927202">
                  <w:marLeft w:val="0"/>
                  <w:marRight w:val="0"/>
                  <w:marTop w:val="0"/>
                  <w:marBottom w:val="101"/>
                  <w:divBdr>
                    <w:top w:val="none" w:sz="0" w:space="0" w:color="auto"/>
                    <w:left w:val="none" w:sz="0" w:space="0" w:color="auto"/>
                    <w:bottom w:val="none" w:sz="0" w:space="0" w:color="auto"/>
                    <w:right w:val="none" w:sz="0" w:space="0" w:color="auto"/>
                  </w:divBdr>
                </w:div>
                <w:div w:id="1486319471">
                  <w:marLeft w:val="0"/>
                  <w:marRight w:val="0"/>
                  <w:marTop w:val="40"/>
                  <w:marBottom w:val="40"/>
                  <w:divBdr>
                    <w:top w:val="none" w:sz="0" w:space="0" w:color="auto"/>
                    <w:left w:val="none" w:sz="0" w:space="0" w:color="auto"/>
                    <w:bottom w:val="none" w:sz="0" w:space="0" w:color="auto"/>
                    <w:right w:val="none" w:sz="0" w:space="0" w:color="auto"/>
                  </w:divBdr>
                </w:div>
                <w:div w:id="1488741632">
                  <w:marLeft w:val="720"/>
                  <w:marRight w:val="0"/>
                  <w:marTop w:val="0"/>
                  <w:marBottom w:val="101"/>
                  <w:divBdr>
                    <w:top w:val="none" w:sz="0" w:space="0" w:color="auto"/>
                    <w:left w:val="none" w:sz="0" w:space="0" w:color="auto"/>
                    <w:bottom w:val="none" w:sz="0" w:space="0" w:color="auto"/>
                    <w:right w:val="none" w:sz="0" w:space="0" w:color="auto"/>
                  </w:divBdr>
                </w:div>
                <w:div w:id="1491099895">
                  <w:marLeft w:val="0"/>
                  <w:marRight w:val="0"/>
                  <w:marTop w:val="40"/>
                  <w:marBottom w:val="40"/>
                  <w:divBdr>
                    <w:top w:val="none" w:sz="0" w:space="0" w:color="auto"/>
                    <w:left w:val="none" w:sz="0" w:space="0" w:color="auto"/>
                    <w:bottom w:val="none" w:sz="0" w:space="0" w:color="auto"/>
                    <w:right w:val="none" w:sz="0" w:space="0" w:color="auto"/>
                  </w:divBdr>
                </w:div>
                <w:div w:id="1491672556">
                  <w:marLeft w:val="0"/>
                  <w:marRight w:val="0"/>
                  <w:marTop w:val="0"/>
                  <w:marBottom w:val="101"/>
                  <w:divBdr>
                    <w:top w:val="none" w:sz="0" w:space="0" w:color="auto"/>
                    <w:left w:val="none" w:sz="0" w:space="0" w:color="auto"/>
                    <w:bottom w:val="none" w:sz="0" w:space="0" w:color="auto"/>
                    <w:right w:val="none" w:sz="0" w:space="0" w:color="auto"/>
                  </w:divBdr>
                </w:div>
                <w:div w:id="1492670431">
                  <w:marLeft w:val="0"/>
                  <w:marRight w:val="0"/>
                  <w:marTop w:val="0"/>
                  <w:marBottom w:val="101"/>
                  <w:divBdr>
                    <w:top w:val="none" w:sz="0" w:space="0" w:color="auto"/>
                    <w:left w:val="none" w:sz="0" w:space="0" w:color="auto"/>
                    <w:bottom w:val="none" w:sz="0" w:space="0" w:color="auto"/>
                    <w:right w:val="none" w:sz="0" w:space="0" w:color="auto"/>
                  </w:divBdr>
                </w:div>
                <w:div w:id="1493326523">
                  <w:marLeft w:val="720"/>
                  <w:marRight w:val="0"/>
                  <w:marTop w:val="0"/>
                  <w:marBottom w:val="94"/>
                  <w:divBdr>
                    <w:top w:val="none" w:sz="0" w:space="0" w:color="auto"/>
                    <w:left w:val="none" w:sz="0" w:space="0" w:color="auto"/>
                    <w:bottom w:val="none" w:sz="0" w:space="0" w:color="auto"/>
                    <w:right w:val="none" w:sz="0" w:space="0" w:color="auto"/>
                  </w:divBdr>
                </w:div>
                <w:div w:id="1493332345">
                  <w:marLeft w:val="0"/>
                  <w:marRight w:val="0"/>
                  <w:marTop w:val="40"/>
                  <w:marBottom w:val="40"/>
                  <w:divBdr>
                    <w:top w:val="none" w:sz="0" w:space="0" w:color="auto"/>
                    <w:left w:val="none" w:sz="0" w:space="0" w:color="auto"/>
                    <w:bottom w:val="none" w:sz="0" w:space="0" w:color="auto"/>
                    <w:right w:val="none" w:sz="0" w:space="0" w:color="auto"/>
                  </w:divBdr>
                </w:div>
                <w:div w:id="1495415807">
                  <w:marLeft w:val="720"/>
                  <w:marRight w:val="0"/>
                  <w:marTop w:val="0"/>
                  <w:marBottom w:val="101"/>
                  <w:divBdr>
                    <w:top w:val="none" w:sz="0" w:space="0" w:color="auto"/>
                    <w:left w:val="none" w:sz="0" w:space="0" w:color="auto"/>
                    <w:bottom w:val="none" w:sz="0" w:space="0" w:color="auto"/>
                    <w:right w:val="none" w:sz="0" w:space="0" w:color="auto"/>
                  </w:divBdr>
                </w:div>
                <w:div w:id="1495879706">
                  <w:marLeft w:val="0"/>
                  <w:marRight w:val="0"/>
                  <w:marTop w:val="0"/>
                  <w:marBottom w:val="101"/>
                  <w:divBdr>
                    <w:top w:val="none" w:sz="0" w:space="0" w:color="auto"/>
                    <w:left w:val="none" w:sz="0" w:space="0" w:color="auto"/>
                    <w:bottom w:val="none" w:sz="0" w:space="0" w:color="auto"/>
                    <w:right w:val="none" w:sz="0" w:space="0" w:color="auto"/>
                  </w:divBdr>
                </w:div>
                <w:div w:id="1499610644">
                  <w:marLeft w:val="0"/>
                  <w:marRight w:val="0"/>
                  <w:marTop w:val="0"/>
                  <w:marBottom w:val="96"/>
                  <w:divBdr>
                    <w:top w:val="none" w:sz="0" w:space="0" w:color="auto"/>
                    <w:left w:val="none" w:sz="0" w:space="0" w:color="auto"/>
                    <w:bottom w:val="none" w:sz="0" w:space="0" w:color="auto"/>
                    <w:right w:val="none" w:sz="0" w:space="0" w:color="auto"/>
                  </w:divBdr>
                </w:div>
                <w:div w:id="1500806657">
                  <w:marLeft w:val="0"/>
                  <w:marRight w:val="0"/>
                  <w:marTop w:val="0"/>
                  <w:marBottom w:val="101"/>
                  <w:divBdr>
                    <w:top w:val="none" w:sz="0" w:space="0" w:color="auto"/>
                    <w:left w:val="none" w:sz="0" w:space="0" w:color="auto"/>
                    <w:bottom w:val="none" w:sz="0" w:space="0" w:color="auto"/>
                    <w:right w:val="none" w:sz="0" w:space="0" w:color="auto"/>
                  </w:divBdr>
                </w:div>
                <w:div w:id="1503887041">
                  <w:marLeft w:val="0"/>
                  <w:marRight w:val="0"/>
                  <w:marTop w:val="0"/>
                  <w:marBottom w:val="101"/>
                  <w:divBdr>
                    <w:top w:val="none" w:sz="0" w:space="0" w:color="auto"/>
                    <w:left w:val="none" w:sz="0" w:space="0" w:color="auto"/>
                    <w:bottom w:val="none" w:sz="0" w:space="0" w:color="auto"/>
                    <w:right w:val="none" w:sz="0" w:space="0" w:color="auto"/>
                  </w:divBdr>
                </w:div>
                <w:div w:id="1504205375">
                  <w:marLeft w:val="0"/>
                  <w:marRight w:val="0"/>
                  <w:marTop w:val="40"/>
                  <w:marBottom w:val="40"/>
                  <w:divBdr>
                    <w:top w:val="none" w:sz="0" w:space="0" w:color="auto"/>
                    <w:left w:val="none" w:sz="0" w:space="0" w:color="auto"/>
                    <w:bottom w:val="none" w:sz="0" w:space="0" w:color="auto"/>
                    <w:right w:val="none" w:sz="0" w:space="0" w:color="auto"/>
                  </w:divBdr>
                </w:div>
                <w:div w:id="1508249292">
                  <w:marLeft w:val="0"/>
                  <w:marRight w:val="0"/>
                  <w:marTop w:val="0"/>
                  <w:marBottom w:val="96"/>
                  <w:divBdr>
                    <w:top w:val="none" w:sz="0" w:space="0" w:color="auto"/>
                    <w:left w:val="none" w:sz="0" w:space="0" w:color="auto"/>
                    <w:bottom w:val="none" w:sz="0" w:space="0" w:color="auto"/>
                    <w:right w:val="none" w:sz="0" w:space="0" w:color="auto"/>
                  </w:divBdr>
                </w:div>
                <w:div w:id="1509908446">
                  <w:marLeft w:val="0"/>
                  <w:marRight w:val="0"/>
                  <w:marTop w:val="0"/>
                  <w:marBottom w:val="101"/>
                  <w:divBdr>
                    <w:top w:val="none" w:sz="0" w:space="0" w:color="auto"/>
                    <w:left w:val="none" w:sz="0" w:space="0" w:color="auto"/>
                    <w:bottom w:val="none" w:sz="0" w:space="0" w:color="auto"/>
                    <w:right w:val="none" w:sz="0" w:space="0" w:color="auto"/>
                  </w:divBdr>
                </w:div>
                <w:div w:id="1518228991">
                  <w:marLeft w:val="720"/>
                  <w:marRight w:val="0"/>
                  <w:marTop w:val="0"/>
                  <w:marBottom w:val="101"/>
                  <w:divBdr>
                    <w:top w:val="none" w:sz="0" w:space="0" w:color="auto"/>
                    <w:left w:val="none" w:sz="0" w:space="0" w:color="auto"/>
                    <w:bottom w:val="none" w:sz="0" w:space="0" w:color="auto"/>
                    <w:right w:val="none" w:sz="0" w:space="0" w:color="auto"/>
                  </w:divBdr>
                </w:div>
                <w:div w:id="1518956854">
                  <w:marLeft w:val="1008"/>
                  <w:marRight w:val="0"/>
                  <w:marTop w:val="0"/>
                  <w:marBottom w:val="101"/>
                  <w:divBdr>
                    <w:top w:val="none" w:sz="0" w:space="0" w:color="auto"/>
                    <w:left w:val="none" w:sz="0" w:space="0" w:color="auto"/>
                    <w:bottom w:val="none" w:sz="0" w:space="0" w:color="auto"/>
                    <w:right w:val="none" w:sz="0" w:space="0" w:color="auto"/>
                  </w:divBdr>
                </w:div>
                <w:div w:id="1519125515">
                  <w:marLeft w:val="720"/>
                  <w:marRight w:val="0"/>
                  <w:marTop w:val="0"/>
                  <w:marBottom w:val="101"/>
                  <w:divBdr>
                    <w:top w:val="none" w:sz="0" w:space="0" w:color="auto"/>
                    <w:left w:val="none" w:sz="0" w:space="0" w:color="auto"/>
                    <w:bottom w:val="none" w:sz="0" w:space="0" w:color="auto"/>
                    <w:right w:val="none" w:sz="0" w:space="0" w:color="auto"/>
                  </w:divBdr>
                </w:div>
                <w:div w:id="1519269369">
                  <w:marLeft w:val="0"/>
                  <w:marRight w:val="0"/>
                  <w:marTop w:val="40"/>
                  <w:marBottom w:val="40"/>
                  <w:divBdr>
                    <w:top w:val="none" w:sz="0" w:space="0" w:color="auto"/>
                    <w:left w:val="none" w:sz="0" w:space="0" w:color="auto"/>
                    <w:bottom w:val="none" w:sz="0" w:space="0" w:color="auto"/>
                    <w:right w:val="none" w:sz="0" w:space="0" w:color="auto"/>
                  </w:divBdr>
                </w:div>
                <w:div w:id="1523589397">
                  <w:marLeft w:val="0"/>
                  <w:marRight w:val="0"/>
                  <w:marTop w:val="40"/>
                  <w:marBottom w:val="40"/>
                  <w:divBdr>
                    <w:top w:val="none" w:sz="0" w:space="0" w:color="auto"/>
                    <w:left w:val="none" w:sz="0" w:space="0" w:color="auto"/>
                    <w:bottom w:val="none" w:sz="0" w:space="0" w:color="auto"/>
                    <w:right w:val="none" w:sz="0" w:space="0" w:color="auto"/>
                  </w:divBdr>
                </w:div>
                <w:div w:id="1525248202">
                  <w:marLeft w:val="0"/>
                  <w:marRight w:val="0"/>
                  <w:marTop w:val="40"/>
                  <w:marBottom w:val="40"/>
                  <w:divBdr>
                    <w:top w:val="none" w:sz="0" w:space="0" w:color="auto"/>
                    <w:left w:val="none" w:sz="0" w:space="0" w:color="auto"/>
                    <w:bottom w:val="none" w:sz="0" w:space="0" w:color="auto"/>
                    <w:right w:val="none" w:sz="0" w:space="0" w:color="auto"/>
                  </w:divBdr>
                </w:div>
                <w:div w:id="1527673600">
                  <w:marLeft w:val="1584"/>
                  <w:marRight w:val="0"/>
                  <w:marTop w:val="0"/>
                  <w:marBottom w:val="101"/>
                  <w:divBdr>
                    <w:top w:val="none" w:sz="0" w:space="0" w:color="auto"/>
                    <w:left w:val="none" w:sz="0" w:space="0" w:color="auto"/>
                    <w:bottom w:val="none" w:sz="0" w:space="0" w:color="auto"/>
                    <w:right w:val="none" w:sz="0" w:space="0" w:color="auto"/>
                  </w:divBdr>
                </w:div>
                <w:div w:id="1531455345">
                  <w:marLeft w:val="0"/>
                  <w:marRight w:val="0"/>
                  <w:marTop w:val="0"/>
                  <w:marBottom w:val="101"/>
                  <w:divBdr>
                    <w:top w:val="none" w:sz="0" w:space="0" w:color="auto"/>
                    <w:left w:val="none" w:sz="0" w:space="0" w:color="auto"/>
                    <w:bottom w:val="none" w:sz="0" w:space="0" w:color="auto"/>
                    <w:right w:val="none" w:sz="0" w:space="0" w:color="auto"/>
                  </w:divBdr>
                </w:div>
                <w:div w:id="1534925683">
                  <w:marLeft w:val="720"/>
                  <w:marRight w:val="0"/>
                  <w:marTop w:val="0"/>
                  <w:marBottom w:val="94"/>
                  <w:divBdr>
                    <w:top w:val="none" w:sz="0" w:space="0" w:color="auto"/>
                    <w:left w:val="none" w:sz="0" w:space="0" w:color="auto"/>
                    <w:bottom w:val="none" w:sz="0" w:space="0" w:color="auto"/>
                    <w:right w:val="none" w:sz="0" w:space="0" w:color="auto"/>
                  </w:divBdr>
                </w:div>
                <w:div w:id="1538004941">
                  <w:marLeft w:val="0"/>
                  <w:marRight w:val="0"/>
                  <w:marTop w:val="0"/>
                  <w:marBottom w:val="101"/>
                  <w:divBdr>
                    <w:top w:val="none" w:sz="0" w:space="0" w:color="auto"/>
                    <w:left w:val="none" w:sz="0" w:space="0" w:color="auto"/>
                    <w:bottom w:val="none" w:sz="0" w:space="0" w:color="auto"/>
                    <w:right w:val="none" w:sz="0" w:space="0" w:color="auto"/>
                  </w:divBdr>
                </w:div>
                <w:div w:id="1540975907">
                  <w:marLeft w:val="0"/>
                  <w:marRight w:val="0"/>
                  <w:marTop w:val="0"/>
                  <w:marBottom w:val="96"/>
                  <w:divBdr>
                    <w:top w:val="none" w:sz="0" w:space="0" w:color="auto"/>
                    <w:left w:val="none" w:sz="0" w:space="0" w:color="auto"/>
                    <w:bottom w:val="none" w:sz="0" w:space="0" w:color="auto"/>
                    <w:right w:val="none" w:sz="0" w:space="0" w:color="auto"/>
                  </w:divBdr>
                </w:div>
                <w:div w:id="1542093405">
                  <w:marLeft w:val="0"/>
                  <w:marRight w:val="0"/>
                  <w:marTop w:val="101"/>
                  <w:marBottom w:val="101"/>
                  <w:divBdr>
                    <w:top w:val="none" w:sz="0" w:space="0" w:color="auto"/>
                    <w:left w:val="none" w:sz="0" w:space="0" w:color="auto"/>
                    <w:bottom w:val="none" w:sz="0" w:space="0" w:color="auto"/>
                    <w:right w:val="none" w:sz="0" w:space="0" w:color="auto"/>
                  </w:divBdr>
                </w:div>
                <w:div w:id="1544780898">
                  <w:marLeft w:val="720"/>
                  <w:marRight w:val="0"/>
                  <w:marTop w:val="0"/>
                  <w:marBottom w:val="101"/>
                  <w:divBdr>
                    <w:top w:val="none" w:sz="0" w:space="0" w:color="auto"/>
                    <w:left w:val="none" w:sz="0" w:space="0" w:color="auto"/>
                    <w:bottom w:val="none" w:sz="0" w:space="0" w:color="auto"/>
                    <w:right w:val="none" w:sz="0" w:space="0" w:color="auto"/>
                  </w:divBdr>
                </w:div>
                <w:div w:id="1546142524">
                  <w:marLeft w:val="0"/>
                  <w:marRight w:val="0"/>
                  <w:marTop w:val="40"/>
                  <w:marBottom w:val="40"/>
                  <w:divBdr>
                    <w:top w:val="none" w:sz="0" w:space="0" w:color="auto"/>
                    <w:left w:val="none" w:sz="0" w:space="0" w:color="auto"/>
                    <w:bottom w:val="none" w:sz="0" w:space="0" w:color="auto"/>
                    <w:right w:val="none" w:sz="0" w:space="0" w:color="auto"/>
                  </w:divBdr>
                </w:div>
                <w:div w:id="1548297443">
                  <w:marLeft w:val="0"/>
                  <w:marRight w:val="0"/>
                  <w:marTop w:val="0"/>
                  <w:marBottom w:val="101"/>
                  <w:divBdr>
                    <w:top w:val="none" w:sz="0" w:space="0" w:color="auto"/>
                    <w:left w:val="none" w:sz="0" w:space="0" w:color="auto"/>
                    <w:bottom w:val="none" w:sz="0" w:space="0" w:color="auto"/>
                    <w:right w:val="none" w:sz="0" w:space="0" w:color="auto"/>
                  </w:divBdr>
                </w:div>
                <w:div w:id="1548952722">
                  <w:marLeft w:val="0"/>
                  <w:marRight w:val="0"/>
                  <w:marTop w:val="0"/>
                  <w:marBottom w:val="96"/>
                  <w:divBdr>
                    <w:top w:val="none" w:sz="0" w:space="0" w:color="auto"/>
                    <w:left w:val="none" w:sz="0" w:space="0" w:color="auto"/>
                    <w:bottom w:val="none" w:sz="0" w:space="0" w:color="auto"/>
                    <w:right w:val="none" w:sz="0" w:space="0" w:color="auto"/>
                  </w:divBdr>
                </w:div>
                <w:div w:id="1553152925">
                  <w:marLeft w:val="720"/>
                  <w:marRight w:val="0"/>
                  <w:marTop w:val="40"/>
                  <w:marBottom w:val="40"/>
                  <w:divBdr>
                    <w:top w:val="none" w:sz="0" w:space="0" w:color="auto"/>
                    <w:left w:val="none" w:sz="0" w:space="0" w:color="auto"/>
                    <w:bottom w:val="none" w:sz="0" w:space="0" w:color="auto"/>
                    <w:right w:val="none" w:sz="0" w:space="0" w:color="auto"/>
                  </w:divBdr>
                </w:div>
                <w:div w:id="1556239411">
                  <w:marLeft w:val="0"/>
                  <w:marRight w:val="0"/>
                  <w:marTop w:val="40"/>
                  <w:marBottom w:val="40"/>
                  <w:divBdr>
                    <w:top w:val="none" w:sz="0" w:space="0" w:color="auto"/>
                    <w:left w:val="none" w:sz="0" w:space="0" w:color="auto"/>
                    <w:bottom w:val="none" w:sz="0" w:space="0" w:color="auto"/>
                    <w:right w:val="none" w:sz="0" w:space="0" w:color="auto"/>
                  </w:divBdr>
                </w:div>
                <w:div w:id="1558281819">
                  <w:marLeft w:val="720"/>
                  <w:marRight w:val="0"/>
                  <w:marTop w:val="0"/>
                  <w:marBottom w:val="101"/>
                  <w:divBdr>
                    <w:top w:val="none" w:sz="0" w:space="0" w:color="auto"/>
                    <w:left w:val="none" w:sz="0" w:space="0" w:color="auto"/>
                    <w:bottom w:val="none" w:sz="0" w:space="0" w:color="auto"/>
                    <w:right w:val="none" w:sz="0" w:space="0" w:color="auto"/>
                  </w:divBdr>
                </w:div>
                <w:div w:id="1558738008">
                  <w:marLeft w:val="0"/>
                  <w:marRight w:val="0"/>
                  <w:marTop w:val="0"/>
                  <w:marBottom w:val="101"/>
                  <w:divBdr>
                    <w:top w:val="none" w:sz="0" w:space="0" w:color="auto"/>
                    <w:left w:val="none" w:sz="0" w:space="0" w:color="auto"/>
                    <w:bottom w:val="none" w:sz="0" w:space="0" w:color="auto"/>
                    <w:right w:val="none" w:sz="0" w:space="0" w:color="auto"/>
                  </w:divBdr>
                </w:div>
                <w:div w:id="1566909396">
                  <w:marLeft w:val="0"/>
                  <w:marRight w:val="0"/>
                  <w:marTop w:val="40"/>
                  <w:marBottom w:val="40"/>
                  <w:divBdr>
                    <w:top w:val="none" w:sz="0" w:space="0" w:color="auto"/>
                    <w:left w:val="none" w:sz="0" w:space="0" w:color="auto"/>
                    <w:bottom w:val="none" w:sz="0" w:space="0" w:color="auto"/>
                    <w:right w:val="none" w:sz="0" w:space="0" w:color="auto"/>
                  </w:divBdr>
                </w:div>
                <w:div w:id="1569456146">
                  <w:marLeft w:val="0"/>
                  <w:marRight w:val="0"/>
                  <w:marTop w:val="0"/>
                  <w:marBottom w:val="101"/>
                  <w:divBdr>
                    <w:top w:val="none" w:sz="0" w:space="0" w:color="auto"/>
                    <w:left w:val="none" w:sz="0" w:space="0" w:color="auto"/>
                    <w:bottom w:val="none" w:sz="0" w:space="0" w:color="auto"/>
                    <w:right w:val="none" w:sz="0" w:space="0" w:color="auto"/>
                  </w:divBdr>
                </w:div>
                <w:div w:id="1575123543">
                  <w:marLeft w:val="0"/>
                  <w:marRight w:val="0"/>
                  <w:marTop w:val="40"/>
                  <w:marBottom w:val="40"/>
                  <w:divBdr>
                    <w:top w:val="none" w:sz="0" w:space="0" w:color="auto"/>
                    <w:left w:val="none" w:sz="0" w:space="0" w:color="auto"/>
                    <w:bottom w:val="none" w:sz="0" w:space="0" w:color="auto"/>
                    <w:right w:val="none" w:sz="0" w:space="0" w:color="auto"/>
                  </w:divBdr>
                </w:div>
                <w:div w:id="1582374133">
                  <w:marLeft w:val="0"/>
                  <w:marRight w:val="0"/>
                  <w:marTop w:val="40"/>
                  <w:marBottom w:val="40"/>
                  <w:divBdr>
                    <w:top w:val="none" w:sz="0" w:space="0" w:color="auto"/>
                    <w:left w:val="none" w:sz="0" w:space="0" w:color="auto"/>
                    <w:bottom w:val="none" w:sz="0" w:space="0" w:color="auto"/>
                    <w:right w:val="none" w:sz="0" w:space="0" w:color="auto"/>
                  </w:divBdr>
                </w:div>
                <w:div w:id="1583026206">
                  <w:marLeft w:val="720"/>
                  <w:marRight w:val="0"/>
                  <w:marTop w:val="0"/>
                  <w:marBottom w:val="101"/>
                  <w:divBdr>
                    <w:top w:val="none" w:sz="0" w:space="0" w:color="auto"/>
                    <w:left w:val="none" w:sz="0" w:space="0" w:color="auto"/>
                    <w:bottom w:val="none" w:sz="0" w:space="0" w:color="auto"/>
                    <w:right w:val="none" w:sz="0" w:space="0" w:color="auto"/>
                  </w:divBdr>
                </w:div>
                <w:div w:id="1583568408">
                  <w:marLeft w:val="0"/>
                  <w:marRight w:val="0"/>
                  <w:marTop w:val="40"/>
                  <w:marBottom w:val="40"/>
                  <w:divBdr>
                    <w:top w:val="none" w:sz="0" w:space="0" w:color="auto"/>
                    <w:left w:val="none" w:sz="0" w:space="0" w:color="auto"/>
                    <w:bottom w:val="none" w:sz="0" w:space="0" w:color="auto"/>
                    <w:right w:val="none" w:sz="0" w:space="0" w:color="auto"/>
                  </w:divBdr>
                </w:div>
                <w:div w:id="1590305945">
                  <w:marLeft w:val="0"/>
                  <w:marRight w:val="0"/>
                  <w:marTop w:val="40"/>
                  <w:marBottom w:val="40"/>
                  <w:divBdr>
                    <w:top w:val="none" w:sz="0" w:space="0" w:color="auto"/>
                    <w:left w:val="none" w:sz="0" w:space="0" w:color="auto"/>
                    <w:bottom w:val="none" w:sz="0" w:space="0" w:color="auto"/>
                    <w:right w:val="none" w:sz="0" w:space="0" w:color="auto"/>
                  </w:divBdr>
                </w:div>
                <w:div w:id="1591815253">
                  <w:marLeft w:val="0"/>
                  <w:marRight w:val="0"/>
                  <w:marTop w:val="40"/>
                  <w:marBottom w:val="40"/>
                  <w:divBdr>
                    <w:top w:val="none" w:sz="0" w:space="0" w:color="auto"/>
                    <w:left w:val="none" w:sz="0" w:space="0" w:color="auto"/>
                    <w:bottom w:val="none" w:sz="0" w:space="0" w:color="auto"/>
                    <w:right w:val="none" w:sz="0" w:space="0" w:color="auto"/>
                  </w:divBdr>
                </w:div>
                <w:div w:id="1592812151">
                  <w:marLeft w:val="0"/>
                  <w:marRight w:val="0"/>
                  <w:marTop w:val="0"/>
                  <w:marBottom w:val="101"/>
                  <w:divBdr>
                    <w:top w:val="none" w:sz="0" w:space="0" w:color="auto"/>
                    <w:left w:val="none" w:sz="0" w:space="0" w:color="auto"/>
                    <w:bottom w:val="none" w:sz="0" w:space="0" w:color="auto"/>
                    <w:right w:val="none" w:sz="0" w:space="0" w:color="auto"/>
                  </w:divBdr>
                </w:div>
                <w:div w:id="1593665755">
                  <w:marLeft w:val="0"/>
                  <w:marRight w:val="0"/>
                  <w:marTop w:val="0"/>
                  <w:marBottom w:val="101"/>
                  <w:divBdr>
                    <w:top w:val="none" w:sz="0" w:space="0" w:color="auto"/>
                    <w:left w:val="none" w:sz="0" w:space="0" w:color="auto"/>
                    <w:bottom w:val="none" w:sz="0" w:space="0" w:color="auto"/>
                    <w:right w:val="none" w:sz="0" w:space="0" w:color="auto"/>
                  </w:divBdr>
                </w:div>
                <w:div w:id="1594320093">
                  <w:marLeft w:val="0"/>
                  <w:marRight w:val="0"/>
                  <w:marTop w:val="0"/>
                  <w:marBottom w:val="96"/>
                  <w:divBdr>
                    <w:top w:val="none" w:sz="0" w:space="0" w:color="auto"/>
                    <w:left w:val="none" w:sz="0" w:space="0" w:color="auto"/>
                    <w:bottom w:val="none" w:sz="0" w:space="0" w:color="auto"/>
                    <w:right w:val="none" w:sz="0" w:space="0" w:color="auto"/>
                  </w:divBdr>
                </w:div>
                <w:div w:id="1598755342">
                  <w:marLeft w:val="720"/>
                  <w:marRight w:val="0"/>
                  <w:marTop w:val="40"/>
                  <w:marBottom w:val="40"/>
                  <w:divBdr>
                    <w:top w:val="none" w:sz="0" w:space="0" w:color="auto"/>
                    <w:left w:val="none" w:sz="0" w:space="0" w:color="auto"/>
                    <w:bottom w:val="none" w:sz="0" w:space="0" w:color="auto"/>
                    <w:right w:val="none" w:sz="0" w:space="0" w:color="auto"/>
                  </w:divBdr>
                </w:div>
                <w:div w:id="1609776810">
                  <w:marLeft w:val="0"/>
                  <w:marRight w:val="0"/>
                  <w:marTop w:val="40"/>
                  <w:marBottom w:val="40"/>
                  <w:divBdr>
                    <w:top w:val="none" w:sz="0" w:space="0" w:color="auto"/>
                    <w:left w:val="none" w:sz="0" w:space="0" w:color="auto"/>
                    <w:bottom w:val="none" w:sz="0" w:space="0" w:color="auto"/>
                    <w:right w:val="none" w:sz="0" w:space="0" w:color="auto"/>
                  </w:divBdr>
                </w:div>
                <w:div w:id="1611624454">
                  <w:marLeft w:val="0"/>
                  <w:marRight w:val="0"/>
                  <w:marTop w:val="40"/>
                  <w:marBottom w:val="40"/>
                  <w:divBdr>
                    <w:top w:val="none" w:sz="0" w:space="0" w:color="auto"/>
                    <w:left w:val="none" w:sz="0" w:space="0" w:color="auto"/>
                    <w:bottom w:val="none" w:sz="0" w:space="0" w:color="auto"/>
                    <w:right w:val="none" w:sz="0" w:space="0" w:color="auto"/>
                  </w:divBdr>
                </w:div>
                <w:div w:id="1613317566">
                  <w:marLeft w:val="0"/>
                  <w:marRight w:val="0"/>
                  <w:marTop w:val="40"/>
                  <w:marBottom w:val="40"/>
                  <w:divBdr>
                    <w:top w:val="none" w:sz="0" w:space="0" w:color="auto"/>
                    <w:left w:val="none" w:sz="0" w:space="0" w:color="auto"/>
                    <w:bottom w:val="none" w:sz="0" w:space="0" w:color="auto"/>
                    <w:right w:val="none" w:sz="0" w:space="0" w:color="auto"/>
                  </w:divBdr>
                </w:div>
                <w:div w:id="1615286168">
                  <w:marLeft w:val="0"/>
                  <w:marRight w:val="0"/>
                  <w:marTop w:val="0"/>
                  <w:marBottom w:val="101"/>
                  <w:divBdr>
                    <w:top w:val="none" w:sz="0" w:space="0" w:color="auto"/>
                    <w:left w:val="none" w:sz="0" w:space="0" w:color="auto"/>
                    <w:bottom w:val="none" w:sz="0" w:space="0" w:color="auto"/>
                    <w:right w:val="none" w:sz="0" w:space="0" w:color="auto"/>
                  </w:divBdr>
                </w:div>
                <w:div w:id="1615818686">
                  <w:marLeft w:val="0"/>
                  <w:marRight w:val="0"/>
                  <w:marTop w:val="40"/>
                  <w:marBottom w:val="40"/>
                  <w:divBdr>
                    <w:top w:val="none" w:sz="0" w:space="0" w:color="auto"/>
                    <w:left w:val="none" w:sz="0" w:space="0" w:color="auto"/>
                    <w:bottom w:val="none" w:sz="0" w:space="0" w:color="auto"/>
                    <w:right w:val="none" w:sz="0" w:space="0" w:color="auto"/>
                  </w:divBdr>
                </w:div>
                <w:div w:id="1615819724">
                  <w:marLeft w:val="0"/>
                  <w:marRight w:val="0"/>
                  <w:marTop w:val="0"/>
                  <w:marBottom w:val="101"/>
                  <w:divBdr>
                    <w:top w:val="none" w:sz="0" w:space="0" w:color="auto"/>
                    <w:left w:val="none" w:sz="0" w:space="0" w:color="auto"/>
                    <w:bottom w:val="none" w:sz="0" w:space="0" w:color="auto"/>
                    <w:right w:val="none" w:sz="0" w:space="0" w:color="auto"/>
                  </w:divBdr>
                </w:div>
                <w:div w:id="1621064023">
                  <w:marLeft w:val="0"/>
                  <w:marRight w:val="0"/>
                  <w:marTop w:val="0"/>
                  <w:marBottom w:val="101"/>
                  <w:divBdr>
                    <w:top w:val="none" w:sz="0" w:space="0" w:color="auto"/>
                    <w:left w:val="none" w:sz="0" w:space="0" w:color="auto"/>
                    <w:bottom w:val="none" w:sz="0" w:space="0" w:color="auto"/>
                    <w:right w:val="none" w:sz="0" w:space="0" w:color="auto"/>
                  </w:divBdr>
                </w:div>
                <w:div w:id="1625772267">
                  <w:marLeft w:val="1008"/>
                  <w:marRight w:val="0"/>
                  <w:marTop w:val="0"/>
                  <w:marBottom w:val="101"/>
                  <w:divBdr>
                    <w:top w:val="none" w:sz="0" w:space="0" w:color="auto"/>
                    <w:left w:val="none" w:sz="0" w:space="0" w:color="auto"/>
                    <w:bottom w:val="none" w:sz="0" w:space="0" w:color="auto"/>
                    <w:right w:val="none" w:sz="0" w:space="0" w:color="auto"/>
                  </w:divBdr>
                </w:div>
                <w:div w:id="1630624829">
                  <w:marLeft w:val="0"/>
                  <w:marRight w:val="0"/>
                  <w:marTop w:val="0"/>
                  <w:marBottom w:val="101"/>
                  <w:divBdr>
                    <w:top w:val="none" w:sz="0" w:space="0" w:color="auto"/>
                    <w:left w:val="none" w:sz="0" w:space="0" w:color="auto"/>
                    <w:bottom w:val="none" w:sz="0" w:space="0" w:color="auto"/>
                    <w:right w:val="none" w:sz="0" w:space="0" w:color="auto"/>
                  </w:divBdr>
                </w:div>
                <w:div w:id="1640695546">
                  <w:marLeft w:val="0"/>
                  <w:marRight w:val="0"/>
                  <w:marTop w:val="0"/>
                  <w:marBottom w:val="96"/>
                  <w:divBdr>
                    <w:top w:val="none" w:sz="0" w:space="0" w:color="auto"/>
                    <w:left w:val="none" w:sz="0" w:space="0" w:color="auto"/>
                    <w:bottom w:val="none" w:sz="0" w:space="0" w:color="auto"/>
                    <w:right w:val="none" w:sz="0" w:space="0" w:color="auto"/>
                  </w:divBdr>
                </w:div>
                <w:div w:id="1646424179">
                  <w:marLeft w:val="0"/>
                  <w:marRight w:val="0"/>
                  <w:marTop w:val="0"/>
                  <w:marBottom w:val="101"/>
                  <w:divBdr>
                    <w:top w:val="none" w:sz="0" w:space="0" w:color="auto"/>
                    <w:left w:val="none" w:sz="0" w:space="0" w:color="auto"/>
                    <w:bottom w:val="none" w:sz="0" w:space="0" w:color="auto"/>
                    <w:right w:val="none" w:sz="0" w:space="0" w:color="auto"/>
                  </w:divBdr>
                </w:div>
                <w:div w:id="1651785580">
                  <w:marLeft w:val="0"/>
                  <w:marRight w:val="0"/>
                  <w:marTop w:val="40"/>
                  <w:marBottom w:val="40"/>
                  <w:divBdr>
                    <w:top w:val="none" w:sz="0" w:space="0" w:color="auto"/>
                    <w:left w:val="none" w:sz="0" w:space="0" w:color="auto"/>
                    <w:bottom w:val="none" w:sz="0" w:space="0" w:color="auto"/>
                    <w:right w:val="none" w:sz="0" w:space="0" w:color="auto"/>
                  </w:divBdr>
                </w:div>
                <w:div w:id="1654525879">
                  <w:marLeft w:val="0"/>
                  <w:marRight w:val="0"/>
                  <w:marTop w:val="0"/>
                  <w:marBottom w:val="101"/>
                  <w:divBdr>
                    <w:top w:val="none" w:sz="0" w:space="0" w:color="auto"/>
                    <w:left w:val="none" w:sz="0" w:space="0" w:color="auto"/>
                    <w:bottom w:val="none" w:sz="0" w:space="0" w:color="auto"/>
                    <w:right w:val="none" w:sz="0" w:space="0" w:color="auto"/>
                  </w:divBdr>
                </w:div>
                <w:div w:id="1656449608">
                  <w:marLeft w:val="0"/>
                  <w:marRight w:val="0"/>
                  <w:marTop w:val="0"/>
                  <w:marBottom w:val="101"/>
                  <w:divBdr>
                    <w:top w:val="none" w:sz="0" w:space="0" w:color="auto"/>
                    <w:left w:val="none" w:sz="0" w:space="0" w:color="auto"/>
                    <w:bottom w:val="none" w:sz="0" w:space="0" w:color="auto"/>
                    <w:right w:val="none" w:sz="0" w:space="0" w:color="auto"/>
                  </w:divBdr>
                </w:div>
                <w:div w:id="1665468317">
                  <w:marLeft w:val="1584"/>
                  <w:marRight w:val="0"/>
                  <w:marTop w:val="0"/>
                  <w:marBottom w:val="101"/>
                  <w:divBdr>
                    <w:top w:val="none" w:sz="0" w:space="0" w:color="auto"/>
                    <w:left w:val="none" w:sz="0" w:space="0" w:color="auto"/>
                    <w:bottom w:val="none" w:sz="0" w:space="0" w:color="auto"/>
                    <w:right w:val="none" w:sz="0" w:space="0" w:color="auto"/>
                  </w:divBdr>
                </w:div>
                <w:div w:id="1665743180">
                  <w:marLeft w:val="0"/>
                  <w:marRight w:val="0"/>
                  <w:marTop w:val="40"/>
                  <w:marBottom w:val="40"/>
                  <w:divBdr>
                    <w:top w:val="none" w:sz="0" w:space="0" w:color="auto"/>
                    <w:left w:val="none" w:sz="0" w:space="0" w:color="auto"/>
                    <w:bottom w:val="none" w:sz="0" w:space="0" w:color="auto"/>
                    <w:right w:val="none" w:sz="0" w:space="0" w:color="auto"/>
                  </w:divBdr>
                </w:div>
                <w:div w:id="1666394942">
                  <w:marLeft w:val="0"/>
                  <w:marRight w:val="0"/>
                  <w:marTop w:val="40"/>
                  <w:marBottom w:val="40"/>
                  <w:divBdr>
                    <w:top w:val="none" w:sz="0" w:space="0" w:color="auto"/>
                    <w:left w:val="none" w:sz="0" w:space="0" w:color="auto"/>
                    <w:bottom w:val="none" w:sz="0" w:space="0" w:color="auto"/>
                    <w:right w:val="none" w:sz="0" w:space="0" w:color="auto"/>
                  </w:divBdr>
                </w:div>
                <w:div w:id="1667979432">
                  <w:marLeft w:val="0"/>
                  <w:marRight w:val="0"/>
                  <w:marTop w:val="40"/>
                  <w:marBottom w:val="40"/>
                  <w:divBdr>
                    <w:top w:val="none" w:sz="0" w:space="0" w:color="auto"/>
                    <w:left w:val="none" w:sz="0" w:space="0" w:color="auto"/>
                    <w:bottom w:val="none" w:sz="0" w:space="0" w:color="auto"/>
                    <w:right w:val="none" w:sz="0" w:space="0" w:color="auto"/>
                  </w:divBdr>
                </w:div>
                <w:div w:id="1670016702">
                  <w:marLeft w:val="1440"/>
                  <w:marRight w:val="0"/>
                  <w:marTop w:val="0"/>
                  <w:marBottom w:val="101"/>
                  <w:divBdr>
                    <w:top w:val="none" w:sz="0" w:space="0" w:color="auto"/>
                    <w:left w:val="none" w:sz="0" w:space="0" w:color="auto"/>
                    <w:bottom w:val="none" w:sz="0" w:space="0" w:color="auto"/>
                    <w:right w:val="none" w:sz="0" w:space="0" w:color="auto"/>
                  </w:divBdr>
                </w:div>
                <w:div w:id="1672948381">
                  <w:marLeft w:val="720"/>
                  <w:marRight w:val="0"/>
                  <w:marTop w:val="0"/>
                  <w:marBottom w:val="101"/>
                  <w:divBdr>
                    <w:top w:val="none" w:sz="0" w:space="0" w:color="auto"/>
                    <w:left w:val="none" w:sz="0" w:space="0" w:color="auto"/>
                    <w:bottom w:val="none" w:sz="0" w:space="0" w:color="auto"/>
                    <w:right w:val="none" w:sz="0" w:space="0" w:color="auto"/>
                  </w:divBdr>
                </w:div>
                <w:div w:id="1676104699">
                  <w:marLeft w:val="720"/>
                  <w:marRight w:val="0"/>
                  <w:marTop w:val="40"/>
                  <w:marBottom w:val="40"/>
                  <w:divBdr>
                    <w:top w:val="none" w:sz="0" w:space="0" w:color="auto"/>
                    <w:left w:val="none" w:sz="0" w:space="0" w:color="auto"/>
                    <w:bottom w:val="none" w:sz="0" w:space="0" w:color="auto"/>
                    <w:right w:val="none" w:sz="0" w:space="0" w:color="auto"/>
                  </w:divBdr>
                </w:div>
                <w:div w:id="1676223659">
                  <w:marLeft w:val="720"/>
                  <w:marRight w:val="0"/>
                  <w:marTop w:val="0"/>
                  <w:marBottom w:val="101"/>
                  <w:divBdr>
                    <w:top w:val="none" w:sz="0" w:space="0" w:color="auto"/>
                    <w:left w:val="none" w:sz="0" w:space="0" w:color="auto"/>
                    <w:bottom w:val="none" w:sz="0" w:space="0" w:color="auto"/>
                    <w:right w:val="none" w:sz="0" w:space="0" w:color="auto"/>
                  </w:divBdr>
                </w:div>
                <w:div w:id="1676416990">
                  <w:marLeft w:val="1008"/>
                  <w:marRight w:val="0"/>
                  <w:marTop w:val="0"/>
                  <w:marBottom w:val="94"/>
                  <w:divBdr>
                    <w:top w:val="none" w:sz="0" w:space="0" w:color="auto"/>
                    <w:left w:val="none" w:sz="0" w:space="0" w:color="auto"/>
                    <w:bottom w:val="none" w:sz="0" w:space="0" w:color="auto"/>
                    <w:right w:val="none" w:sz="0" w:space="0" w:color="auto"/>
                  </w:divBdr>
                </w:div>
                <w:div w:id="1688092521">
                  <w:marLeft w:val="1584"/>
                  <w:marRight w:val="0"/>
                  <w:marTop w:val="0"/>
                  <w:marBottom w:val="101"/>
                  <w:divBdr>
                    <w:top w:val="none" w:sz="0" w:space="0" w:color="auto"/>
                    <w:left w:val="none" w:sz="0" w:space="0" w:color="auto"/>
                    <w:bottom w:val="none" w:sz="0" w:space="0" w:color="auto"/>
                    <w:right w:val="none" w:sz="0" w:space="0" w:color="auto"/>
                  </w:divBdr>
                </w:div>
                <w:div w:id="1691299366">
                  <w:marLeft w:val="0"/>
                  <w:marRight w:val="0"/>
                  <w:marTop w:val="0"/>
                  <w:marBottom w:val="101"/>
                  <w:divBdr>
                    <w:top w:val="none" w:sz="0" w:space="0" w:color="auto"/>
                    <w:left w:val="none" w:sz="0" w:space="0" w:color="auto"/>
                    <w:bottom w:val="none" w:sz="0" w:space="0" w:color="auto"/>
                    <w:right w:val="none" w:sz="0" w:space="0" w:color="auto"/>
                  </w:divBdr>
                </w:div>
                <w:div w:id="1692149669">
                  <w:marLeft w:val="0"/>
                  <w:marRight w:val="0"/>
                  <w:marTop w:val="0"/>
                  <w:marBottom w:val="101"/>
                  <w:divBdr>
                    <w:top w:val="none" w:sz="0" w:space="0" w:color="auto"/>
                    <w:left w:val="none" w:sz="0" w:space="0" w:color="auto"/>
                    <w:bottom w:val="none" w:sz="0" w:space="0" w:color="auto"/>
                    <w:right w:val="none" w:sz="0" w:space="0" w:color="auto"/>
                  </w:divBdr>
                </w:div>
                <w:div w:id="1695110105">
                  <w:marLeft w:val="0"/>
                  <w:marRight w:val="0"/>
                  <w:marTop w:val="0"/>
                  <w:marBottom w:val="101"/>
                  <w:divBdr>
                    <w:top w:val="none" w:sz="0" w:space="0" w:color="auto"/>
                    <w:left w:val="none" w:sz="0" w:space="0" w:color="auto"/>
                    <w:bottom w:val="none" w:sz="0" w:space="0" w:color="auto"/>
                    <w:right w:val="none" w:sz="0" w:space="0" w:color="auto"/>
                  </w:divBdr>
                </w:div>
                <w:div w:id="1697655540">
                  <w:marLeft w:val="1008"/>
                  <w:marRight w:val="0"/>
                  <w:marTop w:val="0"/>
                  <w:marBottom w:val="101"/>
                  <w:divBdr>
                    <w:top w:val="none" w:sz="0" w:space="0" w:color="auto"/>
                    <w:left w:val="none" w:sz="0" w:space="0" w:color="auto"/>
                    <w:bottom w:val="none" w:sz="0" w:space="0" w:color="auto"/>
                    <w:right w:val="none" w:sz="0" w:space="0" w:color="auto"/>
                  </w:divBdr>
                </w:div>
                <w:div w:id="1703245794">
                  <w:marLeft w:val="720"/>
                  <w:marRight w:val="0"/>
                  <w:marTop w:val="40"/>
                  <w:marBottom w:val="40"/>
                  <w:divBdr>
                    <w:top w:val="none" w:sz="0" w:space="0" w:color="auto"/>
                    <w:left w:val="none" w:sz="0" w:space="0" w:color="auto"/>
                    <w:bottom w:val="none" w:sz="0" w:space="0" w:color="auto"/>
                    <w:right w:val="none" w:sz="0" w:space="0" w:color="auto"/>
                  </w:divBdr>
                </w:div>
                <w:div w:id="1705907004">
                  <w:marLeft w:val="720"/>
                  <w:marRight w:val="0"/>
                  <w:marTop w:val="0"/>
                  <w:marBottom w:val="101"/>
                  <w:divBdr>
                    <w:top w:val="none" w:sz="0" w:space="0" w:color="auto"/>
                    <w:left w:val="none" w:sz="0" w:space="0" w:color="auto"/>
                    <w:bottom w:val="none" w:sz="0" w:space="0" w:color="auto"/>
                    <w:right w:val="none" w:sz="0" w:space="0" w:color="auto"/>
                  </w:divBdr>
                </w:div>
                <w:div w:id="1711686246">
                  <w:marLeft w:val="0"/>
                  <w:marRight w:val="0"/>
                  <w:marTop w:val="40"/>
                  <w:marBottom w:val="40"/>
                  <w:divBdr>
                    <w:top w:val="none" w:sz="0" w:space="0" w:color="auto"/>
                    <w:left w:val="none" w:sz="0" w:space="0" w:color="auto"/>
                    <w:bottom w:val="none" w:sz="0" w:space="0" w:color="auto"/>
                    <w:right w:val="none" w:sz="0" w:space="0" w:color="auto"/>
                  </w:divBdr>
                </w:div>
                <w:div w:id="1712146918">
                  <w:marLeft w:val="0"/>
                  <w:marRight w:val="0"/>
                  <w:marTop w:val="40"/>
                  <w:marBottom w:val="40"/>
                  <w:divBdr>
                    <w:top w:val="none" w:sz="0" w:space="0" w:color="auto"/>
                    <w:left w:val="none" w:sz="0" w:space="0" w:color="auto"/>
                    <w:bottom w:val="none" w:sz="0" w:space="0" w:color="auto"/>
                    <w:right w:val="none" w:sz="0" w:space="0" w:color="auto"/>
                  </w:divBdr>
                </w:div>
                <w:div w:id="1713266021">
                  <w:marLeft w:val="0"/>
                  <w:marRight w:val="0"/>
                  <w:marTop w:val="0"/>
                  <w:marBottom w:val="101"/>
                  <w:divBdr>
                    <w:top w:val="none" w:sz="0" w:space="0" w:color="auto"/>
                    <w:left w:val="none" w:sz="0" w:space="0" w:color="auto"/>
                    <w:bottom w:val="none" w:sz="0" w:space="0" w:color="auto"/>
                    <w:right w:val="none" w:sz="0" w:space="0" w:color="auto"/>
                  </w:divBdr>
                </w:div>
                <w:div w:id="1717048279">
                  <w:marLeft w:val="0"/>
                  <w:marRight w:val="0"/>
                  <w:marTop w:val="0"/>
                  <w:marBottom w:val="96"/>
                  <w:divBdr>
                    <w:top w:val="none" w:sz="0" w:space="0" w:color="auto"/>
                    <w:left w:val="none" w:sz="0" w:space="0" w:color="auto"/>
                    <w:bottom w:val="none" w:sz="0" w:space="0" w:color="auto"/>
                    <w:right w:val="none" w:sz="0" w:space="0" w:color="auto"/>
                  </w:divBdr>
                </w:div>
                <w:div w:id="1722633166">
                  <w:marLeft w:val="0"/>
                  <w:marRight w:val="0"/>
                  <w:marTop w:val="0"/>
                  <w:marBottom w:val="101"/>
                  <w:divBdr>
                    <w:top w:val="none" w:sz="0" w:space="0" w:color="auto"/>
                    <w:left w:val="none" w:sz="0" w:space="0" w:color="auto"/>
                    <w:bottom w:val="none" w:sz="0" w:space="0" w:color="auto"/>
                    <w:right w:val="none" w:sz="0" w:space="0" w:color="auto"/>
                  </w:divBdr>
                </w:div>
                <w:div w:id="1726445853">
                  <w:marLeft w:val="720"/>
                  <w:marRight w:val="0"/>
                  <w:marTop w:val="0"/>
                  <w:marBottom w:val="96"/>
                  <w:divBdr>
                    <w:top w:val="none" w:sz="0" w:space="0" w:color="auto"/>
                    <w:left w:val="none" w:sz="0" w:space="0" w:color="auto"/>
                    <w:bottom w:val="none" w:sz="0" w:space="0" w:color="auto"/>
                    <w:right w:val="none" w:sz="0" w:space="0" w:color="auto"/>
                  </w:divBdr>
                </w:div>
                <w:div w:id="1736395687">
                  <w:marLeft w:val="720"/>
                  <w:marRight w:val="0"/>
                  <w:marTop w:val="0"/>
                  <w:marBottom w:val="101"/>
                  <w:divBdr>
                    <w:top w:val="none" w:sz="0" w:space="0" w:color="auto"/>
                    <w:left w:val="none" w:sz="0" w:space="0" w:color="auto"/>
                    <w:bottom w:val="none" w:sz="0" w:space="0" w:color="auto"/>
                    <w:right w:val="none" w:sz="0" w:space="0" w:color="auto"/>
                  </w:divBdr>
                </w:div>
                <w:div w:id="1739982189">
                  <w:marLeft w:val="0"/>
                  <w:marRight w:val="0"/>
                  <w:marTop w:val="40"/>
                  <w:marBottom w:val="40"/>
                  <w:divBdr>
                    <w:top w:val="none" w:sz="0" w:space="0" w:color="auto"/>
                    <w:left w:val="none" w:sz="0" w:space="0" w:color="auto"/>
                    <w:bottom w:val="none" w:sz="0" w:space="0" w:color="auto"/>
                    <w:right w:val="none" w:sz="0" w:space="0" w:color="auto"/>
                  </w:divBdr>
                </w:div>
                <w:div w:id="1753165263">
                  <w:marLeft w:val="1152"/>
                  <w:marRight w:val="0"/>
                  <w:marTop w:val="0"/>
                  <w:marBottom w:val="84"/>
                  <w:divBdr>
                    <w:top w:val="none" w:sz="0" w:space="0" w:color="auto"/>
                    <w:left w:val="none" w:sz="0" w:space="0" w:color="auto"/>
                    <w:bottom w:val="none" w:sz="0" w:space="0" w:color="auto"/>
                    <w:right w:val="none" w:sz="0" w:space="0" w:color="auto"/>
                  </w:divBdr>
                </w:div>
                <w:div w:id="1754010091">
                  <w:marLeft w:val="0"/>
                  <w:marRight w:val="0"/>
                  <w:marTop w:val="0"/>
                  <w:marBottom w:val="101"/>
                  <w:divBdr>
                    <w:top w:val="none" w:sz="0" w:space="0" w:color="auto"/>
                    <w:left w:val="none" w:sz="0" w:space="0" w:color="auto"/>
                    <w:bottom w:val="none" w:sz="0" w:space="0" w:color="auto"/>
                    <w:right w:val="none" w:sz="0" w:space="0" w:color="auto"/>
                  </w:divBdr>
                </w:div>
                <w:div w:id="1754086475">
                  <w:marLeft w:val="720"/>
                  <w:marRight w:val="0"/>
                  <w:marTop w:val="0"/>
                  <w:marBottom w:val="94"/>
                  <w:divBdr>
                    <w:top w:val="none" w:sz="0" w:space="0" w:color="auto"/>
                    <w:left w:val="none" w:sz="0" w:space="0" w:color="auto"/>
                    <w:bottom w:val="none" w:sz="0" w:space="0" w:color="auto"/>
                    <w:right w:val="none" w:sz="0" w:space="0" w:color="auto"/>
                  </w:divBdr>
                </w:div>
                <w:div w:id="1760980817">
                  <w:marLeft w:val="0"/>
                  <w:marRight w:val="0"/>
                  <w:marTop w:val="40"/>
                  <w:marBottom w:val="40"/>
                  <w:divBdr>
                    <w:top w:val="none" w:sz="0" w:space="0" w:color="auto"/>
                    <w:left w:val="none" w:sz="0" w:space="0" w:color="auto"/>
                    <w:bottom w:val="none" w:sz="0" w:space="0" w:color="auto"/>
                    <w:right w:val="none" w:sz="0" w:space="0" w:color="auto"/>
                  </w:divBdr>
                </w:div>
                <w:div w:id="1763067223">
                  <w:marLeft w:val="0"/>
                  <w:marRight w:val="0"/>
                  <w:marTop w:val="40"/>
                  <w:marBottom w:val="40"/>
                  <w:divBdr>
                    <w:top w:val="none" w:sz="0" w:space="0" w:color="auto"/>
                    <w:left w:val="none" w:sz="0" w:space="0" w:color="auto"/>
                    <w:bottom w:val="none" w:sz="0" w:space="0" w:color="auto"/>
                    <w:right w:val="none" w:sz="0" w:space="0" w:color="auto"/>
                  </w:divBdr>
                </w:div>
                <w:div w:id="1765878989">
                  <w:marLeft w:val="720"/>
                  <w:marRight w:val="0"/>
                  <w:marTop w:val="0"/>
                  <w:marBottom w:val="101"/>
                  <w:divBdr>
                    <w:top w:val="none" w:sz="0" w:space="0" w:color="auto"/>
                    <w:left w:val="none" w:sz="0" w:space="0" w:color="auto"/>
                    <w:bottom w:val="none" w:sz="0" w:space="0" w:color="auto"/>
                    <w:right w:val="none" w:sz="0" w:space="0" w:color="auto"/>
                  </w:divBdr>
                </w:div>
                <w:div w:id="1766220912">
                  <w:marLeft w:val="0"/>
                  <w:marRight w:val="0"/>
                  <w:marTop w:val="0"/>
                  <w:marBottom w:val="101"/>
                  <w:divBdr>
                    <w:top w:val="none" w:sz="0" w:space="0" w:color="auto"/>
                    <w:left w:val="none" w:sz="0" w:space="0" w:color="auto"/>
                    <w:bottom w:val="none" w:sz="0" w:space="0" w:color="auto"/>
                    <w:right w:val="none" w:sz="0" w:space="0" w:color="auto"/>
                  </w:divBdr>
                </w:div>
                <w:div w:id="1773932339">
                  <w:marLeft w:val="720"/>
                  <w:marRight w:val="0"/>
                  <w:marTop w:val="0"/>
                  <w:marBottom w:val="101"/>
                  <w:divBdr>
                    <w:top w:val="none" w:sz="0" w:space="0" w:color="auto"/>
                    <w:left w:val="none" w:sz="0" w:space="0" w:color="auto"/>
                    <w:bottom w:val="none" w:sz="0" w:space="0" w:color="auto"/>
                    <w:right w:val="none" w:sz="0" w:space="0" w:color="auto"/>
                  </w:divBdr>
                </w:div>
                <w:div w:id="1774395355">
                  <w:marLeft w:val="0"/>
                  <w:marRight w:val="0"/>
                  <w:marTop w:val="0"/>
                  <w:marBottom w:val="96"/>
                  <w:divBdr>
                    <w:top w:val="none" w:sz="0" w:space="0" w:color="auto"/>
                    <w:left w:val="none" w:sz="0" w:space="0" w:color="auto"/>
                    <w:bottom w:val="none" w:sz="0" w:space="0" w:color="auto"/>
                    <w:right w:val="none" w:sz="0" w:space="0" w:color="auto"/>
                  </w:divBdr>
                </w:div>
                <w:div w:id="1777365724">
                  <w:marLeft w:val="0"/>
                  <w:marRight w:val="0"/>
                  <w:marTop w:val="0"/>
                  <w:marBottom w:val="101"/>
                  <w:divBdr>
                    <w:top w:val="none" w:sz="0" w:space="0" w:color="auto"/>
                    <w:left w:val="none" w:sz="0" w:space="0" w:color="auto"/>
                    <w:bottom w:val="none" w:sz="0" w:space="0" w:color="auto"/>
                    <w:right w:val="none" w:sz="0" w:space="0" w:color="auto"/>
                  </w:divBdr>
                </w:div>
                <w:div w:id="1782459442">
                  <w:marLeft w:val="720"/>
                  <w:marRight w:val="0"/>
                  <w:marTop w:val="0"/>
                  <w:marBottom w:val="96"/>
                  <w:divBdr>
                    <w:top w:val="none" w:sz="0" w:space="0" w:color="auto"/>
                    <w:left w:val="none" w:sz="0" w:space="0" w:color="auto"/>
                    <w:bottom w:val="none" w:sz="0" w:space="0" w:color="auto"/>
                    <w:right w:val="none" w:sz="0" w:space="0" w:color="auto"/>
                  </w:divBdr>
                </w:div>
                <w:div w:id="1783305270">
                  <w:marLeft w:val="0"/>
                  <w:marRight w:val="0"/>
                  <w:marTop w:val="0"/>
                  <w:marBottom w:val="101"/>
                  <w:divBdr>
                    <w:top w:val="none" w:sz="0" w:space="0" w:color="auto"/>
                    <w:left w:val="none" w:sz="0" w:space="0" w:color="auto"/>
                    <w:bottom w:val="none" w:sz="0" w:space="0" w:color="auto"/>
                    <w:right w:val="none" w:sz="0" w:space="0" w:color="auto"/>
                  </w:divBdr>
                </w:div>
                <w:div w:id="1786146561">
                  <w:marLeft w:val="1440"/>
                  <w:marRight w:val="0"/>
                  <w:marTop w:val="0"/>
                  <w:marBottom w:val="101"/>
                  <w:divBdr>
                    <w:top w:val="none" w:sz="0" w:space="0" w:color="auto"/>
                    <w:left w:val="none" w:sz="0" w:space="0" w:color="auto"/>
                    <w:bottom w:val="none" w:sz="0" w:space="0" w:color="auto"/>
                    <w:right w:val="none" w:sz="0" w:space="0" w:color="auto"/>
                  </w:divBdr>
                </w:div>
                <w:div w:id="1786189746">
                  <w:marLeft w:val="0"/>
                  <w:marRight w:val="0"/>
                  <w:marTop w:val="40"/>
                  <w:marBottom w:val="40"/>
                  <w:divBdr>
                    <w:top w:val="none" w:sz="0" w:space="0" w:color="auto"/>
                    <w:left w:val="none" w:sz="0" w:space="0" w:color="auto"/>
                    <w:bottom w:val="none" w:sz="0" w:space="0" w:color="auto"/>
                    <w:right w:val="none" w:sz="0" w:space="0" w:color="auto"/>
                  </w:divBdr>
                </w:div>
                <w:div w:id="1787387543">
                  <w:marLeft w:val="0"/>
                  <w:marRight w:val="0"/>
                  <w:marTop w:val="0"/>
                  <w:marBottom w:val="101"/>
                  <w:divBdr>
                    <w:top w:val="none" w:sz="0" w:space="0" w:color="auto"/>
                    <w:left w:val="none" w:sz="0" w:space="0" w:color="auto"/>
                    <w:bottom w:val="none" w:sz="0" w:space="0" w:color="auto"/>
                    <w:right w:val="none" w:sz="0" w:space="0" w:color="auto"/>
                  </w:divBdr>
                </w:div>
                <w:div w:id="1787504105">
                  <w:marLeft w:val="720"/>
                  <w:marRight w:val="0"/>
                  <w:marTop w:val="0"/>
                  <w:marBottom w:val="101"/>
                  <w:divBdr>
                    <w:top w:val="none" w:sz="0" w:space="0" w:color="auto"/>
                    <w:left w:val="none" w:sz="0" w:space="0" w:color="auto"/>
                    <w:bottom w:val="none" w:sz="0" w:space="0" w:color="auto"/>
                    <w:right w:val="none" w:sz="0" w:space="0" w:color="auto"/>
                  </w:divBdr>
                </w:div>
                <w:div w:id="1787848362">
                  <w:marLeft w:val="0"/>
                  <w:marRight w:val="0"/>
                  <w:marTop w:val="0"/>
                  <w:marBottom w:val="101"/>
                  <w:divBdr>
                    <w:top w:val="none" w:sz="0" w:space="0" w:color="auto"/>
                    <w:left w:val="none" w:sz="0" w:space="0" w:color="auto"/>
                    <w:bottom w:val="none" w:sz="0" w:space="0" w:color="auto"/>
                    <w:right w:val="none" w:sz="0" w:space="0" w:color="auto"/>
                  </w:divBdr>
                </w:div>
                <w:div w:id="1787852192">
                  <w:marLeft w:val="0"/>
                  <w:marRight w:val="0"/>
                  <w:marTop w:val="40"/>
                  <w:marBottom w:val="40"/>
                  <w:divBdr>
                    <w:top w:val="none" w:sz="0" w:space="0" w:color="auto"/>
                    <w:left w:val="none" w:sz="0" w:space="0" w:color="auto"/>
                    <w:bottom w:val="none" w:sz="0" w:space="0" w:color="auto"/>
                    <w:right w:val="none" w:sz="0" w:space="0" w:color="auto"/>
                  </w:divBdr>
                </w:div>
                <w:div w:id="1788432246">
                  <w:marLeft w:val="0"/>
                  <w:marRight w:val="0"/>
                  <w:marTop w:val="0"/>
                  <w:marBottom w:val="101"/>
                  <w:divBdr>
                    <w:top w:val="none" w:sz="0" w:space="0" w:color="auto"/>
                    <w:left w:val="none" w:sz="0" w:space="0" w:color="auto"/>
                    <w:bottom w:val="none" w:sz="0" w:space="0" w:color="auto"/>
                    <w:right w:val="none" w:sz="0" w:space="0" w:color="auto"/>
                  </w:divBdr>
                </w:div>
                <w:div w:id="1790011226">
                  <w:marLeft w:val="720"/>
                  <w:marRight w:val="0"/>
                  <w:marTop w:val="0"/>
                  <w:marBottom w:val="101"/>
                  <w:divBdr>
                    <w:top w:val="none" w:sz="0" w:space="0" w:color="auto"/>
                    <w:left w:val="none" w:sz="0" w:space="0" w:color="auto"/>
                    <w:bottom w:val="none" w:sz="0" w:space="0" w:color="auto"/>
                    <w:right w:val="none" w:sz="0" w:space="0" w:color="auto"/>
                  </w:divBdr>
                </w:div>
                <w:div w:id="1797915793">
                  <w:marLeft w:val="0"/>
                  <w:marRight w:val="0"/>
                  <w:marTop w:val="40"/>
                  <w:marBottom w:val="40"/>
                  <w:divBdr>
                    <w:top w:val="none" w:sz="0" w:space="0" w:color="auto"/>
                    <w:left w:val="none" w:sz="0" w:space="0" w:color="auto"/>
                    <w:bottom w:val="none" w:sz="0" w:space="0" w:color="auto"/>
                    <w:right w:val="none" w:sz="0" w:space="0" w:color="auto"/>
                  </w:divBdr>
                </w:div>
                <w:div w:id="1800951602">
                  <w:marLeft w:val="720"/>
                  <w:marRight w:val="0"/>
                  <w:marTop w:val="40"/>
                  <w:marBottom w:val="40"/>
                  <w:divBdr>
                    <w:top w:val="none" w:sz="0" w:space="0" w:color="auto"/>
                    <w:left w:val="none" w:sz="0" w:space="0" w:color="auto"/>
                    <w:bottom w:val="none" w:sz="0" w:space="0" w:color="auto"/>
                    <w:right w:val="none" w:sz="0" w:space="0" w:color="auto"/>
                  </w:divBdr>
                </w:div>
                <w:div w:id="1802728182">
                  <w:marLeft w:val="720"/>
                  <w:marRight w:val="0"/>
                  <w:marTop w:val="0"/>
                  <w:marBottom w:val="101"/>
                  <w:divBdr>
                    <w:top w:val="none" w:sz="0" w:space="0" w:color="auto"/>
                    <w:left w:val="none" w:sz="0" w:space="0" w:color="auto"/>
                    <w:bottom w:val="none" w:sz="0" w:space="0" w:color="auto"/>
                    <w:right w:val="none" w:sz="0" w:space="0" w:color="auto"/>
                  </w:divBdr>
                </w:div>
                <w:div w:id="1803304961">
                  <w:marLeft w:val="720"/>
                  <w:marRight w:val="0"/>
                  <w:marTop w:val="0"/>
                  <w:marBottom w:val="101"/>
                  <w:divBdr>
                    <w:top w:val="none" w:sz="0" w:space="0" w:color="auto"/>
                    <w:left w:val="none" w:sz="0" w:space="0" w:color="auto"/>
                    <w:bottom w:val="none" w:sz="0" w:space="0" w:color="auto"/>
                    <w:right w:val="none" w:sz="0" w:space="0" w:color="auto"/>
                  </w:divBdr>
                </w:div>
                <w:div w:id="1803308302">
                  <w:marLeft w:val="0"/>
                  <w:marRight w:val="0"/>
                  <w:marTop w:val="0"/>
                  <w:marBottom w:val="101"/>
                  <w:divBdr>
                    <w:top w:val="none" w:sz="0" w:space="0" w:color="auto"/>
                    <w:left w:val="none" w:sz="0" w:space="0" w:color="auto"/>
                    <w:bottom w:val="none" w:sz="0" w:space="0" w:color="auto"/>
                    <w:right w:val="none" w:sz="0" w:space="0" w:color="auto"/>
                  </w:divBdr>
                </w:div>
                <w:div w:id="1803376328">
                  <w:marLeft w:val="0"/>
                  <w:marRight w:val="0"/>
                  <w:marTop w:val="0"/>
                  <w:marBottom w:val="101"/>
                  <w:divBdr>
                    <w:top w:val="none" w:sz="0" w:space="0" w:color="auto"/>
                    <w:left w:val="none" w:sz="0" w:space="0" w:color="auto"/>
                    <w:bottom w:val="none" w:sz="0" w:space="0" w:color="auto"/>
                    <w:right w:val="none" w:sz="0" w:space="0" w:color="auto"/>
                  </w:divBdr>
                </w:div>
                <w:div w:id="1805851726">
                  <w:marLeft w:val="1440"/>
                  <w:marRight w:val="0"/>
                  <w:marTop w:val="0"/>
                  <w:marBottom w:val="101"/>
                  <w:divBdr>
                    <w:top w:val="none" w:sz="0" w:space="0" w:color="auto"/>
                    <w:left w:val="none" w:sz="0" w:space="0" w:color="auto"/>
                    <w:bottom w:val="none" w:sz="0" w:space="0" w:color="auto"/>
                    <w:right w:val="none" w:sz="0" w:space="0" w:color="auto"/>
                  </w:divBdr>
                </w:div>
                <w:div w:id="1806506312">
                  <w:marLeft w:val="0"/>
                  <w:marRight w:val="0"/>
                  <w:marTop w:val="0"/>
                  <w:marBottom w:val="101"/>
                  <w:divBdr>
                    <w:top w:val="none" w:sz="0" w:space="0" w:color="auto"/>
                    <w:left w:val="none" w:sz="0" w:space="0" w:color="auto"/>
                    <w:bottom w:val="none" w:sz="0" w:space="0" w:color="auto"/>
                    <w:right w:val="none" w:sz="0" w:space="0" w:color="auto"/>
                  </w:divBdr>
                </w:div>
                <w:div w:id="1808665009">
                  <w:marLeft w:val="0"/>
                  <w:marRight w:val="0"/>
                  <w:marTop w:val="40"/>
                  <w:marBottom w:val="40"/>
                  <w:divBdr>
                    <w:top w:val="none" w:sz="0" w:space="0" w:color="auto"/>
                    <w:left w:val="none" w:sz="0" w:space="0" w:color="auto"/>
                    <w:bottom w:val="none" w:sz="0" w:space="0" w:color="auto"/>
                    <w:right w:val="none" w:sz="0" w:space="0" w:color="auto"/>
                  </w:divBdr>
                </w:div>
                <w:div w:id="1815444396">
                  <w:marLeft w:val="0"/>
                  <w:marRight w:val="0"/>
                  <w:marTop w:val="0"/>
                  <w:marBottom w:val="101"/>
                  <w:divBdr>
                    <w:top w:val="none" w:sz="0" w:space="0" w:color="auto"/>
                    <w:left w:val="none" w:sz="0" w:space="0" w:color="auto"/>
                    <w:bottom w:val="none" w:sz="0" w:space="0" w:color="auto"/>
                    <w:right w:val="none" w:sz="0" w:space="0" w:color="auto"/>
                  </w:divBdr>
                </w:div>
                <w:div w:id="1825509012">
                  <w:marLeft w:val="0"/>
                  <w:marRight w:val="0"/>
                  <w:marTop w:val="0"/>
                  <w:marBottom w:val="101"/>
                  <w:divBdr>
                    <w:top w:val="none" w:sz="0" w:space="0" w:color="auto"/>
                    <w:left w:val="none" w:sz="0" w:space="0" w:color="auto"/>
                    <w:bottom w:val="none" w:sz="0" w:space="0" w:color="auto"/>
                    <w:right w:val="none" w:sz="0" w:space="0" w:color="auto"/>
                  </w:divBdr>
                </w:div>
                <w:div w:id="1828787395">
                  <w:marLeft w:val="0"/>
                  <w:marRight w:val="0"/>
                  <w:marTop w:val="40"/>
                  <w:marBottom w:val="40"/>
                  <w:divBdr>
                    <w:top w:val="none" w:sz="0" w:space="0" w:color="auto"/>
                    <w:left w:val="none" w:sz="0" w:space="0" w:color="auto"/>
                    <w:bottom w:val="none" w:sz="0" w:space="0" w:color="auto"/>
                    <w:right w:val="none" w:sz="0" w:space="0" w:color="auto"/>
                  </w:divBdr>
                </w:div>
                <w:div w:id="1837768660">
                  <w:marLeft w:val="0"/>
                  <w:marRight w:val="0"/>
                  <w:marTop w:val="0"/>
                  <w:marBottom w:val="101"/>
                  <w:divBdr>
                    <w:top w:val="none" w:sz="0" w:space="0" w:color="auto"/>
                    <w:left w:val="none" w:sz="0" w:space="0" w:color="auto"/>
                    <w:bottom w:val="none" w:sz="0" w:space="0" w:color="auto"/>
                    <w:right w:val="none" w:sz="0" w:space="0" w:color="auto"/>
                  </w:divBdr>
                </w:div>
                <w:div w:id="1838811232">
                  <w:marLeft w:val="0"/>
                  <w:marRight w:val="0"/>
                  <w:marTop w:val="0"/>
                  <w:marBottom w:val="101"/>
                  <w:divBdr>
                    <w:top w:val="none" w:sz="0" w:space="0" w:color="auto"/>
                    <w:left w:val="none" w:sz="0" w:space="0" w:color="auto"/>
                    <w:bottom w:val="none" w:sz="0" w:space="0" w:color="auto"/>
                    <w:right w:val="none" w:sz="0" w:space="0" w:color="auto"/>
                  </w:divBdr>
                </w:div>
                <w:div w:id="1839154863">
                  <w:marLeft w:val="0"/>
                  <w:marRight w:val="0"/>
                  <w:marTop w:val="40"/>
                  <w:marBottom w:val="40"/>
                  <w:divBdr>
                    <w:top w:val="none" w:sz="0" w:space="0" w:color="auto"/>
                    <w:left w:val="none" w:sz="0" w:space="0" w:color="auto"/>
                    <w:bottom w:val="none" w:sz="0" w:space="0" w:color="auto"/>
                    <w:right w:val="none" w:sz="0" w:space="0" w:color="auto"/>
                  </w:divBdr>
                </w:div>
                <w:div w:id="1846826460">
                  <w:marLeft w:val="0"/>
                  <w:marRight w:val="0"/>
                  <w:marTop w:val="0"/>
                  <w:marBottom w:val="101"/>
                  <w:divBdr>
                    <w:top w:val="none" w:sz="0" w:space="0" w:color="auto"/>
                    <w:left w:val="none" w:sz="0" w:space="0" w:color="auto"/>
                    <w:bottom w:val="none" w:sz="0" w:space="0" w:color="auto"/>
                    <w:right w:val="none" w:sz="0" w:space="0" w:color="auto"/>
                  </w:divBdr>
                </w:div>
                <w:div w:id="1847741542">
                  <w:marLeft w:val="720"/>
                  <w:marRight w:val="0"/>
                  <w:marTop w:val="0"/>
                  <w:marBottom w:val="94"/>
                  <w:divBdr>
                    <w:top w:val="none" w:sz="0" w:space="0" w:color="auto"/>
                    <w:left w:val="none" w:sz="0" w:space="0" w:color="auto"/>
                    <w:bottom w:val="none" w:sz="0" w:space="0" w:color="auto"/>
                    <w:right w:val="none" w:sz="0" w:space="0" w:color="auto"/>
                  </w:divBdr>
                </w:div>
                <w:div w:id="1849445129">
                  <w:marLeft w:val="1584"/>
                  <w:marRight w:val="0"/>
                  <w:marTop w:val="0"/>
                  <w:marBottom w:val="101"/>
                  <w:divBdr>
                    <w:top w:val="none" w:sz="0" w:space="0" w:color="auto"/>
                    <w:left w:val="none" w:sz="0" w:space="0" w:color="auto"/>
                    <w:bottom w:val="none" w:sz="0" w:space="0" w:color="auto"/>
                    <w:right w:val="none" w:sz="0" w:space="0" w:color="auto"/>
                  </w:divBdr>
                </w:div>
                <w:div w:id="1849706865">
                  <w:marLeft w:val="0"/>
                  <w:marRight w:val="0"/>
                  <w:marTop w:val="0"/>
                  <w:marBottom w:val="84"/>
                  <w:divBdr>
                    <w:top w:val="none" w:sz="0" w:space="0" w:color="auto"/>
                    <w:left w:val="none" w:sz="0" w:space="0" w:color="auto"/>
                    <w:bottom w:val="none" w:sz="0" w:space="0" w:color="auto"/>
                    <w:right w:val="none" w:sz="0" w:space="0" w:color="auto"/>
                  </w:divBdr>
                </w:div>
                <w:div w:id="1850557154">
                  <w:marLeft w:val="720"/>
                  <w:marRight w:val="0"/>
                  <w:marTop w:val="0"/>
                  <w:marBottom w:val="101"/>
                  <w:divBdr>
                    <w:top w:val="none" w:sz="0" w:space="0" w:color="auto"/>
                    <w:left w:val="none" w:sz="0" w:space="0" w:color="auto"/>
                    <w:bottom w:val="none" w:sz="0" w:space="0" w:color="auto"/>
                    <w:right w:val="none" w:sz="0" w:space="0" w:color="auto"/>
                  </w:divBdr>
                </w:div>
                <w:div w:id="1850632074">
                  <w:marLeft w:val="1152"/>
                  <w:marRight w:val="0"/>
                  <w:marTop w:val="0"/>
                  <w:marBottom w:val="101"/>
                  <w:divBdr>
                    <w:top w:val="none" w:sz="0" w:space="0" w:color="auto"/>
                    <w:left w:val="none" w:sz="0" w:space="0" w:color="auto"/>
                    <w:bottom w:val="none" w:sz="0" w:space="0" w:color="auto"/>
                    <w:right w:val="none" w:sz="0" w:space="0" w:color="auto"/>
                  </w:divBdr>
                </w:div>
                <w:div w:id="1851602527">
                  <w:marLeft w:val="0"/>
                  <w:marRight w:val="0"/>
                  <w:marTop w:val="40"/>
                  <w:marBottom w:val="40"/>
                  <w:divBdr>
                    <w:top w:val="none" w:sz="0" w:space="0" w:color="auto"/>
                    <w:left w:val="none" w:sz="0" w:space="0" w:color="auto"/>
                    <w:bottom w:val="none" w:sz="0" w:space="0" w:color="auto"/>
                    <w:right w:val="none" w:sz="0" w:space="0" w:color="auto"/>
                  </w:divBdr>
                </w:div>
                <w:div w:id="1852182657">
                  <w:marLeft w:val="0"/>
                  <w:marRight w:val="0"/>
                  <w:marTop w:val="0"/>
                  <w:marBottom w:val="101"/>
                  <w:divBdr>
                    <w:top w:val="none" w:sz="0" w:space="0" w:color="auto"/>
                    <w:left w:val="none" w:sz="0" w:space="0" w:color="auto"/>
                    <w:bottom w:val="none" w:sz="0" w:space="0" w:color="auto"/>
                    <w:right w:val="none" w:sz="0" w:space="0" w:color="auto"/>
                  </w:divBdr>
                </w:div>
                <w:div w:id="1861041733">
                  <w:marLeft w:val="0"/>
                  <w:marRight w:val="0"/>
                  <w:marTop w:val="40"/>
                  <w:marBottom w:val="40"/>
                  <w:divBdr>
                    <w:top w:val="none" w:sz="0" w:space="0" w:color="auto"/>
                    <w:left w:val="none" w:sz="0" w:space="0" w:color="auto"/>
                    <w:bottom w:val="none" w:sz="0" w:space="0" w:color="auto"/>
                    <w:right w:val="none" w:sz="0" w:space="0" w:color="auto"/>
                  </w:divBdr>
                </w:div>
                <w:div w:id="1862159397">
                  <w:marLeft w:val="720"/>
                  <w:marRight w:val="0"/>
                  <w:marTop w:val="0"/>
                  <w:marBottom w:val="101"/>
                  <w:divBdr>
                    <w:top w:val="none" w:sz="0" w:space="0" w:color="auto"/>
                    <w:left w:val="none" w:sz="0" w:space="0" w:color="auto"/>
                    <w:bottom w:val="none" w:sz="0" w:space="0" w:color="auto"/>
                    <w:right w:val="none" w:sz="0" w:space="0" w:color="auto"/>
                  </w:divBdr>
                </w:div>
                <w:div w:id="1862279288">
                  <w:marLeft w:val="0"/>
                  <w:marRight w:val="0"/>
                  <w:marTop w:val="0"/>
                  <w:marBottom w:val="96"/>
                  <w:divBdr>
                    <w:top w:val="none" w:sz="0" w:space="0" w:color="auto"/>
                    <w:left w:val="none" w:sz="0" w:space="0" w:color="auto"/>
                    <w:bottom w:val="none" w:sz="0" w:space="0" w:color="auto"/>
                    <w:right w:val="none" w:sz="0" w:space="0" w:color="auto"/>
                  </w:divBdr>
                </w:div>
                <w:div w:id="1865358845">
                  <w:marLeft w:val="0"/>
                  <w:marRight w:val="0"/>
                  <w:marTop w:val="40"/>
                  <w:marBottom w:val="40"/>
                  <w:divBdr>
                    <w:top w:val="none" w:sz="0" w:space="0" w:color="auto"/>
                    <w:left w:val="none" w:sz="0" w:space="0" w:color="auto"/>
                    <w:bottom w:val="none" w:sz="0" w:space="0" w:color="auto"/>
                    <w:right w:val="none" w:sz="0" w:space="0" w:color="auto"/>
                  </w:divBdr>
                </w:div>
                <w:div w:id="1866018823">
                  <w:marLeft w:val="0"/>
                  <w:marRight w:val="0"/>
                  <w:marTop w:val="40"/>
                  <w:marBottom w:val="40"/>
                  <w:divBdr>
                    <w:top w:val="none" w:sz="0" w:space="0" w:color="auto"/>
                    <w:left w:val="none" w:sz="0" w:space="0" w:color="auto"/>
                    <w:bottom w:val="none" w:sz="0" w:space="0" w:color="auto"/>
                    <w:right w:val="none" w:sz="0" w:space="0" w:color="auto"/>
                  </w:divBdr>
                </w:div>
                <w:div w:id="1867863174">
                  <w:marLeft w:val="0"/>
                  <w:marRight w:val="0"/>
                  <w:marTop w:val="40"/>
                  <w:marBottom w:val="40"/>
                  <w:divBdr>
                    <w:top w:val="none" w:sz="0" w:space="0" w:color="auto"/>
                    <w:left w:val="none" w:sz="0" w:space="0" w:color="auto"/>
                    <w:bottom w:val="none" w:sz="0" w:space="0" w:color="auto"/>
                    <w:right w:val="none" w:sz="0" w:space="0" w:color="auto"/>
                  </w:divBdr>
                </w:div>
                <w:div w:id="1869483265">
                  <w:marLeft w:val="0"/>
                  <w:marRight w:val="0"/>
                  <w:marTop w:val="0"/>
                  <w:marBottom w:val="101"/>
                  <w:divBdr>
                    <w:top w:val="none" w:sz="0" w:space="0" w:color="auto"/>
                    <w:left w:val="none" w:sz="0" w:space="0" w:color="auto"/>
                    <w:bottom w:val="none" w:sz="0" w:space="0" w:color="auto"/>
                    <w:right w:val="none" w:sz="0" w:space="0" w:color="auto"/>
                  </w:divBdr>
                </w:div>
                <w:div w:id="1870488397">
                  <w:marLeft w:val="0"/>
                  <w:marRight w:val="0"/>
                  <w:marTop w:val="0"/>
                  <w:marBottom w:val="96"/>
                  <w:divBdr>
                    <w:top w:val="none" w:sz="0" w:space="0" w:color="auto"/>
                    <w:left w:val="none" w:sz="0" w:space="0" w:color="auto"/>
                    <w:bottom w:val="none" w:sz="0" w:space="0" w:color="auto"/>
                    <w:right w:val="none" w:sz="0" w:space="0" w:color="auto"/>
                  </w:divBdr>
                </w:div>
                <w:div w:id="1874145156">
                  <w:marLeft w:val="0"/>
                  <w:marRight w:val="0"/>
                  <w:marTop w:val="0"/>
                  <w:marBottom w:val="101"/>
                  <w:divBdr>
                    <w:top w:val="none" w:sz="0" w:space="0" w:color="auto"/>
                    <w:left w:val="none" w:sz="0" w:space="0" w:color="auto"/>
                    <w:bottom w:val="none" w:sz="0" w:space="0" w:color="auto"/>
                    <w:right w:val="none" w:sz="0" w:space="0" w:color="auto"/>
                  </w:divBdr>
                </w:div>
                <w:div w:id="1880969208">
                  <w:marLeft w:val="0"/>
                  <w:marRight w:val="0"/>
                  <w:marTop w:val="0"/>
                  <w:marBottom w:val="101"/>
                  <w:divBdr>
                    <w:top w:val="none" w:sz="0" w:space="0" w:color="auto"/>
                    <w:left w:val="none" w:sz="0" w:space="0" w:color="auto"/>
                    <w:bottom w:val="none" w:sz="0" w:space="0" w:color="auto"/>
                    <w:right w:val="none" w:sz="0" w:space="0" w:color="auto"/>
                  </w:divBdr>
                </w:div>
                <w:div w:id="1898930229">
                  <w:marLeft w:val="0"/>
                  <w:marRight w:val="0"/>
                  <w:marTop w:val="0"/>
                  <w:marBottom w:val="96"/>
                  <w:divBdr>
                    <w:top w:val="none" w:sz="0" w:space="0" w:color="auto"/>
                    <w:left w:val="none" w:sz="0" w:space="0" w:color="auto"/>
                    <w:bottom w:val="none" w:sz="0" w:space="0" w:color="auto"/>
                    <w:right w:val="none" w:sz="0" w:space="0" w:color="auto"/>
                  </w:divBdr>
                </w:div>
                <w:div w:id="1899045517">
                  <w:marLeft w:val="720"/>
                  <w:marRight w:val="0"/>
                  <w:marTop w:val="0"/>
                  <w:marBottom w:val="101"/>
                  <w:divBdr>
                    <w:top w:val="none" w:sz="0" w:space="0" w:color="auto"/>
                    <w:left w:val="none" w:sz="0" w:space="0" w:color="auto"/>
                    <w:bottom w:val="none" w:sz="0" w:space="0" w:color="auto"/>
                    <w:right w:val="none" w:sz="0" w:space="0" w:color="auto"/>
                  </w:divBdr>
                </w:div>
                <w:div w:id="1906523773">
                  <w:marLeft w:val="1584"/>
                  <w:marRight w:val="0"/>
                  <w:marTop w:val="0"/>
                  <w:marBottom w:val="101"/>
                  <w:divBdr>
                    <w:top w:val="none" w:sz="0" w:space="0" w:color="auto"/>
                    <w:left w:val="none" w:sz="0" w:space="0" w:color="auto"/>
                    <w:bottom w:val="none" w:sz="0" w:space="0" w:color="auto"/>
                    <w:right w:val="none" w:sz="0" w:space="0" w:color="auto"/>
                  </w:divBdr>
                </w:div>
                <w:div w:id="1912695034">
                  <w:marLeft w:val="0"/>
                  <w:marRight w:val="0"/>
                  <w:marTop w:val="0"/>
                  <w:marBottom w:val="101"/>
                  <w:divBdr>
                    <w:top w:val="none" w:sz="0" w:space="0" w:color="auto"/>
                    <w:left w:val="none" w:sz="0" w:space="0" w:color="auto"/>
                    <w:bottom w:val="none" w:sz="0" w:space="0" w:color="auto"/>
                    <w:right w:val="none" w:sz="0" w:space="0" w:color="auto"/>
                  </w:divBdr>
                </w:div>
                <w:div w:id="1913274239">
                  <w:marLeft w:val="720"/>
                  <w:marRight w:val="0"/>
                  <w:marTop w:val="40"/>
                  <w:marBottom w:val="40"/>
                  <w:divBdr>
                    <w:top w:val="none" w:sz="0" w:space="0" w:color="auto"/>
                    <w:left w:val="none" w:sz="0" w:space="0" w:color="auto"/>
                    <w:bottom w:val="none" w:sz="0" w:space="0" w:color="auto"/>
                    <w:right w:val="none" w:sz="0" w:space="0" w:color="auto"/>
                  </w:divBdr>
                </w:div>
                <w:div w:id="1915427133">
                  <w:marLeft w:val="0"/>
                  <w:marRight w:val="0"/>
                  <w:marTop w:val="40"/>
                  <w:marBottom w:val="40"/>
                  <w:divBdr>
                    <w:top w:val="none" w:sz="0" w:space="0" w:color="auto"/>
                    <w:left w:val="none" w:sz="0" w:space="0" w:color="auto"/>
                    <w:bottom w:val="none" w:sz="0" w:space="0" w:color="auto"/>
                    <w:right w:val="none" w:sz="0" w:space="0" w:color="auto"/>
                  </w:divBdr>
                </w:div>
                <w:div w:id="1915893165">
                  <w:marLeft w:val="0"/>
                  <w:marRight w:val="0"/>
                  <w:marTop w:val="40"/>
                  <w:marBottom w:val="40"/>
                  <w:divBdr>
                    <w:top w:val="none" w:sz="0" w:space="0" w:color="auto"/>
                    <w:left w:val="none" w:sz="0" w:space="0" w:color="auto"/>
                    <w:bottom w:val="none" w:sz="0" w:space="0" w:color="auto"/>
                    <w:right w:val="none" w:sz="0" w:space="0" w:color="auto"/>
                  </w:divBdr>
                </w:div>
                <w:div w:id="1918128294">
                  <w:marLeft w:val="0"/>
                  <w:marRight w:val="0"/>
                  <w:marTop w:val="40"/>
                  <w:marBottom w:val="40"/>
                  <w:divBdr>
                    <w:top w:val="none" w:sz="0" w:space="0" w:color="auto"/>
                    <w:left w:val="none" w:sz="0" w:space="0" w:color="auto"/>
                    <w:bottom w:val="none" w:sz="0" w:space="0" w:color="auto"/>
                    <w:right w:val="none" w:sz="0" w:space="0" w:color="auto"/>
                  </w:divBdr>
                </w:div>
                <w:div w:id="1921984619">
                  <w:marLeft w:val="720"/>
                  <w:marRight w:val="0"/>
                  <w:marTop w:val="0"/>
                  <w:marBottom w:val="101"/>
                  <w:divBdr>
                    <w:top w:val="none" w:sz="0" w:space="0" w:color="auto"/>
                    <w:left w:val="none" w:sz="0" w:space="0" w:color="auto"/>
                    <w:bottom w:val="none" w:sz="0" w:space="0" w:color="auto"/>
                    <w:right w:val="none" w:sz="0" w:space="0" w:color="auto"/>
                  </w:divBdr>
                </w:div>
                <w:div w:id="1925410619">
                  <w:marLeft w:val="0"/>
                  <w:marRight w:val="0"/>
                  <w:marTop w:val="0"/>
                  <w:marBottom w:val="101"/>
                  <w:divBdr>
                    <w:top w:val="none" w:sz="0" w:space="0" w:color="auto"/>
                    <w:left w:val="none" w:sz="0" w:space="0" w:color="auto"/>
                    <w:bottom w:val="none" w:sz="0" w:space="0" w:color="auto"/>
                    <w:right w:val="none" w:sz="0" w:space="0" w:color="auto"/>
                  </w:divBdr>
                </w:div>
                <w:div w:id="1925911438">
                  <w:marLeft w:val="720"/>
                  <w:marRight w:val="0"/>
                  <w:marTop w:val="40"/>
                  <w:marBottom w:val="40"/>
                  <w:divBdr>
                    <w:top w:val="none" w:sz="0" w:space="0" w:color="auto"/>
                    <w:left w:val="none" w:sz="0" w:space="0" w:color="auto"/>
                    <w:bottom w:val="none" w:sz="0" w:space="0" w:color="auto"/>
                    <w:right w:val="none" w:sz="0" w:space="0" w:color="auto"/>
                  </w:divBdr>
                </w:div>
                <w:div w:id="1927611943">
                  <w:marLeft w:val="0"/>
                  <w:marRight w:val="0"/>
                  <w:marTop w:val="40"/>
                  <w:marBottom w:val="40"/>
                  <w:divBdr>
                    <w:top w:val="none" w:sz="0" w:space="0" w:color="auto"/>
                    <w:left w:val="none" w:sz="0" w:space="0" w:color="auto"/>
                    <w:bottom w:val="none" w:sz="0" w:space="0" w:color="auto"/>
                    <w:right w:val="none" w:sz="0" w:space="0" w:color="auto"/>
                  </w:divBdr>
                </w:div>
                <w:div w:id="1929121160">
                  <w:marLeft w:val="0"/>
                  <w:marRight w:val="0"/>
                  <w:marTop w:val="0"/>
                  <w:marBottom w:val="101"/>
                  <w:divBdr>
                    <w:top w:val="none" w:sz="0" w:space="0" w:color="auto"/>
                    <w:left w:val="none" w:sz="0" w:space="0" w:color="auto"/>
                    <w:bottom w:val="none" w:sz="0" w:space="0" w:color="auto"/>
                    <w:right w:val="none" w:sz="0" w:space="0" w:color="auto"/>
                  </w:divBdr>
                </w:div>
                <w:div w:id="1930386257">
                  <w:marLeft w:val="0"/>
                  <w:marRight w:val="0"/>
                  <w:marTop w:val="0"/>
                  <w:marBottom w:val="101"/>
                  <w:divBdr>
                    <w:top w:val="none" w:sz="0" w:space="0" w:color="auto"/>
                    <w:left w:val="none" w:sz="0" w:space="0" w:color="auto"/>
                    <w:bottom w:val="none" w:sz="0" w:space="0" w:color="auto"/>
                    <w:right w:val="none" w:sz="0" w:space="0" w:color="auto"/>
                  </w:divBdr>
                </w:div>
                <w:div w:id="1933660341">
                  <w:marLeft w:val="0"/>
                  <w:marRight w:val="0"/>
                  <w:marTop w:val="0"/>
                  <w:marBottom w:val="96"/>
                  <w:divBdr>
                    <w:top w:val="none" w:sz="0" w:space="0" w:color="auto"/>
                    <w:left w:val="none" w:sz="0" w:space="0" w:color="auto"/>
                    <w:bottom w:val="none" w:sz="0" w:space="0" w:color="auto"/>
                    <w:right w:val="none" w:sz="0" w:space="0" w:color="auto"/>
                  </w:divBdr>
                </w:div>
                <w:div w:id="1935166896">
                  <w:marLeft w:val="720"/>
                  <w:marRight w:val="0"/>
                  <w:marTop w:val="0"/>
                  <w:marBottom w:val="101"/>
                  <w:divBdr>
                    <w:top w:val="none" w:sz="0" w:space="0" w:color="auto"/>
                    <w:left w:val="none" w:sz="0" w:space="0" w:color="auto"/>
                    <w:bottom w:val="none" w:sz="0" w:space="0" w:color="auto"/>
                    <w:right w:val="none" w:sz="0" w:space="0" w:color="auto"/>
                  </w:divBdr>
                </w:div>
                <w:div w:id="1936402389">
                  <w:marLeft w:val="0"/>
                  <w:marRight w:val="0"/>
                  <w:marTop w:val="0"/>
                  <w:marBottom w:val="94"/>
                  <w:divBdr>
                    <w:top w:val="none" w:sz="0" w:space="0" w:color="auto"/>
                    <w:left w:val="none" w:sz="0" w:space="0" w:color="auto"/>
                    <w:bottom w:val="none" w:sz="0" w:space="0" w:color="auto"/>
                    <w:right w:val="none" w:sz="0" w:space="0" w:color="auto"/>
                  </w:divBdr>
                </w:div>
                <w:div w:id="1936402640">
                  <w:marLeft w:val="0"/>
                  <w:marRight w:val="0"/>
                  <w:marTop w:val="40"/>
                  <w:marBottom w:val="40"/>
                  <w:divBdr>
                    <w:top w:val="none" w:sz="0" w:space="0" w:color="auto"/>
                    <w:left w:val="none" w:sz="0" w:space="0" w:color="auto"/>
                    <w:bottom w:val="none" w:sz="0" w:space="0" w:color="auto"/>
                    <w:right w:val="none" w:sz="0" w:space="0" w:color="auto"/>
                  </w:divBdr>
                </w:div>
                <w:div w:id="1938319108">
                  <w:marLeft w:val="720"/>
                  <w:marRight w:val="0"/>
                  <w:marTop w:val="40"/>
                  <w:marBottom w:val="40"/>
                  <w:divBdr>
                    <w:top w:val="none" w:sz="0" w:space="0" w:color="auto"/>
                    <w:left w:val="none" w:sz="0" w:space="0" w:color="auto"/>
                    <w:bottom w:val="none" w:sz="0" w:space="0" w:color="auto"/>
                    <w:right w:val="none" w:sz="0" w:space="0" w:color="auto"/>
                  </w:divBdr>
                </w:div>
                <w:div w:id="1945991881">
                  <w:marLeft w:val="0"/>
                  <w:marRight w:val="0"/>
                  <w:marTop w:val="40"/>
                  <w:marBottom w:val="40"/>
                  <w:divBdr>
                    <w:top w:val="none" w:sz="0" w:space="0" w:color="auto"/>
                    <w:left w:val="none" w:sz="0" w:space="0" w:color="auto"/>
                    <w:bottom w:val="none" w:sz="0" w:space="0" w:color="auto"/>
                    <w:right w:val="none" w:sz="0" w:space="0" w:color="auto"/>
                  </w:divBdr>
                </w:div>
                <w:div w:id="1956907305">
                  <w:marLeft w:val="0"/>
                  <w:marRight w:val="0"/>
                  <w:marTop w:val="0"/>
                  <w:marBottom w:val="101"/>
                  <w:divBdr>
                    <w:top w:val="none" w:sz="0" w:space="0" w:color="auto"/>
                    <w:left w:val="none" w:sz="0" w:space="0" w:color="auto"/>
                    <w:bottom w:val="none" w:sz="0" w:space="0" w:color="auto"/>
                    <w:right w:val="none" w:sz="0" w:space="0" w:color="auto"/>
                  </w:divBdr>
                </w:div>
                <w:div w:id="1963338707">
                  <w:marLeft w:val="0"/>
                  <w:marRight w:val="0"/>
                  <w:marTop w:val="0"/>
                  <w:marBottom w:val="101"/>
                  <w:divBdr>
                    <w:top w:val="none" w:sz="0" w:space="0" w:color="auto"/>
                    <w:left w:val="none" w:sz="0" w:space="0" w:color="auto"/>
                    <w:bottom w:val="none" w:sz="0" w:space="0" w:color="auto"/>
                    <w:right w:val="none" w:sz="0" w:space="0" w:color="auto"/>
                  </w:divBdr>
                </w:div>
                <w:div w:id="1967924896">
                  <w:marLeft w:val="0"/>
                  <w:marRight w:val="0"/>
                  <w:marTop w:val="40"/>
                  <w:marBottom w:val="40"/>
                  <w:divBdr>
                    <w:top w:val="none" w:sz="0" w:space="0" w:color="auto"/>
                    <w:left w:val="none" w:sz="0" w:space="0" w:color="auto"/>
                    <w:bottom w:val="none" w:sz="0" w:space="0" w:color="auto"/>
                    <w:right w:val="none" w:sz="0" w:space="0" w:color="auto"/>
                  </w:divBdr>
                </w:div>
                <w:div w:id="1968008505">
                  <w:marLeft w:val="720"/>
                  <w:marRight w:val="0"/>
                  <w:marTop w:val="0"/>
                  <w:marBottom w:val="101"/>
                  <w:divBdr>
                    <w:top w:val="none" w:sz="0" w:space="0" w:color="auto"/>
                    <w:left w:val="none" w:sz="0" w:space="0" w:color="auto"/>
                    <w:bottom w:val="none" w:sz="0" w:space="0" w:color="auto"/>
                    <w:right w:val="none" w:sz="0" w:space="0" w:color="auto"/>
                  </w:divBdr>
                </w:div>
                <w:div w:id="1968731773">
                  <w:marLeft w:val="0"/>
                  <w:marRight w:val="0"/>
                  <w:marTop w:val="40"/>
                  <w:marBottom w:val="40"/>
                  <w:divBdr>
                    <w:top w:val="none" w:sz="0" w:space="0" w:color="auto"/>
                    <w:left w:val="none" w:sz="0" w:space="0" w:color="auto"/>
                    <w:bottom w:val="none" w:sz="0" w:space="0" w:color="auto"/>
                    <w:right w:val="none" w:sz="0" w:space="0" w:color="auto"/>
                  </w:divBdr>
                </w:div>
                <w:div w:id="1969821330">
                  <w:marLeft w:val="1008"/>
                  <w:marRight w:val="0"/>
                  <w:marTop w:val="0"/>
                  <w:marBottom w:val="101"/>
                  <w:divBdr>
                    <w:top w:val="none" w:sz="0" w:space="0" w:color="auto"/>
                    <w:left w:val="none" w:sz="0" w:space="0" w:color="auto"/>
                    <w:bottom w:val="none" w:sz="0" w:space="0" w:color="auto"/>
                    <w:right w:val="none" w:sz="0" w:space="0" w:color="auto"/>
                  </w:divBdr>
                </w:div>
                <w:div w:id="1974752840">
                  <w:marLeft w:val="0"/>
                  <w:marRight w:val="0"/>
                  <w:marTop w:val="40"/>
                  <w:marBottom w:val="40"/>
                  <w:divBdr>
                    <w:top w:val="none" w:sz="0" w:space="0" w:color="auto"/>
                    <w:left w:val="none" w:sz="0" w:space="0" w:color="auto"/>
                    <w:bottom w:val="none" w:sz="0" w:space="0" w:color="auto"/>
                    <w:right w:val="none" w:sz="0" w:space="0" w:color="auto"/>
                  </w:divBdr>
                </w:div>
                <w:div w:id="1975670657">
                  <w:marLeft w:val="0"/>
                  <w:marRight w:val="0"/>
                  <w:marTop w:val="40"/>
                  <w:marBottom w:val="40"/>
                  <w:divBdr>
                    <w:top w:val="none" w:sz="0" w:space="0" w:color="auto"/>
                    <w:left w:val="none" w:sz="0" w:space="0" w:color="auto"/>
                    <w:bottom w:val="none" w:sz="0" w:space="0" w:color="auto"/>
                    <w:right w:val="none" w:sz="0" w:space="0" w:color="auto"/>
                  </w:divBdr>
                </w:div>
                <w:div w:id="1981227191">
                  <w:marLeft w:val="0"/>
                  <w:marRight w:val="0"/>
                  <w:marTop w:val="0"/>
                  <w:marBottom w:val="101"/>
                  <w:divBdr>
                    <w:top w:val="none" w:sz="0" w:space="0" w:color="auto"/>
                    <w:left w:val="none" w:sz="0" w:space="0" w:color="auto"/>
                    <w:bottom w:val="none" w:sz="0" w:space="0" w:color="auto"/>
                    <w:right w:val="none" w:sz="0" w:space="0" w:color="auto"/>
                  </w:divBdr>
                </w:div>
                <w:div w:id="1984264743">
                  <w:marLeft w:val="0"/>
                  <w:marRight w:val="0"/>
                  <w:marTop w:val="0"/>
                  <w:marBottom w:val="101"/>
                  <w:divBdr>
                    <w:top w:val="none" w:sz="0" w:space="0" w:color="auto"/>
                    <w:left w:val="none" w:sz="0" w:space="0" w:color="auto"/>
                    <w:bottom w:val="none" w:sz="0" w:space="0" w:color="auto"/>
                    <w:right w:val="none" w:sz="0" w:space="0" w:color="auto"/>
                  </w:divBdr>
                </w:div>
                <w:div w:id="1986617245">
                  <w:marLeft w:val="0"/>
                  <w:marRight w:val="0"/>
                  <w:marTop w:val="40"/>
                  <w:marBottom w:val="40"/>
                  <w:divBdr>
                    <w:top w:val="none" w:sz="0" w:space="0" w:color="auto"/>
                    <w:left w:val="none" w:sz="0" w:space="0" w:color="auto"/>
                    <w:bottom w:val="none" w:sz="0" w:space="0" w:color="auto"/>
                    <w:right w:val="none" w:sz="0" w:space="0" w:color="auto"/>
                  </w:divBdr>
                </w:div>
                <w:div w:id="1991902720">
                  <w:marLeft w:val="1008"/>
                  <w:marRight w:val="0"/>
                  <w:marTop w:val="0"/>
                  <w:marBottom w:val="101"/>
                  <w:divBdr>
                    <w:top w:val="none" w:sz="0" w:space="0" w:color="auto"/>
                    <w:left w:val="none" w:sz="0" w:space="0" w:color="auto"/>
                    <w:bottom w:val="none" w:sz="0" w:space="0" w:color="auto"/>
                    <w:right w:val="none" w:sz="0" w:space="0" w:color="auto"/>
                  </w:divBdr>
                </w:div>
                <w:div w:id="1993489145">
                  <w:marLeft w:val="0"/>
                  <w:marRight w:val="0"/>
                  <w:marTop w:val="0"/>
                  <w:marBottom w:val="101"/>
                  <w:divBdr>
                    <w:top w:val="none" w:sz="0" w:space="0" w:color="auto"/>
                    <w:left w:val="none" w:sz="0" w:space="0" w:color="auto"/>
                    <w:bottom w:val="none" w:sz="0" w:space="0" w:color="auto"/>
                    <w:right w:val="none" w:sz="0" w:space="0" w:color="auto"/>
                  </w:divBdr>
                </w:div>
                <w:div w:id="1996182304">
                  <w:marLeft w:val="0"/>
                  <w:marRight w:val="0"/>
                  <w:marTop w:val="0"/>
                  <w:marBottom w:val="101"/>
                  <w:divBdr>
                    <w:top w:val="none" w:sz="0" w:space="0" w:color="auto"/>
                    <w:left w:val="none" w:sz="0" w:space="0" w:color="auto"/>
                    <w:bottom w:val="none" w:sz="0" w:space="0" w:color="auto"/>
                    <w:right w:val="none" w:sz="0" w:space="0" w:color="auto"/>
                  </w:divBdr>
                </w:div>
                <w:div w:id="1997413155">
                  <w:marLeft w:val="0"/>
                  <w:marRight w:val="0"/>
                  <w:marTop w:val="40"/>
                  <w:marBottom w:val="40"/>
                  <w:divBdr>
                    <w:top w:val="none" w:sz="0" w:space="0" w:color="auto"/>
                    <w:left w:val="none" w:sz="0" w:space="0" w:color="auto"/>
                    <w:bottom w:val="none" w:sz="0" w:space="0" w:color="auto"/>
                    <w:right w:val="none" w:sz="0" w:space="0" w:color="auto"/>
                  </w:divBdr>
                </w:div>
                <w:div w:id="1997761232">
                  <w:marLeft w:val="0"/>
                  <w:marRight w:val="0"/>
                  <w:marTop w:val="0"/>
                  <w:marBottom w:val="101"/>
                  <w:divBdr>
                    <w:top w:val="none" w:sz="0" w:space="0" w:color="auto"/>
                    <w:left w:val="none" w:sz="0" w:space="0" w:color="auto"/>
                    <w:bottom w:val="none" w:sz="0" w:space="0" w:color="auto"/>
                    <w:right w:val="none" w:sz="0" w:space="0" w:color="auto"/>
                  </w:divBdr>
                </w:div>
                <w:div w:id="2002540226">
                  <w:marLeft w:val="0"/>
                  <w:marRight w:val="0"/>
                  <w:marTop w:val="40"/>
                  <w:marBottom w:val="40"/>
                  <w:divBdr>
                    <w:top w:val="none" w:sz="0" w:space="0" w:color="auto"/>
                    <w:left w:val="none" w:sz="0" w:space="0" w:color="auto"/>
                    <w:bottom w:val="none" w:sz="0" w:space="0" w:color="auto"/>
                    <w:right w:val="none" w:sz="0" w:space="0" w:color="auto"/>
                  </w:divBdr>
                </w:div>
                <w:div w:id="2005817860">
                  <w:marLeft w:val="0"/>
                  <w:marRight w:val="0"/>
                  <w:marTop w:val="40"/>
                  <w:marBottom w:val="40"/>
                  <w:divBdr>
                    <w:top w:val="none" w:sz="0" w:space="0" w:color="auto"/>
                    <w:left w:val="none" w:sz="0" w:space="0" w:color="auto"/>
                    <w:bottom w:val="none" w:sz="0" w:space="0" w:color="auto"/>
                    <w:right w:val="none" w:sz="0" w:space="0" w:color="auto"/>
                  </w:divBdr>
                </w:div>
                <w:div w:id="2007779921">
                  <w:marLeft w:val="720"/>
                  <w:marRight w:val="0"/>
                  <w:marTop w:val="40"/>
                  <w:marBottom w:val="40"/>
                  <w:divBdr>
                    <w:top w:val="none" w:sz="0" w:space="0" w:color="auto"/>
                    <w:left w:val="none" w:sz="0" w:space="0" w:color="auto"/>
                    <w:bottom w:val="none" w:sz="0" w:space="0" w:color="auto"/>
                    <w:right w:val="none" w:sz="0" w:space="0" w:color="auto"/>
                  </w:divBdr>
                </w:div>
                <w:div w:id="2011715105">
                  <w:marLeft w:val="0"/>
                  <w:marRight w:val="0"/>
                  <w:marTop w:val="40"/>
                  <w:marBottom w:val="40"/>
                  <w:divBdr>
                    <w:top w:val="none" w:sz="0" w:space="0" w:color="auto"/>
                    <w:left w:val="none" w:sz="0" w:space="0" w:color="auto"/>
                    <w:bottom w:val="none" w:sz="0" w:space="0" w:color="auto"/>
                    <w:right w:val="none" w:sz="0" w:space="0" w:color="auto"/>
                  </w:divBdr>
                </w:div>
                <w:div w:id="2013069684">
                  <w:marLeft w:val="720"/>
                  <w:marRight w:val="0"/>
                  <w:marTop w:val="0"/>
                  <w:marBottom w:val="96"/>
                  <w:divBdr>
                    <w:top w:val="none" w:sz="0" w:space="0" w:color="auto"/>
                    <w:left w:val="none" w:sz="0" w:space="0" w:color="auto"/>
                    <w:bottom w:val="none" w:sz="0" w:space="0" w:color="auto"/>
                    <w:right w:val="none" w:sz="0" w:space="0" w:color="auto"/>
                  </w:divBdr>
                </w:div>
                <w:div w:id="2016807477">
                  <w:marLeft w:val="0"/>
                  <w:marRight w:val="0"/>
                  <w:marTop w:val="40"/>
                  <w:marBottom w:val="40"/>
                  <w:divBdr>
                    <w:top w:val="none" w:sz="0" w:space="0" w:color="auto"/>
                    <w:left w:val="none" w:sz="0" w:space="0" w:color="auto"/>
                    <w:bottom w:val="none" w:sz="0" w:space="0" w:color="auto"/>
                    <w:right w:val="none" w:sz="0" w:space="0" w:color="auto"/>
                  </w:divBdr>
                </w:div>
                <w:div w:id="2019966053">
                  <w:marLeft w:val="720"/>
                  <w:marRight w:val="0"/>
                  <w:marTop w:val="0"/>
                  <w:marBottom w:val="84"/>
                  <w:divBdr>
                    <w:top w:val="none" w:sz="0" w:space="0" w:color="auto"/>
                    <w:left w:val="none" w:sz="0" w:space="0" w:color="auto"/>
                    <w:bottom w:val="none" w:sz="0" w:space="0" w:color="auto"/>
                    <w:right w:val="none" w:sz="0" w:space="0" w:color="auto"/>
                  </w:divBdr>
                </w:div>
                <w:div w:id="2021470191">
                  <w:marLeft w:val="0"/>
                  <w:marRight w:val="0"/>
                  <w:marTop w:val="0"/>
                  <w:marBottom w:val="101"/>
                  <w:divBdr>
                    <w:top w:val="none" w:sz="0" w:space="0" w:color="auto"/>
                    <w:left w:val="none" w:sz="0" w:space="0" w:color="auto"/>
                    <w:bottom w:val="none" w:sz="0" w:space="0" w:color="auto"/>
                    <w:right w:val="none" w:sz="0" w:space="0" w:color="auto"/>
                  </w:divBdr>
                </w:div>
                <w:div w:id="2024045505">
                  <w:marLeft w:val="0"/>
                  <w:marRight w:val="0"/>
                  <w:marTop w:val="40"/>
                  <w:marBottom w:val="40"/>
                  <w:divBdr>
                    <w:top w:val="none" w:sz="0" w:space="0" w:color="auto"/>
                    <w:left w:val="none" w:sz="0" w:space="0" w:color="auto"/>
                    <w:bottom w:val="none" w:sz="0" w:space="0" w:color="auto"/>
                    <w:right w:val="none" w:sz="0" w:space="0" w:color="auto"/>
                  </w:divBdr>
                </w:div>
                <w:div w:id="2030907976">
                  <w:marLeft w:val="0"/>
                  <w:marRight w:val="0"/>
                  <w:marTop w:val="0"/>
                  <w:marBottom w:val="94"/>
                  <w:divBdr>
                    <w:top w:val="none" w:sz="0" w:space="0" w:color="auto"/>
                    <w:left w:val="none" w:sz="0" w:space="0" w:color="auto"/>
                    <w:bottom w:val="none" w:sz="0" w:space="0" w:color="auto"/>
                    <w:right w:val="none" w:sz="0" w:space="0" w:color="auto"/>
                  </w:divBdr>
                </w:div>
                <w:div w:id="2033847080">
                  <w:marLeft w:val="720"/>
                  <w:marRight w:val="0"/>
                  <w:marTop w:val="40"/>
                  <w:marBottom w:val="40"/>
                  <w:divBdr>
                    <w:top w:val="none" w:sz="0" w:space="0" w:color="auto"/>
                    <w:left w:val="none" w:sz="0" w:space="0" w:color="auto"/>
                    <w:bottom w:val="none" w:sz="0" w:space="0" w:color="auto"/>
                    <w:right w:val="none" w:sz="0" w:space="0" w:color="auto"/>
                  </w:divBdr>
                </w:div>
                <w:div w:id="2036497646">
                  <w:marLeft w:val="0"/>
                  <w:marRight w:val="0"/>
                  <w:marTop w:val="40"/>
                  <w:marBottom w:val="40"/>
                  <w:divBdr>
                    <w:top w:val="none" w:sz="0" w:space="0" w:color="auto"/>
                    <w:left w:val="none" w:sz="0" w:space="0" w:color="auto"/>
                    <w:bottom w:val="none" w:sz="0" w:space="0" w:color="auto"/>
                    <w:right w:val="none" w:sz="0" w:space="0" w:color="auto"/>
                  </w:divBdr>
                </w:div>
                <w:div w:id="2038769514">
                  <w:marLeft w:val="0"/>
                  <w:marRight w:val="0"/>
                  <w:marTop w:val="0"/>
                  <w:marBottom w:val="101"/>
                  <w:divBdr>
                    <w:top w:val="none" w:sz="0" w:space="0" w:color="auto"/>
                    <w:left w:val="none" w:sz="0" w:space="0" w:color="auto"/>
                    <w:bottom w:val="none" w:sz="0" w:space="0" w:color="auto"/>
                    <w:right w:val="none" w:sz="0" w:space="0" w:color="auto"/>
                  </w:divBdr>
                </w:div>
                <w:div w:id="2041857886">
                  <w:marLeft w:val="0"/>
                  <w:marRight w:val="0"/>
                  <w:marTop w:val="40"/>
                  <w:marBottom w:val="40"/>
                  <w:divBdr>
                    <w:top w:val="none" w:sz="0" w:space="0" w:color="auto"/>
                    <w:left w:val="none" w:sz="0" w:space="0" w:color="auto"/>
                    <w:bottom w:val="none" w:sz="0" w:space="0" w:color="auto"/>
                    <w:right w:val="none" w:sz="0" w:space="0" w:color="auto"/>
                  </w:divBdr>
                </w:div>
                <w:div w:id="2046517655">
                  <w:marLeft w:val="0"/>
                  <w:marRight w:val="0"/>
                  <w:marTop w:val="40"/>
                  <w:marBottom w:val="40"/>
                  <w:divBdr>
                    <w:top w:val="none" w:sz="0" w:space="0" w:color="auto"/>
                    <w:left w:val="none" w:sz="0" w:space="0" w:color="auto"/>
                    <w:bottom w:val="none" w:sz="0" w:space="0" w:color="auto"/>
                    <w:right w:val="none" w:sz="0" w:space="0" w:color="auto"/>
                  </w:divBdr>
                </w:div>
                <w:div w:id="2047634005">
                  <w:marLeft w:val="0"/>
                  <w:marRight w:val="0"/>
                  <w:marTop w:val="40"/>
                  <w:marBottom w:val="40"/>
                  <w:divBdr>
                    <w:top w:val="none" w:sz="0" w:space="0" w:color="auto"/>
                    <w:left w:val="none" w:sz="0" w:space="0" w:color="auto"/>
                    <w:bottom w:val="none" w:sz="0" w:space="0" w:color="auto"/>
                    <w:right w:val="none" w:sz="0" w:space="0" w:color="auto"/>
                  </w:divBdr>
                </w:div>
                <w:div w:id="2048217619">
                  <w:marLeft w:val="0"/>
                  <w:marRight w:val="0"/>
                  <w:marTop w:val="0"/>
                  <w:marBottom w:val="101"/>
                  <w:divBdr>
                    <w:top w:val="none" w:sz="0" w:space="0" w:color="auto"/>
                    <w:left w:val="none" w:sz="0" w:space="0" w:color="auto"/>
                    <w:bottom w:val="none" w:sz="0" w:space="0" w:color="auto"/>
                    <w:right w:val="none" w:sz="0" w:space="0" w:color="auto"/>
                  </w:divBdr>
                </w:div>
                <w:div w:id="2055807498">
                  <w:marLeft w:val="0"/>
                  <w:marRight w:val="0"/>
                  <w:marTop w:val="40"/>
                  <w:marBottom w:val="40"/>
                  <w:divBdr>
                    <w:top w:val="none" w:sz="0" w:space="0" w:color="auto"/>
                    <w:left w:val="none" w:sz="0" w:space="0" w:color="auto"/>
                    <w:bottom w:val="none" w:sz="0" w:space="0" w:color="auto"/>
                    <w:right w:val="none" w:sz="0" w:space="0" w:color="auto"/>
                  </w:divBdr>
                </w:div>
                <w:div w:id="2057503320">
                  <w:marLeft w:val="720"/>
                  <w:marRight w:val="0"/>
                  <w:marTop w:val="40"/>
                  <w:marBottom w:val="40"/>
                  <w:divBdr>
                    <w:top w:val="none" w:sz="0" w:space="0" w:color="auto"/>
                    <w:left w:val="none" w:sz="0" w:space="0" w:color="auto"/>
                    <w:bottom w:val="none" w:sz="0" w:space="0" w:color="auto"/>
                    <w:right w:val="none" w:sz="0" w:space="0" w:color="auto"/>
                  </w:divBdr>
                </w:div>
                <w:div w:id="2057967851">
                  <w:marLeft w:val="0"/>
                  <w:marRight w:val="0"/>
                  <w:marTop w:val="0"/>
                  <w:marBottom w:val="101"/>
                  <w:divBdr>
                    <w:top w:val="none" w:sz="0" w:space="0" w:color="auto"/>
                    <w:left w:val="none" w:sz="0" w:space="0" w:color="auto"/>
                    <w:bottom w:val="none" w:sz="0" w:space="0" w:color="auto"/>
                    <w:right w:val="none" w:sz="0" w:space="0" w:color="auto"/>
                  </w:divBdr>
                </w:div>
                <w:div w:id="2059159092">
                  <w:marLeft w:val="0"/>
                  <w:marRight w:val="0"/>
                  <w:marTop w:val="40"/>
                  <w:marBottom w:val="40"/>
                  <w:divBdr>
                    <w:top w:val="none" w:sz="0" w:space="0" w:color="auto"/>
                    <w:left w:val="none" w:sz="0" w:space="0" w:color="auto"/>
                    <w:bottom w:val="none" w:sz="0" w:space="0" w:color="auto"/>
                    <w:right w:val="none" w:sz="0" w:space="0" w:color="auto"/>
                  </w:divBdr>
                </w:div>
                <w:div w:id="2060661231">
                  <w:marLeft w:val="0"/>
                  <w:marRight w:val="0"/>
                  <w:marTop w:val="0"/>
                  <w:marBottom w:val="101"/>
                  <w:divBdr>
                    <w:top w:val="none" w:sz="0" w:space="0" w:color="auto"/>
                    <w:left w:val="none" w:sz="0" w:space="0" w:color="auto"/>
                    <w:bottom w:val="none" w:sz="0" w:space="0" w:color="auto"/>
                    <w:right w:val="none" w:sz="0" w:space="0" w:color="auto"/>
                  </w:divBdr>
                </w:div>
                <w:div w:id="2061829667">
                  <w:marLeft w:val="0"/>
                  <w:marRight w:val="0"/>
                  <w:marTop w:val="40"/>
                  <w:marBottom w:val="40"/>
                  <w:divBdr>
                    <w:top w:val="none" w:sz="0" w:space="0" w:color="auto"/>
                    <w:left w:val="none" w:sz="0" w:space="0" w:color="auto"/>
                    <w:bottom w:val="none" w:sz="0" w:space="0" w:color="auto"/>
                    <w:right w:val="none" w:sz="0" w:space="0" w:color="auto"/>
                  </w:divBdr>
                </w:div>
                <w:div w:id="2062319541">
                  <w:marLeft w:val="0"/>
                  <w:marRight w:val="0"/>
                  <w:marTop w:val="40"/>
                  <w:marBottom w:val="40"/>
                  <w:divBdr>
                    <w:top w:val="none" w:sz="0" w:space="0" w:color="auto"/>
                    <w:left w:val="none" w:sz="0" w:space="0" w:color="auto"/>
                    <w:bottom w:val="none" w:sz="0" w:space="0" w:color="auto"/>
                    <w:right w:val="none" w:sz="0" w:space="0" w:color="auto"/>
                  </w:divBdr>
                </w:div>
                <w:div w:id="2069719352">
                  <w:marLeft w:val="1440"/>
                  <w:marRight w:val="0"/>
                  <w:marTop w:val="0"/>
                  <w:marBottom w:val="101"/>
                  <w:divBdr>
                    <w:top w:val="none" w:sz="0" w:space="0" w:color="auto"/>
                    <w:left w:val="none" w:sz="0" w:space="0" w:color="auto"/>
                    <w:bottom w:val="none" w:sz="0" w:space="0" w:color="auto"/>
                    <w:right w:val="none" w:sz="0" w:space="0" w:color="auto"/>
                  </w:divBdr>
                </w:div>
                <w:div w:id="2079401612">
                  <w:marLeft w:val="2304"/>
                  <w:marRight w:val="0"/>
                  <w:marTop w:val="0"/>
                  <w:marBottom w:val="101"/>
                  <w:divBdr>
                    <w:top w:val="none" w:sz="0" w:space="0" w:color="auto"/>
                    <w:left w:val="none" w:sz="0" w:space="0" w:color="auto"/>
                    <w:bottom w:val="none" w:sz="0" w:space="0" w:color="auto"/>
                    <w:right w:val="none" w:sz="0" w:space="0" w:color="auto"/>
                  </w:divBdr>
                </w:div>
                <w:div w:id="2083209063">
                  <w:marLeft w:val="0"/>
                  <w:marRight w:val="0"/>
                  <w:marTop w:val="0"/>
                  <w:marBottom w:val="101"/>
                  <w:divBdr>
                    <w:top w:val="none" w:sz="0" w:space="0" w:color="auto"/>
                    <w:left w:val="none" w:sz="0" w:space="0" w:color="auto"/>
                    <w:bottom w:val="none" w:sz="0" w:space="0" w:color="auto"/>
                    <w:right w:val="none" w:sz="0" w:space="0" w:color="auto"/>
                  </w:divBdr>
                </w:div>
                <w:div w:id="2084064563">
                  <w:marLeft w:val="1152"/>
                  <w:marRight w:val="0"/>
                  <w:marTop w:val="0"/>
                  <w:marBottom w:val="101"/>
                  <w:divBdr>
                    <w:top w:val="none" w:sz="0" w:space="0" w:color="auto"/>
                    <w:left w:val="none" w:sz="0" w:space="0" w:color="auto"/>
                    <w:bottom w:val="none" w:sz="0" w:space="0" w:color="auto"/>
                    <w:right w:val="none" w:sz="0" w:space="0" w:color="auto"/>
                  </w:divBdr>
                </w:div>
                <w:div w:id="2086805449">
                  <w:marLeft w:val="0"/>
                  <w:marRight w:val="0"/>
                  <w:marTop w:val="0"/>
                  <w:marBottom w:val="101"/>
                  <w:divBdr>
                    <w:top w:val="none" w:sz="0" w:space="0" w:color="auto"/>
                    <w:left w:val="none" w:sz="0" w:space="0" w:color="auto"/>
                    <w:bottom w:val="none" w:sz="0" w:space="0" w:color="auto"/>
                    <w:right w:val="none" w:sz="0" w:space="0" w:color="auto"/>
                  </w:divBdr>
                </w:div>
                <w:div w:id="2087916715">
                  <w:marLeft w:val="0"/>
                  <w:marRight w:val="0"/>
                  <w:marTop w:val="40"/>
                  <w:marBottom w:val="40"/>
                  <w:divBdr>
                    <w:top w:val="none" w:sz="0" w:space="0" w:color="auto"/>
                    <w:left w:val="none" w:sz="0" w:space="0" w:color="auto"/>
                    <w:bottom w:val="none" w:sz="0" w:space="0" w:color="auto"/>
                    <w:right w:val="none" w:sz="0" w:space="0" w:color="auto"/>
                  </w:divBdr>
                </w:div>
                <w:div w:id="2094013067">
                  <w:marLeft w:val="0"/>
                  <w:marRight w:val="0"/>
                  <w:marTop w:val="0"/>
                  <w:marBottom w:val="101"/>
                  <w:divBdr>
                    <w:top w:val="none" w:sz="0" w:space="0" w:color="auto"/>
                    <w:left w:val="none" w:sz="0" w:space="0" w:color="auto"/>
                    <w:bottom w:val="none" w:sz="0" w:space="0" w:color="auto"/>
                    <w:right w:val="none" w:sz="0" w:space="0" w:color="auto"/>
                  </w:divBdr>
                </w:div>
                <w:div w:id="2094621972">
                  <w:marLeft w:val="0"/>
                  <w:marRight w:val="0"/>
                  <w:marTop w:val="40"/>
                  <w:marBottom w:val="40"/>
                  <w:divBdr>
                    <w:top w:val="none" w:sz="0" w:space="0" w:color="auto"/>
                    <w:left w:val="none" w:sz="0" w:space="0" w:color="auto"/>
                    <w:bottom w:val="none" w:sz="0" w:space="0" w:color="auto"/>
                    <w:right w:val="none" w:sz="0" w:space="0" w:color="auto"/>
                  </w:divBdr>
                </w:div>
                <w:div w:id="2096199921">
                  <w:marLeft w:val="0"/>
                  <w:marRight w:val="0"/>
                  <w:marTop w:val="40"/>
                  <w:marBottom w:val="40"/>
                  <w:divBdr>
                    <w:top w:val="none" w:sz="0" w:space="0" w:color="auto"/>
                    <w:left w:val="none" w:sz="0" w:space="0" w:color="auto"/>
                    <w:bottom w:val="none" w:sz="0" w:space="0" w:color="auto"/>
                    <w:right w:val="none" w:sz="0" w:space="0" w:color="auto"/>
                  </w:divBdr>
                </w:div>
                <w:div w:id="2098625410">
                  <w:marLeft w:val="0"/>
                  <w:marRight w:val="0"/>
                  <w:marTop w:val="40"/>
                  <w:marBottom w:val="40"/>
                  <w:divBdr>
                    <w:top w:val="none" w:sz="0" w:space="0" w:color="auto"/>
                    <w:left w:val="none" w:sz="0" w:space="0" w:color="auto"/>
                    <w:bottom w:val="none" w:sz="0" w:space="0" w:color="auto"/>
                    <w:right w:val="none" w:sz="0" w:space="0" w:color="auto"/>
                  </w:divBdr>
                </w:div>
                <w:div w:id="2105153489">
                  <w:marLeft w:val="0"/>
                  <w:marRight w:val="0"/>
                  <w:marTop w:val="40"/>
                  <w:marBottom w:val="40"/>
                  <w:divBdr>
                    <w:top w:val="none" w:sz="0" w:space="0" w:color="auto"/>
                    <w:left w:val="none" w:sz="0" w:space="0" w:color="auto"/>
                    <w:bottom w:val="none" w:sz="0" w:space="0" w:color="auto"/>
                    <w:right w:val="none" w:sz="0" w:space="0" w:color="auto"/>
                  </w:divBdr>
                </w:div>
                <w:div w:id="2106418583">
                  <w:marLeft w:val="1584"/>
                  <w:marRight w:val="0"/>
                  <w:marTop w:val="0"/>
                  <w:marBottom w:val="101"/>
                  <w:divBdr>
                    <w:top w:val="none" w:sz="0" w:space="0" w:color="auto"/>
                    <w:left w:val="none" w:sz="0" w:space="0" w:color="auto"/>
                    <w:bottom w:val="none" w:sz="0" w:space="0" w:color="auto"/>
                    <w:right w:val="none" w:sz="0" w:space="0" w:color="auto"/>
                  </w:divBdr>
                </w:div>
                <w:div w:id="2107185790">
                  <w:marLeft w:val="0"/>
                  <w:marRight w:val="0"/>
                  <w:marTop w:val="0"/>
                  <w:marBottom w:val="84"/>
                  <w:divBdr>
                    <w:top w:val="none" w:sz="0" w:space="0" w:color="auto"/>
                    <w:left w:val="none" w:sz="0" w:space="0" w:color="auto"/>
                    <w:bottom w:val="none" w:sz="0" w:space="0" w:color="auto"/>
                    <w:right w:val="none" w:sz="0" w:space="0" w:color="auto"/>
                  </w:divBdr>
                </w:div>
                <w:div w:id="2108576993">
                  <w:marLeft w:val="0"/>
                  <w:marRight w:val="0"/>
                  <w:marTop w:val="0"/>
                  <w:marBottom w:val="101"/>
                  <w:divBdr>
                    <w:top w:val="none" w:sz="0" w:space="0" w:color="auto"/>
                    <w:left w:val="none" w:sz="0" w:space="0" w:color="auto"/>
                    <w:bottom w:val="none" w:sz="0" w:space="0" w:color="auto"/>
                    <w:right w:val="none" w:sz="0" w:space="0" w:color="auto"/>
                  </w:divBdr>
                </w:div>
                <w:div w:id="2109082317">
                  <w:marLeft w:val="0"/>
                  <w:marRight w:val="0"/>
                  <w:marTop w:val="0"/>
                  <w:marBottom w:val="101"/>
                  <w:divBdr>
                    <w:top w:val="none" w:sz="0" w:space="0" w:color="auto"/>
                    <w:left w:val="none" w:sz="0" w:space="0" w:color="auto"/>
                    <w:bottom w:val="none" w:sz="0" w:space="0" w:color="auto"/>
                    <w:right w:val="none" w:sz="0" w:space="0" w:color="auto"/>
                  </w:divBdr>
                </w:div>
                <w:div w:id="2113041645">
                  <w:marLeft w:val="720"/>
                  <w:marRight w:val="0"/>
                  <w:marTop w:val="0"/>
                  <w:marBottom w:val="96"/>
                  <w:divBdr>
                    <w:top w:val="none" w:sz="0" w:space="0" w:color="auto"/>
                    <w:left w:val="none" w:sz="0" w:space="0" w:color="auto"/>
                    <w:bottom w:val="none" w:sz="0" w:space="0" w:color="auto"/>
                    <w:right w:val="none" w:sz="0" w:space="0" w:color="auto"/>
                  </w:divBdr>
                </w:div>
                <w:div w:id="2116897291">
                  <w:marLeft w:val="0"/>
                  <w:marRight w:val="0"/>
                  <w:marTop w:val="40"/>
                  <w:marBottom w:val="40"/>
                  <w:divBdr>
                    <w:top w:val="none" w:sz="0" w:space="0" w:color="auto"/>
                    <w:left w:val="none" w:sz="0" w:space="0" w:color="auto"/>
                    <w:bottom w:val="none" w:sz="0" w:space="0" w:color="auto"/>
                    <w:right w:val="none" w:sz="0" w:space="0" w:color="auto"/>
                  </w:divBdr>
                </w:div>
                <w:div w:id="2118020692">
                  <w:marLeft w:val="720"/>
                  <w:marRight w:val="0"/>
                  <w:marTop w:val="0"/>
                  <w:marBottom w:val="101"/>
                  <w:divBdr>
                    <w:top w:val="none" w:sz="0" w:space="0" w:color="auto"/>
                    <w:left w:val="none" w:sz="0" w:space="0" w:color="auto"/>
                    <w:bottom w:val="none" w:sz="0" w:space="0" w:color="auto"/>
                    <w:right w:val="none" w:sz="0" w:space="0" w:color="auto"/>
                  </w:divBdr>
                </w:div>
                <w:div w:id="2118869360">
                  <w:marLeft w:val="0"/>
                  <w:marRight w:val="0"/>
                  <w:marTop w:val="0"/>
                  <w:marBottom w:val="101"/>
                  <w:divBdr>
                    <w:top w:val="none" w:sz="0" w:space="0" w:color="auto"/>
                    <w:left w:val="none" w:sz="0" w:space="0" w:color="auto"/>
                    <w:bottom w:val="none" w:sz="0" w:space="0" w:color="auto"/>
                    <w:right w:val="none" w:sz="0" w:space="0" w:color="auto"/>
                  </w:divBdr>
                </w:div>
                <w:div w:id="2123259939">
                  <w:marLeft w:val="0"/>
                  <w:marRight w:val="0"/>
                  <w:marTop w:val="0"/>
                  <w:marBottom w:val="94"/>
                  <w:divBdr>
                    <w:top w:val="none" w:sz="0" w:space="0" w:color="auto"/>
                    <w:left w:val="none" w:sz="0" w:space="0" w:color="auto"/>
                    <w:bottom w:val="none" w:sz="0" w:space="0" w:color="auto"/>
                    <w:right w:val="none" w:sz="0" w:space="0" w:color="auto"/>
                  </w:divBdr>
                </w:div>
                <w:div w:id="2125422813">
                  <w:marLeft w:val="720"/>
                  <w:marRight w:val="0"/>
                  <w:marTop w:val="0"/>
                  <w:marBottom w:val="101"/>
                  <w:divBdr>
                    <w:top w:val="none" w:sz="0" w:space="0" w:color="auto"/>
                    <w:left w:val="none" w:sz="0" w:space="0" w:color="auto"/>
                    <w:bottom w:val="none" w:sz="0" w:space="0" w:color="auto"/>
                    <w:right w:val="none" w:sz="0" w:space="0" w:color="auto"/>
                  </w:divBdr>
                </w:div>
                <w:div w:id="2129660521">
                  <w:marLeft w:val="0"/>
                  <w:marRight w:val="0"/>
                  <w:marTop w:val="40"/>
                  <w:marBottom w:val="40"/>
                  <w:divBdr>
                    <w:top w:val="none" w:sz="0" w:space="0" w:color="auto"/>
                    <w:left w:val="none" w:sz="0" w:space="0" w:color="auto"/>
                    <w:bottom w:val="none" w:sz="0" w:space="0" w:color="auto"/>
                    <w:right w:val="none" w:sz="0" w:space="0" w:color="auto"/>
                  </w:divBdr>
                </w:div>
                <w:div w:id="2138790350">
                  <w:marLeft w:val="0"/>
                  <w:marRight w:val="0"/>
                  <w:marTop w:val="40"/>
                  <w:marBottom w:val="40"/>
                  <w:divBdr>
                    <w:top w:val="none" w:sz="0" w:space="0" w:color="auto"/>
                    <w:left w:val="none" w:sz="0" w:space="0" w:color="auto"/>
                    <w:bottom w:val="none" w:sz="0" w:space="0" w:color="auto"/>
                    <w:right w:val="none" w:sz="0" w:space="0" w:color="auto"/>
                  </w:divBdr>
                </w:div>
                <w:div w:id="2143839346">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 w:id="2042779013">
      <w:bodyDiv w:val="1"/>
      <w:marLeft w:val="0"/>
      <w:marRight w:val="0"/>
      <w:marTop w:val="0"/>
      <w:marBottom w:val="0"/>
      <w:divBdr>
        <w:top w:val="none" w:sz="0" w:space="0" w:color="auto"/>
        <w:left w:val="none" w:sz="0" w:space="0" w:color="auto"/>
        <w:bottom w:val="none" w:sz="0" w:space="0" w:color="auto"/>
        <w:right w:val="none" w:sz="0" w:space="0" w:color="auto"/>
      </w:divBdr>
    </w:div>
    <w:div w:id="2084331037">
      <w:bodyDiv w:val="1"/>
      <w:marLeft w:val="0"/>
      <w:marRight w:val="0"/>
      <w:marTop w:val="0"/>
      <w:marBottom w:val="0"/>
      <w:divBdr>
        <w:top w:val="none" w:sz="0" w:space="0" w:color="auto"/>
        <w:left w:val="none" w:sz="0" w:space="0" w:color="auto"/>
        <w:bottom w:val="none" w:sz="0" w:space="0" w:color="auto"/>
        <w:right w:val="none" w:sz="0" w:space="0" w:color="auto"/>
      </w:divBdr>
    </w:div>
    <w:div w:id="21158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sat.gob.mx/informacion_fiscal/factura_electronica/Documents/cfdi/Anexo20RMF2014.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sat.gob.mx/informacion_fiscal/factura_electronica/Paginas/procedimiento_regimen_fiscal.aspx"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mpranet.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arcia\AppData\Local\Microsoft\Windows\Temporary%20Internet%20Files\Content.Outlook\3VOHD9P4\INV%20x%20LICITACI&#211;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CA60-2986-4EF8-A7F1-D2F4B6F1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 x LICITACIÓN</Template>
  <TotalTime>625</TotalTime>
  <Pages>82</Pages>
  <Words>29686</Words>
  <Characters>169323</Characters>
  <Application>Microsoft Office Word</Application>
  <DocSecurity>0</DocSecurity>
  <Lines>1411</Lines>
  <Paragraphs>397</Paragraphs>
  <ScaleCrop>false</ScaleCrop>
  <HeadingPairs>
    <vt:vector size="2" baseType="variant">
      <vt:variant>
        <vt:lpstr>Título</vt:lpstr>
      </vt:variant>
      <vt:variant>
        <vt:i4>1</vt:i4>
      </vt:variant>
    </vt:vector>
  </HeadingPairs>
  <TitlesOfParts>
    <vt:vector size="1" baseType="lpstr">
      <vt:lpstr>BASES PARA LA LICITACION PUBLICA NACIONAL</vt:lpstr>
    </vt:vector>
  </TitlesOfParts>
  <Company>Hewlett-Packard</Company>
  <LinksUpToDate>false</LinksUpToDate>
  <CharactersWithSpaces>198612</CharactersWithSpaces>
  <SharedDoc>false</SharedDoc>
  <HLinks>
    <vt:vector size="360" baseType="variant">
      <vt:variant>
        <vt:i4>262184</vt:i4>
      </vt:variant>
      <vt:variant>
        <vt:i4>360</vt:i4>
      </vt:variant>
      <vt:variant>
        <vt:i4>0</vt:i4>
      </vt:variant>
      <vt:variant>
        <vt:i4>5</vt:i4>
      </vt:variant>
      <vt:variant>
        <vt:lpwstr>http://www.nafin.com.mx/portalnf/content/cadenas-productivas/cadenas_pef.html</vt:lpwstr>
      </vt:variant>
      <vt:variant>
        <vt:lpwstr/>
      </vt:variant>
      <vt:variant>
        <vt:i4>65615</vt:i4>
      </vt:variant>
      <vt:variant>
        <vt:i4>357</vt:i4>
      </vt:variant>
      <vt:variant>
        <vt:i4>0</vt:i4>
      </vt:variant>
      <vt:variant>
        <vt:i4>5</vt:i4>
      </vt:variant>
      <vt:variant>
        <vt:lpwstr>http://www.nafin.com.mx/</vt:lpwstr>
      </vt:variant>
      <vt:variant>
        <vt:lpwstr/>
      </vt:variant>
      <vt:variant>
        <vt:i4>6029406</vt:i4>
      </vt:variant>
      <vt:variant>
        <vt:i4>354</vt:i4>
      </vt:variant>
      <vt:variant>
        <vt:i4>0</vt:i4>
      </vt:variant>
      <vt:variant>
        <vt:i4>5</vt:i4>
      </vt:variant>
      <vt:variant>
        <vt:lpwstr>http://www.sat.gob.mx/informacion_fiscal/factura_electronica/Documents/cfdi/Anexo20RMF2014.doc</vt:lpwstr>
      </vt:variant>
      <vt:variant>
        <vt:lpwstr/>
      </vt:variant>
      <vt:variant>
        <vt:i4>393296</vt:i4>
      </vt:variant>
      <vt:variant>
        <vt:i4>351</vt:i4>
      </vt:variant>
      <vt:variant>
        <vt:i4>0</vt:i4>
      </vt:variant>
      <vt:variant>
        <vt:i4>5</vt:i4>
      </vt:variant>
      <vt:variant>
        <vt:lpwstr>http://www.sat.gob.mx/informacion_fiscal/factura_electronica/Paginas/procedimiento_regimen_fiscal.aspx</vt:lpwstr>
      </vt:variant>
      <vt:variant>
        <vt:lpwstr/>
      </vt:variant>
      <vt:variant>
        <vt:i4>1310769</vt:i4>
      </vt:variant>
      <vt:variant>
        <vt:i4>332</vt:i4>
      </vt:variant>
      <vt:variant>
        <vt:i4>0</vt:i4>
      </vt:variant>
      <vt:variant>
        <vt:i4>5</vt:i4>
      </vt:variant>
      <vt:variant>
        <vt:lpwstr/>
      </vt:variant>
      <vt:variant>
        <vt:lpwstr>_Toc428384564</vt:lpwstr>
      </vt:variant>
      <vt:variant>
        <vt:i4>1310769</vt:i4>
      </vt:variant>
      <vt:variant>
        <vt:i4>326</vt:i4>
      </vt:variant>
      <vt:variant>
        <vt:i4>0</vt:i4>
      </vt:variant>
      <vt:variant>
        <vt:i4>5</vt:i4>
      </vt:variant>
      <vt:variant>
        <vt:lpwstr/>
      </vt:variant>
      <vt:variant>
        <vt:lpwstr>_Toc428384563</vt:lpwstr>
      </vt:variant>
      <vt:variant>
        <vt:i4>1310769</vt:i4>
      </vt:variant>
      <vt:variant>
        <vt:i4>320</vt:i4>
      </vt:variant>
      <vt:variant>
        <vt:i4>0</vt:i4>
      </vt:variant>
      <vt:variant>
        <vt:i4>5</vt:i4>
      </vt:variant>
      <vt:variant>
        <vt:lpwstr/>
      </vt:variant>
      <vt:variant>
        <vt:lpwstr>_Toc428384562</vt:lpwstr>
      </vt:variant>
      <vt:variant>
        <vt:i4>1310769</vt:i4>
      </vt:variant>
      <vt:variant>
        <vt:i4>314</vt:i4>
      </vt:variant>
      <vt:variant>
        <vt:i4>0</vt:i4>
      </vt:variant>
      <vt:variant>
        <vt:i4>5</vt:i4>
      </vt:variant>
      <vt:variant>
        <vt:lpwstr/>
      </vt:variant>
      <vt:variant>
        <vt:lpwstr>_Toc428384561</vt:lpwstr>
      </vt:variant>
      <vt:variant>
        <vt:i4>1310769</vt:i4>
      </vt:variant>
      <vt:variant>
        <vt:i4>308</vt:i4>
      </vt:variant>
      <vt:variant>
        <vt:i4>0</vt:i4>
      </vt:variant>
      <vt:variant>
        <vt:i4>5</vt:i4>
      </vt:variant>
      <vt:variant>
        <vt:lpwstr/>
      </vt:variant>
      <vt:variant>
        <vt:lpwstr>_Toc428384560</vt:lpwstr>
      </vt:variant>
      <vt:variant>
        <vt:i4>1507377</vt:i4>
      </vt:variant>
      <vt:variant>
        <vt:i4>302</vt:i4>
      </vt:variant>
      <vt:variant>
        <vt:i4>0</vt:i4>
      </vt:variant>
      <vt:variant>
        <vt:i4>5</vt:i4>
      </vt:variant>
      <vt:variant>
        <vt:lpwstr/>
      </vt:variant>
      <vt:variant>
        <vt:lpwstr>_Toc428384559</vt:lpwstr>
      </vt:variant>
      <vt:variant>
        <vt:i4>1507377</vt:i4>
      </vt:variant>
      <vt:variant>
        <vt:i4>296</vt:i4>
      </vt:variant>
      <vt:variant>
        <vt:i4>0</vt:i4>
      </vt:variant>
      <vt:variant>
        <vt:i4>5</vt:i4>
      </vt:variant>
      <vt:variant>
        <vt:lpwstr/>
      </vt:variant>
      <vt:variant>
        <vt:lpwstr>_Toc428384558</vt:lpwstr>
      </vt:variant>
      <vt:variant>
        <vt:i4>1507377</vt:i4>
      </vt:variant>
      <vt:variant>
        <vt:i4>290</vt:i4>
      </vt:variant>
      <vt:variant>
        <vt:i4>0</vt:i4>
      </vt:variant>
      <vt:variant>
        <vt:i4>5</vt:i4>
      </vt:variant>
      <vt:variant>
        <vt:lpwstr/>
      </vt:variant>
      <vt:variant>
        <vt:lpwstr>_Toc428384557</vt:lpwstr>
      </vt:variant>
      <vt:variant>
        <vt:i4>1507377</vt:i4>
      </vt:variant>
      <vt:variant>
        <vt:i4>284</vt:i4>
      </vt:variant>
      <vt:variant>
        <vt:i4>0</vt:i4>
      </vt:variant>
      <vt:variant>
        <vt:i4>5</vt:i4>
      </vt:variant>
      <vt:variant>
        <vt:lpwstr/>
      </vt:variant>
      <vt:variant>
        <vt:lpwstr>_Toc428384556</vt:lpwstr>
      </vt:variant>
      <vt:variant>
        <vt:i4>1507377</vt:i4>
      </vt:variant>
      <vt:variant>
        <vt:i4>278</vt:i4>
      </vt:variant>
      <vt:variant>
        <vt:i4>0</vt:i4>
      </vt:variant>
      <vt:variant>
        <vt:i4>5</vt:i4>
      </vt:variant>
      <vt:variant>
        <vt:lpwstr/>
      </vt:variant>
      <vt:variant>
        <vt:lpwstr>_Toc428384555</vt:lpwstr>
      </vt:variant>
      <vt:variant>
        <vt:i4>1507377</vt:i4>
      </vt:variant>
      <vt:variant>
        <vt:i4>272</vt:i4>
      </vt:variant>
      <vt:variant>
        <vt:i4>0</vt:i4>
      </vt:variant>
      <vt:variant>
        <vt:i4>5</vt:i4>
      </vt:variant>
      <vt:variant>
        <vt:lpwstr/>
      </vt:variant>
      <vt:variant>
        <vt:lpwstr>_Toc428384554</vt:lpwstr>
      </vt:variant>
      <vt:variant>
        <vt:i4>1507377</vt:i4>
      </vt:variant>
      <vt:variant>
        <vt:i4>266</vt:i4>
      </vt:variant>
      <vt:variant>
        <vt:i4>0</vt:i4>
      </vt:variant>
      <vt:variant>
        <vt:i4>5</vt:i4>
      </vt:variant>
      <vt:variant>
        <vt:lpwstr/>
      </vt:variant>
      <vt:variant>
        <vt:lpwstr>_Toc428384553</vt:lpwstr>
      </vt:variant>
      <vt:variant>
        <vt:i4>1507377</vt:i4>
      </vt:variant>
      <vt:variant>
        <vt:i4>260</vt:i4>
      </vt:variant>
      <vt:variant>
        <vt:i4>0</vt:i4>
      </vt:variant>
      <vt:variant>
        <vt:i4>5</vt:i4>
      </vt:variant>
      <vt:variant>
        <vt:lpwstr/>
      </vt:variant>
      <vt:variant>
        <vt:lpwstr>_Toc428384552</vt:lpwstr>
      </vt:variant>
      <vt:variant>
        <vt:i4>1507377</vt:i4>
      </vt:variant>
      <vt:variant>
        <vt:i4>254</vt:i4>
      </vt:variant>
      <vt:variant>
        <vt:i4>0</vt:i4>
      </vt:variant>
      <vt:variant>
        <vt:i4>5</vt:i4>
      </vt:variant>
      <vt:variant>
        <vt:lpwstr/>
      </vt:variant>
      <vt:variant>
        <vt:lpwstr>_Toc428384551</vt:lpwstr>
      </vt:variant>
      <vt:variant>
        <vt:i4>1507377</vt:i4>
      </vt:variant>
      <vt:variant>
        <vt:i4>248</vt:i4>
      </vt:variant>
      <vt:variant>
        <vt:i4>0</vt:i4>
      </vt:variant>
      <vt:variant>
        <vt:i4>5</vt:i4>
      </vt:variant>
      <vt:variant>
        <vt:lpwstr/>
      </vt:variant>
      <vt:variant>
        <vt:lpwstr>_Toc428384550</vt:lpwstr>
      </vt:variant>
      <vt:variant>
        <vt:i4>1441841</vt:i4>
      </vt:variant>
      <vt:variant>
        <vt:i4>242</vt:i4>
      </vt:variant>
      <vt:variant>
        <vt:i4>0</vt:i4>
      </vt:variant>
      <vt:variant>
        <vt:i4>5</vt:i4>
      </vt:variant>
      <vt:variant>
        <vt:lpwstr/>
      </vt:variant>
      <vt:variant>
        <vt:lpwstr>_Toc428384548</vt:lpwstr>
      </vt:variant>
      <vt:variant>
        <vt:i4>1441841</vt:i4>
      </vt:variant>
      <vt:variant>
        <vt:i4>236</vt:i4>
      </vt:variant>
      <vt:variant>
        <vt:i4>0</vt:i4>
      </vt:variant>
      <vt:variant>
        <vt:i4>5</vt:i4>
      </vt:variant>
      <vt:variant>
        <vt:lpwstr/>
      </vt:variant>
      <vt:variant>
        <vt:lpwstr>_Toc428384547</vt:lpwstr>
      </vt:variant>
      <vt:variant>
        <vt:i4>1441841</vt:i4>
      </vt:variant>
      <vt:variant>
        <vt:i4>230</vt:i4>
      </vt:variant>
      <vt:variant>
        <vt:i4>0</vt:i4>
      </vt:variant>
      <vt:variant>
        <vt:i4>5</vt:i4>
      </vt:variant>
      <vt:variant>
        <vt:lpwstr/>
      </vt:variant>
      <vt:variant>
        <vt:lpwstr>_Toc428384546</vt:lpwstr>
      </vt:variant>
      <vt:variant>
        <vt:i4>1441841</vt:i4>
      </vt:variant>
      <vt:variant>
        <vt:i4>224</vt:i4>
      </vt:variant>
      <vt:variant>
        <vt:i4>0</vt:i4>
      </vt:variant>
      <vt:variant>
        <vt:i4>5</vt:i4>
      </vt:variant>
      <vt:variant>
        <vt:lpwstr/>
      </vt:variant>
      <vt:variant>
        <vt:lpwstr>_Toc428384544</vt:lpwstr>
      </vt:variant>
      <vt:variant>
        <vt:i4>1441841</vt:i4>
      </vt:variant>
      <vt:variant>
        <vt:i4>218</vt:i4>
      </vt:variant>
      <vt:variant>
        <vt:i4>0</vt:i4>
      </vt:variant>
      <vt:variant>
        <vt:i4>5</vt:i4>
      </vt:variant>
      <vt:variant>
        <vt:lpwstr/>
      </vt:variant>
      <vt:variant>
        <vt:lpwstr>_Toc428384543</vt:lpwstr>
      </vt:variant>
      <vt:variant>
        <vt:i4>1441841</vt:i4>
      </vt:variant>
      <vt:variant>
        <vt:i4>212</vt:i4>
      </vt:variant>
      <vt:variant>
        <vt:i4>0</vt:i4>
      </vt:variant>
      <vt:variant>
        <vt:i4>5</vt:i4>
      </vt:variant>
      <vt:variant>
        <vt:lpwstr/>
      </vt:variant>
      <vt:variant>
        <vt:lpwstr>_Toc428384542</vt:lpwstr>
      </vt:variant>
      <vt:variant>
        <vt:i4>1441841</vt:i4>
      </vt:variant>
      <vt:variant>
        <vt:i4>206</vt:i4>
      </vt:variant>
      <vt:variant>
        <vt:i4>0</vt:i4>
      </vt:variant>
      <vt:variant>
        <vt:i4>5</vt:i4>
      </vt:variant>
      <vt:variant>
        <vt:lpwstr/>
      </vt:variant>
      <vt:variant>
        <vt:lpwstr>_Toc428384541</vt:lpwstr>
      </vt:variant>
      <vt:variant>
        <vt:i4>1441841</vt:i4>
      </vt:variant>
      <vt:variant>
        <vt:i4>200</vt:i4>
      </vt:variant>
      <vt:variant>
        <vt:i4>0</vt:i4>
      </vt:variant>
      <vt:variant>
        <vt:i4>5</vt:i4>
      </vt:variant>
      <vt:variant>
        <vt:lpwstr/>
      </vt:variant>
      <vt:variant>
        <vt:lpwstr>_Toc428384540</vt:lpwstr>
      </vt:variant>
      <vt:variant>
        <vt:i4>1114161</vt:i4>
      </vt:variant>
      <vt:variant>
        <vt:i4>194</vt:i4>
      </vt:variant>
      <vt:variant>
        <vt:i4>0</vt:i4>
      </vt:variant>
      <vt:variant>
        <vt:i4>5</vt:i4>
      </vt:variant>
      <vt:variant>
        <vt:lpwstr/>
      </vt:variant>
      <vt:variant>
        <vt:lpwstr>_Toc428384539</vt:lpwstr>
      </vt:variant>
      <vt:variant>
        <vt:i4>1114161</vt:i4>
      </vt:variant>
      <vt:variant>
        <vt:i4>188</vt:i4>
      </vt:variant>
      <vt:variant>
        <vt:i4>0</vt:i4>
      </vt:variant>
      <vt:variant>
        <vt:i4>5</vt:i4>
      </vt:variant>
      <vt:variant>
        <vt:lpwstr/>
      </vt:variant>
      <vt:variant>
        <vt:lpwstr>_Toc428384538</vt:lpwstr>
      </vt:variant>
      <vt:variant>
        <vt:i4>1114161</vt:i4>
      </vt:variant>
      <vt:variant>
        <vt:i4>182</vt:i4>
      </vt:variant>
      <vt:variant>
        <vt:i4>0</vt:i4>
      </vt:variant>
      <vt:variant>
        <vt:i4>5</vt:i4>
      </vt:variant>
      <vt:variant>
        <vt:lpwstr/>
      </vt:variant>
      <vt:variant>
        <vt:lpwstr>_Toc428384537</vt:lpwstr>
      </vt:variant>
      <vt:variant>
        <vt:i4>1114161</vt:i4>
      </vt:variant>
      <vt:variant>
        <vt:i4>176</vt:i4>
      </vt:variant>
      <vt:variant>
        <vt:i4>0</vt:i4>
      </vt:variant>
      <vt:variant>
        <vt:i4>5</vt:i4>
      </vt:variant>
      <vt:variant>
        <vt:lpwstr/>
      </vt:variant>
      <vt:variant>
        <vt:lpwstr>_Toc428384536</vt:lpwstr>
      </vt:variant>
      <vt:variant>
        <vt:i4>1114161</vt:i4>
      </vt:variant>
      <vt:variant>
        <vt:i4>170</vt:i4>
      </vt:variant>
      <vt:variant>
        <vt:i4>0</vt:i4>
      </vt:variant>
      <vt:variant>
        <vt:i4>5</vt:i4>
      </vt:variant>
      <vt:variant>
        <vt:lpwstr/>
      </vt:variant>
      <vt:variant>
        <vt:lpwstr>_Toc428384535</vt:lpwstr>
      </vt:variant>
      <vt:variant>
        <vt:i4>1114161</vt:i4>
      </vt:variant>
      <vt:variant>
        <vt:i4>164</vt:i4>
      </vt:variant>
      <vt:variant>
        <vt:i4>0</vt:i4>
      </vt:variant>
      <vt:variant>
        <vt:i4>5</vt:i4>
      </vt:variant>
      <vt:variant>
        <vt:lpwstr/>
      </vt:variant>
      <vt:variant>
        <vt:lpwstr>_Toc428384534</vt:lpwstr>
      </vt:variant>
      <vt:variant>
        <vt:i4>1114161</vt:i4>
      </vt:variant>
      <vt:variant>
        <vt:i4>158</vt:i4>
      </vt:variant>
      <vt:variant>
        <vt:i4>0</vt:i4>
      </vt:variant>
      <vt:variant>
        <vt:i4>5</vt:i4>
      </vt:variant>
      <vt:variant>
        <vt:lpwstr/>
      </vt:variant>
      <vt:variant>
        <vt:lpwstr>_Toc428384533</vt:lpwstr>
      </vt:variant>
      <vt:variant>
        <vt:i4>1114161</vt:i4>
      </vt:variant>
      <vt:variant>
        <vt:i4>152</vt:i4>
      </vt:variant>
      <vt:variant>
        <vt:i4>0</vt:i4>
      </vt:variant>
      <vt:variant>
        <vt:i4>5</vt:i4>
      </vt:variant>
      <vt:variant>
        <vt:lpwstr/>
      </vt:variant>
      <vt:variant>
        <vt:lpwstr>_Toc428384532</vt:lpwstr>
      </vt:variant>
      <vt:variant>
        <vt:i4>1114161</vt:i4>
      </vt:variant>
      <vt:variant>
        <vt:i4>146</vt:i4>
      </vt:variant>
      <vt:variant>
        <vt:i4>0</vt:i4>
      </vt:variant>
      <vt:variant>
        <vt:i4>5</vt:i4>
      </vt:variant>
      <vt:variant>
        <vt:lpwstr/>
      </vt:variant>
      <vt:variant>
        <vt:lpwstr>_Toc428384531</vt:lpwstr>
      </vt:variant>
      <vt:variant>
        <vt:i4>1114161</vt:i4>
      </vt:variant>
      <vt:variant>
        <vt:i4>140</vt:i4>
      </vt:variant>
      <vt:variant>
        <vt:i4>0</vt:i4>
      </vt:variant>
      <vt:variant>
        <vt:i4>5</vt:i4>
      </vt:variant>
      <vt:variant>
        <vt:lpwstr/>
      </vt:variant>
      <vt:variant>
        <vt:lpwstr>_Toc428384530</vt:lpwstr>
      </vt:variant>
      <vt:variant>
        <vt:i4>1048625</vt:i4>
      </vt:variant>
      <vt:variant>
        <vt:i4>134</vt:i4>
      </vt:variant>
      <vt:variant>
        <vt:i4>0</vt:i4>
      </vt:variant>
      <vt:variant>
        <vt:i4>5</vt:i4>
      </vt:variant>
      <vt:variant>
        <vt:lpwstr/>
      </vt:variant>
      <vt:variant>
        <vt:lpwstr>_Toc428384529</vt:lpwstr>
      </vt:variant>
      <vt:variant>
        <vt:i4>1048625</vt:i4>
      </vt:variant>
      <vt:variant>
        <vt:i4>128</vt:i4>
      </vt:variant>
      <vt:variant>
        <vt:i4>0</vt:i4>
      </vt:variant>
      <vt:variant>
        <vt:i4>5</vt:i4>
      </vt:variant>
      <vt:variant>
        <vt:lpwstr/>
      </vt:variant>
      <vt:variant>
        <vt:lpwstr>_Toc428384528</vt:lpwstr>
      </vt:variant>
      <vt:variant>
        <vt:i4>1048625</vt:i4>
      </vt:variant>
      <vt:variant>
        <vt:i4>122</vt:i4>
      </vt:variant>
      <vt:variant>
        <vt:i4>0</vt:i4>
      </vt:variant>
      <vt:variant>
        <vt:i4>5</vt:i4>
      </vt:variant>
      <vt:variant>
        <vt:lpwstr/>
      </vt:variant>
      <vt:variant>
        <vt:lpwstr>_Toc428384527</vt:lpwstr>
      </vt:variant>
      <vt:variant>
        <vt:i4>1048625</vt:i4>
      </vt:variant>
      <vt:variant>
        <vt:i4>116</vt:i4>
      </vt:variant>
      <vt:variant>
        <vt:i4>0</vt:i4>
      </vt:variant>
      <vt:variant>
        <vt:i4>5</vt:i4>
      </vt:variant>
      <vt:variant>
        <vt:lpwstr/>
      </vt:variant>
      <vt:variant>
        <vt:lpwstr>_Toc428384526</vt:lpwstr>
      </vt:variant>
      <vt:variant>
        <vt:i4>1048625</vt:i4>
      </vt:variant>
      <vt:variant>
        <vt:i4>110</vt:i4>
      </vt:variant>
      <vt:variant>
        <vt:i4>0</vt:i4>
      </vt:variant>
      <vt:variant>
        <vt:i4>5</vt:i4>
      </vt:variant>
      <vt:variant>
        <vt:lpwstr/>
      </vt:variant>
      <vt:variant>
        <vt:lpwstr>_Toc428384525</vt:lpwstr>
      </vt:variant>
      <vt:variant>
        <vt:i4>1048625</vt:i4>
      </vt:variant>
      <vt:variant>
        <vt:i4>104</vt:i4>
      </vt:variant>
      <vt:variant>
        <vt:i4>0</vt:i4>
      </vt:variant>
      <vt:variant>
        <vt:i4>5</vt:i4>
      </vt:variant>
      <vt:variant>
        <vt:lpwstr/>
      </vt:variant>
      <vt:variant>
        <vt:lpwstr>_Toc428384524</vt:lpwstr>
      </vt:variant>
      <vt:variant>
        <vt:i4>1048625</vt:i4>
      </vt:variant>
      <vt:variant>
        <vt:i4>98</vt:i4>
      </vt:variant>
      <vt:variant>
        <vt:i4>0</vt:i4>
      </vt:variant>
      <vt:variant>
        <vt:i4>5</vt:i4>
      </vt:variant>
      <vt:variant>
        <vt:lpwstr/>
      </vt:variant>
      <vt:variant>
        <vt:lpwstr>_Toc428384523</vt:lpwstr>
      </vt:variant>
      <vt:variant>
        <vt:i4>1048625</vt:i4>
      </vt:variant>
      <vt:variant>
        <vt:i4>92</vt:i4>
      </vt:variant>
      <vt:variant>
        <vt:i4>0</vt:i4>
      </vt:variant>
      <vt:variant>
        <vt:i4>5</vt:i4>
      </vt:variant>
      <vt:variant>
        <vt:lpwstr/>
      </vt:variant>
      <vt:variant>
        <vt:lpwstr>_Toc428384522</vt:lpwstr>
      </vt:variant>
      <vt:variant>
        <vt:i4>1048625</vt:i4>
      </vt:variant>
      <vt:variant>
        <vt:i4>86</vt:i4>
      </vt:variant>
      <vt:variant>
        <vt:i4>0</vt:i4>
      </vt:variant>
      <vt:variant>
        <vt:i4>5</vt:i4>
      </vt:variant>
      <vt:variant>
        <vt:lpwstr/>
      </vt:variant>
      <vt:variant>
        <vt:lpwstr>_Toc428384521</vt:lpwstr>
      </vt:variant>
      <vt:variant>
        <vt:i4>1048625</vt:i4>
      </vt:variant>
      <vt:variant>
        <vt:i4>80</vt:i4>
      </vt:variant>
      <vt:variant>
        <vt:i4>0</vt:i4>
      </vt:variant>
      <vt:variant>
        <vt:i4>5</vt:i4>
      </vt:variant>
      <vt:variant>
        <vt:lpwstr/>
      </vt:variant>
      <vt:variant>
        <vt:lpwstr>_Toc428384520</vt:lpwstr>
      </vt:variant>
      <vt:variant>
        <vt:i4>1245233</vt:i4>
      </vt:variant>
      <vt:variant>
        <vt:i4>74</vt:i4>
      </vt:variant>
      <vt:variant>
        <vt:i4>0</vt:i4>
      </vt:variant>
      <vt:variant>
        <vt:i4>5</vt:i4>
      </vt:variant>
      <vt:variant>
        <vt:lpwstr/>
      </vt:variant>
      <vt:variant>
        <vt:lpwstr>_Toc428384519</vt:lpwstr>
      </vt:variant>
      <vt:variant>
        <vt:i4>1245233</vt:i4>
      </vt:variant>
      <vt:variant>
        <vt:i4>68</vt:i4>
      </vt:variant>
      <vt:variant>
        <vt:i4>0</vt:i4>
      </vt:variant>
      <vt:variant>
        <vt:i4>5</vt:i4>
      </vt:variant>
      <vt:variant>
        <vt:lpwstr/>
      </vt:variant>
      <vt:variant>
        <vt:lpwstr>_Toc428384518</vt:lpwstr>
      </vt:variant>
      <vt:variant>
        <vt:i4>1245233</vt:i4>
      </vt:variant>
      <vt:variant>
        <vt:i4>62</vt:i4>
      </vt:variant>
      <vt:variant>
        <vt:i4>0</vt:i4>
      </vt:variant>
      <vt:variant>
        <vt:i4>5</vt:i4>
      </vt:variant>
      <vt:variant>
        <vt:lpwstr/>
      </vt:variant>
      <vt:variant>
        <vt:lpwstr>_Toc428384517</vt:lpwstr>
      </vt:variant>
      <vt:variant>
        <vt:i4>1245233</vt:i4>
      </vt:variant>
      <vt:variant>
        <vt:i4>56</vt:i4>
      </vt:variant>
      <vt:variant>
        <vt:i4>0</vt:i4>
      </vt:variant>
      <vt:variant>
        <vt:i4>5</vt:i4>
      </vt:variant>
      <vt:variant>
        <vt:lpwstr/>
      </vt:variant>
      <vt:variant>
        <vt:lpwstr>_Toc428384516</vt:lpwstr>
      </vt:variant>
      <vt:variant>
        <vt:i4>1245233</vt:i4>
      </vt:variant>
      <vt:variant>
        <vt:i4>50</vt:i4>
      </vt:variant>
      <vt:variant>
        <vt:i4>0</vt:i4>
      </vt:variant>
      <vt:variant>
        <vt:i4>5</vt:i4>
      </vt:variant>
      <vt:variant>
        <vt:lpwstr/>
      </vt:variant>
      <vt:variant>
        <vt:lpwstr>_Toc428384515</vt:lpwstr>
      </vt:variant>
      <vt:variant>
        <vt:i4>1245233</vt:i4>
      </vt:variant>
      <vt:variant>
        <vt:i4>44</vt:i4>
      </vt:variant>
      <vt:variant>
        <vt:i4>0</vt:i4>
      </vt:variant>
      <vt:variant>
        <vt:i4>5</vt:i4>
      </vt:variant>
      <vt:variant>
        <vt:lpwstr/>
      </vt:variant>
      <vt:variant>
        <vt:lpwstr>_Toc428384514</vt:lpwstr>
      </vt:variant>
      <vt:variant>
        <vt:i4>1245233</vt:i4>
      </vt:variant>
      <vt:variant>
        <vt:i4>38</vt:i4>
      </vt:variant>
      <vt:variant>
        <vt:i4>0</vt:i4>
      </vt:variant>
      <vt:variant>
        <vt:i4>5</vt:i4>
      </vt:variant>
      <vt:variant>
        <vt:lpwstr/>
      </vt:variant>
      <vt:variant>
        <vt:lpwstr>_Toc428384513</vt:lpwstr>
      </vt:variant>
      <vt:variant>
        <vt:i4>1245233</vt:i4>
      </vt:variant>
      <vt:variant>
        <vt:i4>32</vt:i4>
      </vt:variant>
      <vt:variant>
        <vt:i4>0</vt:i4>
      </vt:variant>
      <vt:variant>
        <vt:i4>5</vt:i4>
      </vt:variant>
      <vt:variant>
        <vt:lpwstr/>
      </vt:variant>
      <vt:variant>
        <vt:lpwstr>_Toc428384512</vt:lpwstr>
      </vt:variant>
      <vt:variant>
        <vt:i4>1245233</vt:i4>
      </vt:variant>
      <vt:variant>
        <vt:i4>26</vt:i4>
      </vt:variant>
      <vt:variant>
        <vt:i4>0</vt:i4>
      </vt:variant>
      <vt:variant>
        <vt:i4>5</vt:i4>
      </vt:variant>
      <vt:variant>
        <vt:lpwstr/>
      </vt:variant>
      <vt:variant>
        <vt:lpwstr>_Toc428384511</vt:lpwstr>
      </vt:variant>
      <vt:variant>
        <vt:i4>1245233</vt:i4>
      </vt:variant>
      <vt:variant>
        <vt:i4>20</vt:i4>
      </vt:variant>
      <vt:variant>
        <vt:i4>0</vt:i4>
      </vt:variant>
      <vt:variant>
        <vt:i4>5</vt:i4>
      </vt:variant>
      <vt:variant>
        <vt:lpwstr/>
      </vt:variant>
      <vt:variant>
        <vt:lpwstr>_Toc428384510</vt:lpwstr>
      </vt:variant>
      <vt:variant>
        <vt:i4>1179697</vt:i4>
      </vt:variant>
      <vt:variant>
        <vt:i4>14</vt:i4>
      </vt:variant>
      <vt:variant>
        <vt:i4>0</vt:i4>
      </vt:variant>
      <vt:variant>
        <vt:i4>5</vt:i4>
      </vt:variant>
      <vt:variant>
        <vt:lpwstr/>
      </vt:variant>
      <vt:variant>
        <vt:lpwstr>_Toc428384509</vt:lpwstr>
      </vt:variant>
      <vt:variant>
        <vt:i4>1179697</vt:i4>
      </vt:variant>
      <vt:variant>
        <vt:i4>8</vt:i4>
      </vt:variant>
      <vt:variant>
        <vt:i4>0</vt:i4>
      </vt:variant>
      <vt:variant>
        <vt:i4>5</vt:i4>
      </vt:variant>
      <vt:variant>
        <vt:lpwstr/>
      </vt:variant>
      <vt:variant>
        <vt:lpwstr>_Toc428384509</vt:lpwstr>
      </vt:variant>
      <vt:variant>
        <vt:i4>1179697</vt:i4>
      </vt:variant>
      <vt:variant>
        <vt:i4>2</vt:i4>
      </vt:variant>
      <vt:variant>
        <vt:i4>0</vt:i4>
      </vt:variant>
      <vt:variant>
        <vt:i4>5</vt:i4>
      </vt:variant>
      <vt:variant>
        <vt:lpwstr/>
      </vt:variant>
      <vt:variant>
        <vt:lpwstr>_Toc428384508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LA LICITACION PUBLICA NACIONAL</dc:title>
  <dc:creator>tgarcia</dc:creator>
  <cp:lastModifiedBy>Solis Cabrera, Victor Hugo</cp:lastModifiedBy>
  <cp:revision>175</cp:revision>
  <cp:lastPrinted>2019-10-31T01:02:00Z</cp:lastPrinted>
  <dcterms:created xsi:type="dcterms:W3CDTF">2019-09-25T16:10:00Z</dcterms:created>
  <dcterms:modified xsi:type="dcterms:W3CDTF">2019-11-02T00:19:00Z</dcterms:modified>
</cp:coreProperties>
</file>